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EF7B" w14:textId="77777777" w:rsidR="003047E2" w:rsidRDefault="003047E2" w:rsidP="003047E2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171AEAAC" w14:textId="77777777" w:rsidR="003047E2" w:rsidRDefault="003047E2" w:rsidP="003047E2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14:paraId="7EA989AC" w14:textId="77777777" w:rsidR="003047E2" w:rsidRDefault="003047E2" w:rsidP="003047E2">
      <w:pPr>
        <w:ind w:left="142"/>
        <w:jc w:val="center"/>
        <w:rPr>
          <w:b/>
        </w:rPr>
      </w:pPr>
      <w:r>
        <w:rPr>
          <w:b/>
        </w:rPr>
        <w:t>Березовского района</w:t>
      </w:r>
    </w:p>
    <w:p w14:paraId="491374BD" w14:textId="77777777" w:rsidR="003047E2" w:rsidRDefault="003047E2" w:rsidP="003047E2">
      <w:pPr>
        <w:ind w:left="142"/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14:paraId="0A72603D" w14:textId="77777777" w:rsidR="003047E2" w:rsidRDefault="003047E2" w:rsidP="003047E2">
      <w:pPr>
        <w:jc w:val="center"/>
        <w:rPr>
          <w:b/>
        </w:rPr>
      </w:pPr>
    </w:p>
    <w:p w14:paraId="74471E69" w14:textId="77777777" w:rsidR="003047E2" w:rsidRDefault="003047E2" w:rsidP="003047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14:paraId="65FC32D6" w14:textId="77777777" w:rsidR="003047E2" w:rsidRDefault="003047E2" w:rsidP="003047E2">
      <w:pPr>
        <w:jc w:val="center"/>
        <w:rPr>
          <w:b/>
        </w:rPr>
      </w:pPr>
    </w:p>
    <w:p w14:paraId="17371D9A" w14:textId="4FA7F722" w:rsidR="003047E2" w:rsidRPr="009B4BD5" w:rsidRDefault="003047E2" w:rsidP="003047E2">
      <w:pPr>
        <w:jc w:val="both"/>
        <w:rPr>
          <w:sz w:val="28"/>
          <w:szCs w:val="28"/>
        </w:rPr>
      </w:pPr>
      <w:r w:rsidRPr="009B4BD5">
        <w:rPr>
          <w:sz w:val="28"/>
          <w:szCs w:val="28"/>
        </w:rPr>
        <w:t>от «29» апреля 2026 г.</w:t>
      </w:r>
      <w:r w:rsidR="009B4BD5">
        <w:rPr>
          <w:sz w:val="28"/>
          <w:szCs w:val="28"/>
        </w:rPr>
        <w:tab/>
      </w:r>
      <w:r w:rsidR="009B4BD5">
        <w:rPr>
          <w:sz w:val="28"/>
          <w:szCs w:val="28"/>
        </w:rPr>
        <w:tab/>
      </w:r>
      <w:r w:rsidR="009B4BD5">
        <w:rPr>
          <w:sz w:val="28"/>
          <w:szCs w:val="28"/>
        </w:rPr>
        <w:tab/>
      </w:r>
      <w:r w:rsidR="009B4BD5">
        <w:rPr>
          <w:sz w:val="28"/>
          <w:szCs w:val="28"/>
        </w:rPr>
        <w:tab/>
      </w:r>
      <w:r w:rsidR="009B4BD5">
        <w:rPr>
          <w:sz w:val="28"/>
          <w:szCs w:val="28"/>
        </w:rPr>
        <w:tab/>
      </w:r>
      <w:r w:rsidR="009B4BD5">
        <w:rPr>
          <w:sz w:val="28"/>
          <w:szCs w:val="28"/>
        </w:rPr>
        <w:tab/>
      </w:r>
      <w:r w:rsidR="009B4BD5">
        <w:rPr>
          <w:sz w:val="28"/>
          <w:szCs w:val="28"/>
        </w:rPr>
        <w:tab/>
      </w:r>
      <w:r w:rsidR="009B4BD5">
        <w:rPr>
          <w:sz w:val="28"/>
          <w:szCs w:val="28"/>
        </w:rPr>
        <w:tab/>
      </w:r>
      <w:r w:rsidRPr="009B4BD5">
        <w:rPr>
          <w:sz w:val="28"/>
          <w:szCs w:val="28"/>
        </w:rPr>
        <w:tab/>
        <w:t>№ 66</w:t>
      </w:r>
    </w:p>
    <w:p w14:paraId="387758F7" w14:textId="77777777" w:rsidR="003047E2" w:rsidRPr="00B2390D" w:rsidRDefault="003047E2" w:rsidP="003047E2">
      <w:pPr>
        <w:rPr>
          <w:sz w:val="28"/>
          <w:szCs w:val="28"/>
        </w:rPr>
      </w:pPr>
      <w:r w:rsidRPr="00B2390D">
        <w:rPr>
          <w:sz w:val="28"/>
          <w:szCs w:val="28"/>
        </w:rPr>
        <w:t>пгт.Игрим</w:t>
      </w:r>
    </w:p>
    <w:p w14:paraId="559CC229" w14:textId="5860CFD9" w:rsidR="003047E2" w:rsidRPr="00C17D28" w:rsidRDefault="003047E2" w:rsidP="003047E2"/>
    <w:p w14:paraId="7855E4D2" w14:textId="77777777" w:rsidR="003047E2" w:rsidRPr="00D67941" w:rsidRDefault="003047E2" w:rsidP="003047E2">
      <w:pPr>
        <w:ind w:right="4252"/>
        <w:jc w:val="both"/>
        <w:rPr>
          <w:sz w:val="26"/>
          <w:szCs w:val="26"/>
        </w:rPr>
      </w:pPr>
      <w:r w:rsidRPr="00D67941">
        <w:rPr>
          <w:sz w:val="26"/>
          <w:szCs w:val="26"/>
        </w:rPr>
        <w:t xml:space="preserve">«О введении особого противопожарного режима на территории </w:t>
      </w:r>
      <w:r>
        <w:rPr>
          <w:sz w:val="26"/>
          <w:szCs w:val="26"/>
        </w:rPr>
        <w:t>муниципального образования городское поселение</w:t>
      </w:r>
      <w:r w:rsidRPr="00D67941">
        <w:rPr>
          <w:sz w:val="26"/>
          <w:szCs w:val="26"/>
        </w:rPr>
        <w:t xml:space="preserve"> Игрим</w:t>
      </w:r>
      <w:r>
        <w:rPr>
          <w:sz w:val="26"/>
          <w:szCs w:val="26"/>
        </w:rPr>
        <w:t xml:space="preserve"> с 30 апреля 2026 г. по 09 мая 2026</w:t>
      </w:r>
      <w:r w:rsidRPr="00D67941">
        <w:rPr>
          <w:sz w:val="26"/>
          <w:szCs w:val="26"/>
        </w:rPr>
        <w:t xml:space="preserve"> г.»</w:t>
      </w:r>
    </w:p>
    <w:p w14:paraId="12385317" w14:textId="77777777" w:rsidR="003047E2" w:rsidRPr="00D67941" w:rsidRDefault="003047E2" w:rsidP="003047E2">
      <w:pPr>
        <w:rPr>
          <w:sz w:val="26"/>
          <w:szCs w:val="26"/>
        </w:rPr>
      </w:pPr>
    </w:p>
    <w:p w14:paraId="24BAE80E" w14:textId="77777777" w:rsidR="003047E2" w:rsidRPr="00D67941" w:rsidRDefault="003047E2" w:rsidP="003047E2">
      <w:pPr>
        <w:ind w:firstLine="708"/>
        <w:jc w:val="both"/>
        <w:rPr>
          <w:rStyle w:val="FontStyle24"/>
          <w:sz w:val="26"/>
          <w:szCs w:val="26"/>
        </w:rPr>
      </w:pPr>
      <w:r w:rsidRPr="00D67941">
        <w:rPr>
          <w:sz w:val="26"/>
          <w:szCs w:val="26"/>
        </w:rPr>
        <w:t>В соответствии со статьей 14 Федерального закона от 06 октября 2003 года № 131-ФЗ «Об общих принципах организации местного самоуправления</w:t>
      </w:r>
      <w:r>
        <w:rPr>
          <w:sz w:val="26"/>
          <w:szCs w:val="26"/>
        </w:rPr>
        <w:t xml:space="preserve"> в Российской Федерации</w:t>
      </w:r>
      <w:r w:rsidRPr="00D67941">
        <w:rPr>
          <w:sz w:val="26"/>
          <w:szCs w:val="26"/>
        </w:rPr>
        <w:t xml:space="preserve">», статьями 19, 30 Федерального закона от 21декабря 1994 года № 69-ФЗ «О пожарной безопасности», </w:t>
      </w:r>
      <w:r>
        <w:rPr>
          <w:sz w:val="26"/>
          <w:szCs w:val="26"/>
        </w:rPr>
        <w:t>Постановления</w:t>
      </w:r>
      <w:r w:rsidRPr="004F6A01">
        <w:rPr>
          <w:sz w:val="26"/>
          <w:szCs w:val="26"/>
        </w:rPr>
        <w:t xml:space="preserve"> Правительства РФ от 16.09.2020</w:t>
      </w:r>
      <w:r>
        <w:rPr>
          <w:sz w:val="26"/>
          <w:szCs w:val="26"/>
        </w:rPr>
        <w:t xml:space="preserve"> г.</w:t>
      </w:r>
      <w:r w:rsidRPr="004F6A0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4F6A01">
        <w:rPr>
          <w:sz w:val="26"/>
          <w:szCs w:val="26"/>
        </w:rPr>
        <w:t xml:space="preserve"> 1479 "Об утверждении Правил противопожарного режима в Российской Федерации"</w:t>
      </w:r>
      <w:r w:rsidRPr="00D67941">
        <w:rPr>
          <w:rStyle w:val="FontStyle24"/>
          <w:sz w:val="26"/>
          <w:szCs w:val="26"/>
        </w:rPr>
        <w:t>, администрация городского поселения Игрим</w:t>
      </w:r>
    </w:p>
    <w:p w14:paraId="316525CC" w14:textId="77777777" w:rsidR="003047E2" w:rsidRPr="00D67941" w:rsidRDefault="003047E2" w:rsidP="003047E2">
      <w:pPr>
        <w:ind w:firstLine="708"/>
        <w:jc w:val="center"/>
        <w:rPr>
          <w:b/>
          <w:sz w:val="26"/>
          <w:szCs w:val="26"/>
        </w:rPr>
      </w:pPr>
      <w:r w:rsidRPr="00D67941">
        <w:rPr>
          <w:rStyle w:val="FontStyle24"/>
          <w:b/>
          <w:sz w:val="26"/>
          <w:szCs w:val="26"/>
        </w:rPr>
        <w:t>П</w:t>
      </w:r>
      <w:r>
        <w:rPr>
          <w:rStyle w:val="FontStyle24"/>
          <w:b/>
          <w:sz w:val="26"/>
          <w:szCs w:val="26"/>
        </w:rPr>
        <w:t>ОСТАНОВЛЯЕТ</w:t>
      </w:r>
      <w:r w:rsidRPr="00D67941">
        <w:rPr>
          <w:rStyle w:val="FontStyle24"/>
          <w:b/>
          <w:sz w:val="26"/>
          <w:szCs w:val="26"/>
        </w:rPr>
        <w:t>:</w:t>
      </w:r>
    </w:p>
    <w:p w14:paraId="1067CC3E" w14:textId="77777777" w:rsidR="003047E2" w:rsidRPr="00872EE5" w:rsidRDefault="003047E2" w:rsidP="003047E2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851"/>
        <w:jc w:val="both"/>
        <w:rPr>
          <w:rFonts w:eastAsia="Liberation Serif"/>
          <w:sz w:val="26"/>
          <w:szCs w:val="26"/>
        </w:rPr>
      </w:pPr>
      <w:r w:rsidRPr="00D67941">
        <w:rPr>
          <w:sz w:val="26"/>
          <w:szCs w:val="26"/>
        </w:rPr>
        <w:t xml:space="preserve">Ввести </w:t>
      </w:r>
      <w:r>
        <w:rPr>
          <w:sz w:val="26"/>
          <w:szCs w:val="26"/>
        </w:rPr>
        <w:t>на</w:t>
      </w:r>
      <w:r w:rsidRPr="00D67941">
        <w:rPr>
          <w:sz w:val="26"/>
          <w:szCs w:val="26"/>
        </w:rPr>
        <w:t xml:space="preserve"> территории </w:t>
      </w:r>
      <w:r w:rsidRPr="0090475B">
        <w:rPr>
          <w:sz w:val="26"/>
          <w:szCs w:val="26"/>
        </w:rPr>
        <w:t>муниципального образования городское поселение Игрим</w:t>
      </w:r>
      <w:r w:rsidRPr="00D67941">
        <w:rPr>
          <w:sz w:val="26"/>
          <w:szCs w:val="26"/>
        </w:rPr>
        <w:t xml:space="preserve"> особый противопожарный режим </w:t>
      </w:r>
      <w:r>
        <w:rPr>
          <w:sz w:val="26"/>
          <w:szCs w:val="26"/>
        </w:rPr>
        <w:t>с 30 апреля 2026 г. по 09</w:t>
      </w:r>
      <w:r w:rsidRPr="00E46E07">
        <w:rPr>
          <w:sz w:val="26"/>
          <w:szCs w:val="26"/>
        </w:rPr>
        <w:t xml:space="preserve"> мая </w:t>
      </w:r>
      <w:r>
        <w:rPr>
          <w:sz w:val="26"/>
          <w:szCs w:val="26"/>
        </w:rPr>
        <w:t>2026</w:t>
      </w:r>
      <w:r w:rsidRPr="00E46E07">
        <w:rPr>
          <w:sz w:val="26"/>
          <w:szCs w:val="26"/>
        </w:rPr>
        <w:t xml:space="preserve"> г.</w:t>
      </w:r>
    </w:p>
    <w:p w14:paraId="791324C9" w14:textId="77777777" w:rsidR="003047E2" w:rsidRPr="00D67941" w:rsidRDefault="003047E2" w:rsidP="003047E2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851"/>
        <w:jc w:val="both"/>
        <w:rPr>
          <w:rStyle w:val="FontStyle24"/>
          <w:rFonts w:eastAsia="Liberation Serif"/>
          <w:sz w:val="26"/>
          <w:szCs w:val="26"/>
        </w:rPr>
      </w:pPr>
      <w:r>
        <w:rPr>
          <w:sz w:val="26"/>
          <w:szCs w:val="26"/>
        </w:rPr>
        <w:t>Утвердить перечень дополнительных противопожарных мероприятий на период действия особого противопожарного режима на территории муниципального образования городское поселение Игрим, согласно приложению, к настоящему постановлению.</w:t>
      </w:r>
    </w:p>
    <w:p w14:paraId="6E77310C" w14:textId="77777777" w:rsidR="003047E2" w:rsidRPr="00D67941" w:rsidRDefault="003047E2" w:rsidP="003047E2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851"/>
        <w:jc w:val="both"/>
        <w:rPr>
          <w:rFonts w:eastAsia="Liberation Serif"/>
          <w:sz w:val="26"/>
          <w:szCs w:val="26"/>
        </w:rPr>
      </w:pPr>
      <w:r w:rsidRPr="00D67941">
        <w:rPr>
          <w:sz w:val="26"/>
          <w:szCs w:val="26"/>
        </w:rPr>
        <w:t>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городского поселения Игрим, а также гражданами, находящимися на территории городского поселения Игрим.</w:t>
      </w:r>
    </w:p>
    <w:p w14:paraId="6DA18747" w14:textId="77777777" w:rsidR="003047E2" w:rsidRPr="00FB7D3B" w:rsidRDefault="003047E2" w:rsidP="003047E2">
      <w:pPr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FB7D3B">
        <w:rPr>
          <w:sz w:val="26"/>
          <w:szCs w:val="26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</w:t>
      </w:r>
      <w:r>
        <w:rPr>
          <w:sz w:val="26"/>
          <w:szCs w:val="26"/>
        </w:rPr>
        <w:t>.</w:t>
      </w:r>
    </w:p>
    <w:p w14:paraId="68CF9A9D" w14:textId="77777777" w:rsidR="003047E2" w:rsidRPr="00FB7D3B" w:rsidRDefault="003047E2" w:rsidP="003047E2">
      <w:pPr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FB7D3B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14:paraId="7F6B618E" w14:textId="77777777" w:rsidR="003047E2" w:rsidRDefault="003047E2" w:rsidP="003047E2">
      <w:pPr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D67941">
        <w:rPr>
          <w:sz w:val="26"/>
          <w:szCs w:val="26"/>
        </w:rPr>
        <w:t>Контроль за выполнением данного постановления оставляю за собой.</w:t>
      </w:r>
    </w:p>
    <w:p w14:paraId="558A93B3" w14:textId="77777777" w:rsidR="003047E2" w:rsidRDefault="003047E2" w:rsidP="003047E2">
      <w:pPr>
        <w:tabs>
          <w:tab w:val="left" w:pos="1276"/>
        </w:tabs>
        <w:jc w:val="both"/>
        <w:rPr>
          <w:sz w:val="26"/>
          <w:szCs w:val="26"/>
        </w:rPr>
      </w:pPr>
    </w:p>
    <w:p w14:paraId="01180176" w14:textId="2CAB421F" w:rsidR="003047E2" w:rsidRPr="0030091F" w:rsidRDefault="009B4BD5" w:rsidP="003047E2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047E2">
        <w:rPr>
          <w:sz w:val="26"/>
          <w:szCs w:val="26"/>
        </w:rPr>
        <w:t>лава</w:t>
      </w:r>
      <w:r w:rsidR="003047E2" w:rsidRPr="0030091F">
        <w:rPr>
          <w:sz w:val="26"/>
          <w:szCs w:val="26"/>
        </w:rPr>
        <w:t xml:space="preserve"> городского </w:t>
      </w:r>
    </w:p>
    <w:p w14:paraId="10FCCFAE" w14:textId="4F60CFCE" w:rsidR="003047E2" w:rsidRPr="00D67941" w:rsidRDefault="003047E2" w:rsidP="009B4BD5">
      <w:pPr>
        <w:tabs>
          <w:tab w:val="left" w:pos="1276"/>
        </w:tabs>
        <w:jc w:val="both"/>
        <w:rPr>
          <w:sz w:val="26"/>
          <w:szCs w:val="26"/>
        </w:rPr>
      </w:pPr>
      <w:r w:rsidRPr="0030091F">
        <w:rPr>
          <w:sz w:val="26"/>
          <w:szCs w:val="26"/>
        </w:rPr>
        <w:t>поселения Игрим</w:t>
      </w:r>
      <w:r w:rsidRPr="0030091F">
        <w:rPr>
          <w:sz w:val="26"/>
          <w:szCs w:val="26"/>
        </w:rPr>
        <w:tab/>
      </w:r>
      <w:r w:rsidRPr="0030091F">
        <w:rPr>
          <w:sz w:val="26"/>
          <w:szCs w:val="26"/>
        </w:rPr>
        <w:tab/>
      </w:r>
      <w:r w:rsidRPr="0030091F">
        <w:rPr>
          <w:sz w:val="26"/>
          <w:szCs w:val="26"/>
        </w:rPr>
        <w:tab/>
      </w:r>
      <w:r w:rsidRPr="0030091F">
        <w:rPr>
          <w:sz w:val="26"/>
          <w:szCs w:val="26"/>
        </w:rPr>
        <w:tab/>
      </w:r>
      <w:r w:rsidR="009B4BD5">
        <w:rPr>
          <w:sz w:val="26"/>
          <w:szCs w:val="26"/>
        </w:rPr>
        <w:tab/>
      </w:r>
      <w:r w:rsidR="009B4BD5">
        <w:rPr>
          <w:sz w:val="26"/>
          <w:szCs w:val="26"/>
        </w:rPr>
        <w:tab/>
      </w:r>
      <w:r w:rsidRPr="0030091F">
        <w:rPr>
          <w:sz w:val="26"/>
          <w:szCs w:val="26"/>
        </w:rPr>
        <w:tab/>
      </w:r>
      <w:r w:rsidRPr="0030091F">
        <w:rPr>
          <w:sz w:val="26"/>
          <w:szCs w:val="26"/>
        </w:rPr>
        <w:tab/>
      </w:r>
      <w:r>
        <w:rPr>
          <w:sz w:val="26"/>
          <w:szCs w:val="26"/>
        </w:rPr>
        <w:tab/>
        <w:t>С.А.Храмиков</w:t>
      </w:r>
    </w:p>
    <w:p w14:paraId="4DB80873" w14:textId="77777777" w:rsidR="003047E2" w:rsidRPr="00114173" w:rsidRDefault="003047E2" w:rsidP="003047E2">
      <w:pPr>
        <w:pStyle w:val="a3"/>
        <w:tabs>
          <w:tab w:val="left" w:pos="1276"/>
        </w:tabs>
        <w:spacing w:before="0" w:beforeAutospacing="0" w:after="0" w:afterAutospacing="0" w:line="276" w:lineRule="auto"/>
        <w:ind w:left="851"/>
        <w:jc w:val="both"/>
        <w:rPr>
          <w:sz w:val="26"/>
          <w:szCs w:val="26"/>
        </w:rPr>
      </w:pPr>
    </w:p>
    <w:p w14:paraId="2828F8A3" w14:textId="77777777" w:rsidR="003047E2" w:rsidRPr="009B4BD5" w:rsidRDefault="003047E2" w:rsidP="009B4BD5">
      <w:pPr>
        <w:ind w:left="4820"/>
        <w:jc w:val="right"/>
      </w:pPr>
      <w:r>
        <w:rPr>
          <w:rFonts w:eastAsia="Liberation Serif"/>
          <w:sz w:val="26"/>
          <w:szCs w:val="26"/>
        </w:rPr>
        <w:br w:type="page"/>
      </w:r>
      <w:r w:rsidRPr="009B4BD5">
        <w:lastRenderedPageBreak/>
        <w:t xml:space="preserve">Приложение </w:t>
      </w:r>
    </w:p>
    <w:p w14:paraId="46D740B5" w14:textId="77777777" w:rsidR="003047E2" w:rsidRPr="009B4BD5" w:rsidRDefault="003047E2" w:rsidP="009B4BD5">
      <w:pPr>
        <w:ind w:left="4820" w:firstLine="5"/>
        <w:jc w:val="right"/>
      </w:pPr>
      <w:r w:rsidRPr="009B4BD5">
        <w:t xml:space="preserve">утвержденное постановлением </w:t>
      </w:r>
    </w:p>
    <w:p w14:paraId="4ADA4222" w14:textId="77777777" w:rsidR="003047E2" w:rsidRPr="009B4BD5" w:rsidRDefault="003047E2" w:rsidP="009B4BD5">
      <w:pPr>
        <w:ind w:left="4820" w:firstLine="5"/>
        <w:jc w:val="right"/>
      </w:pPr>
      <w:r w:rsidRPr="009B4BD5">
        <w:t>администрации городского поселения Игрим</w:t>
      </w:r>
    </w:p>
    <w:p w14:paraId="3227FF26" w14:textId="41E13FD3" w:rsidR="003047E2" w:rsidRPr="009B4BD5" w:rsidRDefault="003047E2" w:rsidP="009B4BD5">
      <w:pPr>
        <w:ind w:left="4820" w:firstLine="5"/>
        <w:jc w:val="right"/>
      </w:pPr>
      <w:r w:rsidRPr="009B4BD5">
        <w:t>от «29» апреля 2026 г № 66</w:t>
      </w:r>
    </w:p>
    <w:p w14:paraId="437424C1" w14:textId="77777777" w:rsidR="003047E2" w:rsidRDefault="003047E2" w:rsidP="003047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59B2D2AF" w14:textId="77777777" w:rsidR="003047E2" w:rsidRPr="00693A30" w:rsidRDefault="003047E2" w:rsidP="003047E2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</w:rPr>
      </w:pPr>
      <w:r>
        <w:rPr>
          <w:rStyle w:val="a6"/>
          <w:color w:val="202020"/>
        </w:rPr>
        <w:t>ПЕРЕЧЕНЬ</w:t>
      </w:r>
    </w:p>
    <w:p w14:paraId="3C4963DC" w14:textId="77777777" w:rsidR="003047E2" w:rsidRPr="00D7723D" w:rsidRDefault="003047E2" w:rsidP="003047E2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</w:rPr>
      </w:pPr>
      <w:r w:rsidRPr="00656370">
        <w:rPr>
          <w:b/>
          <w:bCs/>
          <w:color w:val="202020"/>
        </w:rPr>
        <w:t>дополнительных противопожарных мероприятий на период действия особого противопожарного режима на территории муниципального образования городское поселение Игрим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9089"/>
      </w:tblGrid>
      <w:tr w:rsidR="003047E2" w:rsidRPr="00D7723D" w14:paraId="691791F8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B20E" w14:textId="77777777" w:rsidR="003047E2" w:rsidRPr="00D7723D" w:rsidRDefault="003047E2" w:rsidP="006D33D7">
            <w:pPr>
              <w:jc w:val="center"/>
            </w:pPr>
            <w:r w:rsidRPr="00D7723D">
              <w:t>№</w:t>
            </w:r>
          </w:p>
          <w:p w14:paraId="2523B9B3" w14:textId="77777777" w:rsidR="003047E2" w:rsidRPr="00D7723D" w:rsidRDefault="003047E2" w:rsidP="006D33D7">
            <w:pPr>
              <w:jc w:val="center"/>
            </w:pPr>
            <w:r w:rsidRPr="00D7723D"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D01B" w14:textId="77777777" w:rsidR="003047E2" w:rsidRPr="00D7723D" w:rsidRDefault="003047E2" w:rsidP="006D33D7">
            <w:pPr>
              <w:jc w:val="center"/>
            </w:pPr>
            <w:r w:rsidRPr="00D7723D">
              <w:t>Мероприятия</w:t>
            </w:r>
          </w:p>
        </w:tc>
      </w:tr>
      <w:tr w:rsidR="003047E2" w:rsidRPr="00D7723D" w14:paraId="560CA47D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C217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D4E2" w14:textId="77777777" w:rsidR="003047E2" w:rsidRPr="00D7723D" w:rsidRDefault="003047E2" w:rsidP="006D33D7">
            <w:r w:rsidRPr="00D7723D">
              <w:t xml:space="preserve">Организация доведения до сведения руководителей и максимально возможного количества работников (персонала) муниципальных учреждений по имеющимся каналам связи (схемам оповещения) информации о мерах пожарной безопасности в конкретный период времени. Размещение тематической информации на сайтах органов местного самоуправления и муниципальных учреждений </w:t>
            </w:r>
          </w:p>
        </w:tc>
      </w:tr>
      <w:tr w:rsidR="003047E2" w:rsidRPr="00D7723D" w14:paraId="22961FD8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26B4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9251" w14:textId="77777777" w:rsidR="003047E2" w:rsidRPr="00D7723D" w:rsidRDefault="003047E2" w:rsidP="006D33D7">
            <w:r w:rsidRPr="00D7723D">
              <w:t xml:space="preserve">Организация доведения до сведения населения через местные СМИ (телевидение, радио, печатные издания) информации об обстановке с пожарами и гибелью людей на территории автономного округа, основных причинах их возникновения, освещение происшедших пожаров с гибелью людей, порядка вызова подразделений пожарной охраны. </w:t>
            </w:r>
          </w:p>
        </w:tc>
      </w:tr>
      <w:tr w:rsidR="003047E2" w:rsidRPr="00D7723D" w14:paraId="1F9B4283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62F4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2167" w14:textId="77777777" w:rsidR="003047E2" w:rsidRPr="00D7723D" w:rsidRDefault="003047E2" w:rsidP="006D33D7">
            <w:r w:rsidRPr="00D7723D">
              <w:t>Организация проведения профилактических рейдов по местам проживания неблагополучных и многодетных семей, с целью проведения разъяснительных бесед по вопросам соблюдения требований пожарной безопасности, порядка вызова подразделений пожарной охраны и вручения памяток</w:t>
            </w:r>
          </w:p>
        </w:tc>
      </w:tr>
      <w:tr w:rsidR="003047E2" w:rsidRPr="00D7723D" w14:paraId="1E9780C1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6A1E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C228" w14:textId="77777777" w:rsidR="003047E2" w:rsidRPr="00D7723D" w:rsidRDefault="003047E2" w:rsidP="006D33D7">
            <w:r w:rsidRPr="00D7723D">
              <w:t>Организация патрулирования территорий населённых пунктов ответственными должностными лицами органов местного самоуправления с целью выявления бесхозных строений, где возможно нахождение граждан, ведущих антисоциальный образ жизни и склонных к правонарушениям в области пожарной безопасности, с привлечением (в установленном законодательством порядке) дежурных сотрудников территориальных подразделений Главного управления и органов внутренних дел для принятия мер по прекращению противоправных действий.</w:t>
            </w:r>
          </w:p>
        </w:tc>
      </w:tr>
      <w:tr w:rsidR="003047E2" w:rsidRPr="00D7723D" w14:paraId="55DBD0C0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2848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2688" w14:textId="77777777" w:rsidR="003047E2" w:rsidRPr="00D7723D" w:rsidRDefault="003047E2" w:rsidP="006D33D7">
            <w:r w:rsidRPr="00D7723D">
              <w:t>Организация проведения собраний населения в сельских населённых пунктах с целью доведения обстановки с пожарами и гибелью людей на них, мер пожарной безопасности в конкретный период времени, а также порядка вызова подразделений пожарной охраны. Проведение указанных мероприятий в зданиях муниципальных учреждений (в том числе сельских домов культуры)</w:t>
            </w:r>
          </w:p>
        </w:tc>
      </w:tr>
      <w:tr w:rsidR="003047E2" w:rsidRPr="00D7723D" w14:paraId="46DB6905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2911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70C8" w14:textId="77777777" w:rsidR="003047E2" w:rsidRPr="00D7723D" w:rsidRDefault="003047E2" w:rsidP="006D33D7">
            <w:r w:rsidRPr="00207D91">
              <w:t>Проведение совещаний с руководителями управляющих компаний по обслуживанию жилого фонда по вопросам организации масштабного информирования населения о мерах пожарной безопасности в конкретный период времени, порядке вызова подразделений пожарной охраны, посредством размещения указанной информации на видных местах (стендах) в подъездах многоквартирных жилых домов и вручения тематических памяток добровольной пожарной охраны, зарегистрированных на соответствующих территориях</w:t>
            </w:r>
          </w:p>
        </w:tc>
      </w:tr>
      <w:tr w:rsidR="003047E2" w:rsidRPr="00D7723D" w14:paraId="57BC7B24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BFC7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22C3" w14:textId="77777777" w:rsidR="003047E2" w:rsidRPr="00D7723D" w:rsidRDefault="003047E2" w:rsidP="006D33D7">
            <w:r w:rsidRPr="00D7723D">
              <w:t>Организация проведения проверок содержания в исправном состоянии эвакуационных выходов из многоквартирных жилых зданий, в том числе обеспечения их свободного открывания изнутри без ключа</w:t>
            </w:r>
          </w:p>
        </w:tc>
      </w:tr>
      <w:tr w:rsidR="003047E2" w:rsidRPr="00D7723D" w14:paraId="79B5C247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E7EC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2C63" w14:textId="77777777" w:rsidR="003047E2" w:rsidRPr="00D7723D" w:rsidRDefault="003047E2" w:rsidP="006D33D7">
            <w:r w:rsidRPr="00D7723D">
              <w:t>Организация проведения проверок содержания в закрытом состоянии дверей, ведущих в подвальные и чердачные помещения, для ограничения доступа посторонних лиц</w:t>
            </w:r>
          </w:p>
        </w:tc>
      </w:tr>
      <w:tr w:rsidR="003047E2" w:rsidRPr="00D7723D" w14:paraId="3373CD37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28C9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7EC2" w14:textId="77777777" w:rsidR="003047E2" w:rsidRPr="00D7723D" w:rsidRDefault="003047E2" w:rsidP="006D33D7">
            <w:r>
              <w:t xml:space="preserve">Введение запрета на разведение костров, проведение пожароопасных работ на определенных участках, </w:t>
            </w:r>
            <w:r w:rsidRPr="001A44DD">
              <w:t>выжигание сухой растительности, сжигание мусора</w:t>
            </w:r>
            <w:r>
              <w:t>. Введение ограничений посещения гражданами лесных массивов и въезда транспортных средств в них.</w:t>
            </w:r>
          </w:p>
        </w:tc>
      </w:tr>
      <w:tr w:rsidR="003047E2" w:rsidRPr="00D7723D" w14:paraId="7C134BE7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90D1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99F5" w14:textId="77777777" w:rsidR="003047E2" w:rsidRDefault="003047E2" w:rsidP="006D33D7">
            <w:r>
              <w:t>Организация патрулирования добровольными пожарными и (или) гражданами, работниками муниципальных учреждений и иных заинтересованных организаций территорий населенных пунктов. Определение маршрутов патрулирования. Распространение тематических памяток о правилах пожарной безопасности.</w:t>
            </w:r>
          </w:p>
        </w:tc>
      </w:tr>
      <w:tr w:rsidR="003047E2" w:rsidRPr="00D7723D" w14:paraId="149A9F92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DF72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DC13" w14:textId="77777777" w:rsidR="003047E2" w:rsidRPr="00D7723D" w:rsidRDefault="003047E2" w:rsidP="006D33D7">
            <w:r w:rsidRPr="003212FB">
              <w:t>Организация размещения на объектах защиты актуальной информации о мерах пожарной безопасности (в том числе о происшедших пожарах, требованиях пожарной безопасности при проведении мероприятий с массовым пребыванием людей, правилах применения пиротехнических изделий, исключении применения открытого огня, использовании электроприборов и электрооборудования и пр.)</w:t>
            </w:r>
          </w:p>
        </w:tc>
      </w:tr>
      <w:tr w:rsidR="003047E2" w:rsidRPr="00D7723D" w14:paraId="6C18378A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4F47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02DB" w14:textId="77777777" w:rsidR="003047E2" w:rsidRPr="00D7723D" w:rsidRDefault="003047E2" w:rsidP="006D33D7">
            <w:r w:rsidRPr="00D7723D">
              <w:t>Проведение профилактических рейдов по жилым домам, признанным в установленном порядке непригодными для проживания и расселённым, направленные на недопущение пребывания в них лиц без определённого места жительства и иных категорий граждан, ведущих антисоциальный образ жизни, а также самовольного подключения обесточенных помещений в данных домах к линиям электропередач, электросетям</w:t>
            </w:r>
          </w:p>
        </w:tc>
      </w:tr>
      <w:tr w:rsidR="003047E2" w:rsidRPr="00D7723D" w14:paraId="7A86EA50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9ADF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5306" w14:textId="77777777" w:rsidR="003047E2" w:rsidRPr="00D7723D" w:rsidRDefault="003047E2" w:rsidP="006D33D7">
            <w:r w:rsidRPr="00D7723D">
              <w:t>Проведение разъяснител</w:t>
            </w:r>
            <w:r>
              <w:t>ьной работы с работниками у</w:t>
            </w:r>
            <w:r w:rsidRPr="00D7723D">
              <w:t xml:space="preserve">чреждений по вопросам соблюдения мер предосторожности при использовании открытого огня в помещениях, соблюдении требований пожарной безопасности при проведении мероприятий с массовым пребыванием людей </w:t>
            </w:r>
          </w:p>
        </w:tc>
      </w:tr>
      <w:tr w:rsidR="003047E2" w:rsidRPr="00D7723D" w14:paraId="558E2F5C" w14:textId="77777777" w:rsidTr="006D33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F6CD" w14:textId="77777777" w:rsidR="003047E2" w:rsidRPr="00D7723D" w:rsidRDefault="003047E2" w:rsidP="006D33D7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D424" w14:textId="77777777" w:rsidR="003047E2" w:rsidRPr="00D7723D" w:rsidRDefault="003047E2" w:rsidP="006D33D7">
            <w:r>
              <w:t>Организация распространения среди населения памяток (листовок, буклетов и т.д.) с информацией о требованиях пожарной безопасности при посещении лесов.</w:t>
            </w:r>
          </w:p>
        </w:tc>
      </w:tr>
    </w:tbl>
    <w:p w14:paraId="2079A0ED" w14:textId="77777777" w:rsidR="00345283" w:rsidRDefault="00345283"/>
    <w:sectPr w:rsidR="00345283" w:rsidSect="005F1CD7">
      <w:headerReference w:type="default" r:id="rId7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7964" w14:textId="77777777" w:rsidR="009B4BD5" w:rsidRDefault="009B4BD5">
      <w:r>
        <w:separator/>
      </w:r>
    </w:p>
  </w:endnote>
  <w:endnote w:type="continuationSeparator" w:id="0">
    <w:p w14:paraId="4F7C956F" w14:textId="77777777" w:rsidR="009B4BD5" w:rsidRDefault="009B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EA3F" w14:textId="77777777" w:rsidR="009B4BD5" w:rsidRDefault="009B4BD5">
      <w:r>
        <w:separator/>
      </w:r>
    </w:p>
  </w:footnote>
  <w:footnote w:type="continuationSeparator" w:id="0">
    <w:p w14:paraId="290B58A0" w14:textId="77777777" w:rsidR="009B4BD5" w:rsidRDefault="009B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6D6E" w14:textId="77777777" w:rsidR="009B4BD5" w:rsidRDefault="009B4BD5" w:rsidP="006C08F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B38FD"/>
    <w:multiLevelType w:val="multilevel"/>
    <w:tmpl w:val="30386422"/>
    <w:lvl w:ilvl="0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A2D6E01"/>
    <w:multiLevelType w:val="hybridMultilevel"/>
    <w:tmpl w:val="EDE86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9133445">
    <w:abstractNumId w:val="0"/>
  </w:num>
  <w:num w:numId="2" w16cid:durableId="426123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C6"/>
    <w:rsid w:val="003047E2"/>
    <w:rsid w:val="00345283"/>
    <w:rsid w:val="004B4D51"/>
    <w:rsid w:val="008044C6"/>
    <w:rsid w:val="00980541"/>
    <w:rsid w:val="009B4BD5"/>
    <w:rsid w:val="00D15987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2451"/>
  <w15:chartTrackingRefBased/>
  <w15:docId w15:val="{8694FABD-918C-403E-8FB1-9FEC3B1B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47E2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3047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3047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4">
    <w:name w:val="Font Style24"/>
    <w:uiPriority w:val="99"/>
    <w:rsid w:val="003047E2"/>
    <w:rPr>
      <w:rFonts w:ascii="Times New Roman" w:hAnsi="Times New Roman" w:cs="Times New Roman" w:hint="default"/>
      <w:spacing w:val="10"/>
      <w:sz w:val="24"/>
      <w:szCs w:val="24"/>
    </w:rPr>
  </w:style>
  <w:style w:type="character" w:styleId="a6">
    <w:name w:val="Strong"/>
    <w:uiPriority w:val="22"/>
    <w:qFormat/>
    <w:rsid w:val="003047E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4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47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Admin</cp:lastModifiedBy>
  <cp:revision>3</cp:revision>
  <cp:lastPrinted>2026-04-30T06:12:00Z</cp:lastPrinted>
  <dcterms:created xsi:type="dcterms:W3CDTF">2026-04-30T06:06:00Z</dcterms:created>
  <dcterms:modified xsi:type="dcterms:W3CDTF">2026-04-30T07:44:00Z</dcterms:modified>
</cp:coreProperties>
</file>