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B0A2" w14:textId="52EFB57E" w:rsidR="00F761D7" w:rsidRPr="00582CD8" w:rsidRDefault="00F761D7" w:rsidP="00F76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CD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1FEB2872" w14:textId="77777777" w:rsidR="00F761D7" w:rsidRPr="00582CD8" w:rsidRDefault="00F761D7" w:rsidP="00F76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CD8">
        <w:rPr>
          <w:rFonts w:ascii="Times New Roman" w:hAnsi="Times New Roman" w:cs="Times New Roman"/>
          <w:b/>
          <w:sz w:val="28"/>
          <w:szCs w:val="28"/>
        </w:rPr>
        <w:t>ГОРОДСКОГО ПОСЕЛЕНИЯ ИГРИМ</w:t>
      </w:r>
    </w:p>
    <w:p w14:paraId="1B7B5EFB" w14:textId="77777777" w:rsidR="00F761D7" w:rsidRPr="00582CD8" w:rsidRDefault="00F761D7" w:rsidP="00F76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CD8">
        <w:rPr>
          <w:rFonts w:ascii="Times New Roman" w:hAnsi="Times New Roman" w:cs="Times New Roman"/>
          <w:b/>
          <w:sz w:val="28"/>
          <w:szCs w:val="28"/>
        </w:rPr>
        <w:t>Березовского района</w:t>
      </w:r>
    </w:p>
    <w:p w14:paraId="66F7742F" w14:textId="77777777" w:rsidR="00F761D7" w:rsidRPr="00582CD8" w:rsidRDefault="00F761D7" w:rsidP="00F76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CD8">
        <w:rPr>
          <w:rFonts w:ascii="Times New Roman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14:paraId="3E312756" w14:textId="77777777" w:rsidR="00F761D7" w:rsidRPr="00582CD8" w:rsidRDefault="00F761D7" w:rsidP="00F761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ED62B" w14:textId="77777777" w:rsidR="00F761D7" w:rsidRPr="008D4AC9" w:rsidRDefault="00F761D7" w:rsidP="00F761D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D4AC9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14:paraId="67FE6A91" w14:textId="77777777" w:rsidR="00287EC8" w:rsidRDefault="00287EC8" w:rsidP="00F761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4B2B7F" w14:textId="6B63137E" w:rsidR="00F761D7" w:rsidRPr="004F6294" w:rsidRDefault="00F761D7" w:rsidP="002A1516">
      <w:pPr>
        <w:spacing w:after="0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1E54B3">
        <w:rPr>
          <w:rFonts w:ascii="Times New Roman" w:hAnsi="Times New Roman" w:cs="Times New Roman"/>
          <w:sz w:val="28"/>
          <w:szCs w:val="28"/>
        </w:rPr>
        <w:t>от «</w:t>
      </w:r>
      <w:r w:rsidR="000F503F">
        <w:rPr>
          <w:rFonts w:ascii="Times New Roman" w:hAnsi="Times New Roman" w:cs="Times New Roman"/>
          <w:sz w:val="28"/>
          <w:szCs w:val="28"/>
        </w:rPr>
        <w:t>2</w:t>
      </w:r>
      <w:r w:rsidR="005C70A5">
        <w:rPr>
          <w:rFonts w:ascii="Times New Roman" w:hAnsi="Times New Roman" w:cs="Times New Roman"/>
          <w:sz w:val="28"/>
          <w:szCs w:val="28"/>
        </w:rPr>
        <w:t>5</w:t>
      </w:r>
      <w:r w:rsidRPr="001E54B3">
        <w:rPr>
          <w:rFonts w:ascii="Times New Roman" w:hAnsi="Times New Roman" w:cs="Times New Roman"/>
          <w:sz w:val="28"/>
          <w:szCs w:val="28"/>
        </w:rPr>
        <w:t xml:space="preserve">» </w:t>
      </w:r>
      <w:r w:rsidR="005C70A5">
        <w:rPr>
          <w:rFonts w:ascii="Times New Roman" w:hAnsi="Times New Roman" w:cs="Times New Roman"/>
          <w:sz w:val="28"/>
          <w:szCs w:val="28"/>
        </w:rPr>
        <w:t>марта</w:t>
      </w:r>
      <w:r w:rsidR="003658AA">
        <w:rPr>
          <w:rFonts w:ascii="Times New Roman" w:hAnsi="Times New Roman" w:cs="Times New Roman"/>
          <w:sz w:val="28"/>
          <w:szCs w:val="28"/>
        </w:rPr>
        <w:t xml:space="preserve"> </w:t>
      </w:r>
      <w:r w:rsidR="003658AA" w:rsidRPr="001E54B3">
        <w:rPr>
          <w:rFonts w:ascii="Times New Roman" w:hAnsi="Times New Roman" w:cs="Times New Roman"/>
          <w:sz w:val="28"/>
          <w:szCs w:val="28"/>
        </w:rPr>
        <w:t>20</w:t>
      </w:r>
      <w:r w:rsidR="00A12FF3">
        <w:rPr>
          <w:rFonts w:ascii="Times New Roman" w:hAnsi="Times New Roman" w:cs="Times New Roman"/>
          <w:sz w:val="28"/>
          <w:szCs w:val="28"/>
        </w:rPr>
        <w:t>2</w:t>
      </w:r>
      <w:r w:rsidR="005C70A5">
        <w:rPr>
          <w:rFonts w:ascii="Times New Roman" w:hAnsi="Times New Roman" w:cs="Times New Roman"/>
          <w:sz w:val="28"/>
          <w:szCs w:val="28"/>
        </w:rPr>
        <w:t>6</w:t>
      </w:r>
      <w:r w:rsidRPr="001E54B3">
        <w:rPr>
          <w:rFonts w:ascii="Times New Roman" w:hAnsi="Times New Roman" w:cs="Times New Roman"/>
          <w:sz w:val="28"/>
          <w:szCs w:val="28"/>
        </w:rPr>
        <w:t xml:space="preserve"> </w:t>
      </w:r>
      <w:r w:rsidRPr="000F503F">
        <w:rPr>
          <w:rFonts w:ascii="Times New Roman" w:hAnsi="Times New Roman" w:cs="Times New Roman"/>
          <w:sz w:val="28"/>
          <w:szCs w:val="28"/>
        </w:rPr>
        <w:t>год</w:t>
      </w:r>
      <w:r w:rsidR="00982B98" w:rsidRPr="00982B98">
        <w:rPr>
          <w:rFonts w:ascii="Times New Roman" w:hAnsi="Times New Roman" w:cs="Times New Roman"/>
          <w:sz w:val="28"/>
          <w:szCs w:val="28"/>
        </w:rPr>
        <w:tab/>
      </w:r>
      <w:r w:rsidR="00982B98" w:rsidRPr="00982B98">
        <w:rPr>
          <w:rFonts w:ascii="Times New Roman" w:hAnsi="Times New Roman" w:cs="Times New Roman"/>
          <w:sz w:val="28"/>
          <w:szCs w:val="28"/>
        </w:rPr>
        <w:tab/>
      </w:r>
      <w:r w:rsidR="00982B98" w:rsidRPr="00982B98">
        <w:rPr>
          <w:rFonts w:ascii="Times New Roman" w:hAnsi="Times New Roman" w:cs="Times New Roman"/>
          <w:sz w:val="28"/>
          <w:szCs w:val="28"/>
        </w:rPr>
        <w:tab/>
      </w:r>
      <w:r w:rsidR="00982B98" w:rsidRPr="00982B98">
        <w:rPr>
          <w:rFonts w:ascii="Times New Roman" w:hAnsi="Times New Roman" w:cs="Times New Roman"/>
          <w:sz w:val="28"/>
          <w:szCs w:val="28"/>
        </w:rPr>
        <w:tab/>
      </w:r>
      <w:r w:rsidR="00982B98" w:rsidRPr="00982B98">
        <w:rPr>
          <w:rFonts w:ascii="Times New Roman" w:hAnsi="Times New Roman" w:cs="Times New Roman"/>
          <w:sz w:val="28"/>
          <w:szCs w:val="28"/>
        </w:rPr>
        <w:tab/>
      </w:r>
      <w:r w:rsidR="00982B98" w:rsidRPr="00982B98">
        <w:rPr>
          <w:rFonts w:ascii="Times New Roman" w:hAnsi="Times New Roman" w:cs="Times New Roman"/>
          <w:sz w:val="28"/>
          <w:szCs w:val="28"/>
        </w:rPr>
        <w:tab/>
      </w:r>
      <w:r w:rsidR="00982B98" w:rsidRPr="00982B98">
        <w:rPr>
          <w:rFonts w:ascii="Times New Roman" w:hAnsi="Times New Roman" w:cs="Times New Roman"/>
          <w:sz w:val="28"/>
          <w:szCs w:val="28"/>
        </w:rPr>
        <w:tab/>
      </w:r>
      <w:r w:rsidR="00982B98" w:rsidRPr="00982B98">
        <w:rPr>
          <w:rFonts w:ascii="Times New Roman" w:hAnsi="Times New Roman" w:cs="Times New Roman"/>
          <w:sz w:val="28"/>
          <w:szCs w:val="28"/>
        </w:rPr>
        <w:tab/>
      </w:r>
      <w:r w:rsidR="00982B98" w:rsidRPr="00982B98">
        <w:rPr>
          <w:rFonts w:ascii="Times New Roman" w:hAnsi="Times New Roman" w:cs="Times New Roman"/>
          <w:sz w:val="28"/>
          <w:szCs w:val="28"/>
        </w:rPr>
        <w:tab/>
      </w:r>
      <w:r w:rsidRPr="000F503F">
        <w:rPr>
          <w:rFonts w:ascii="Times New Roman" w:hAnsi="Times New Roman" w:cs="Times New Roman"/>
          <w:sz w:val="28"/>
          <w:szCs w:val="28"/>
        </w:rPr>
        <w:t>№</w:t>
      </w:r>
      <w:r w:rsidR="00A12FF3" w:rsidRPr="000F503F">
        <w:rPr>
          <w:rFonts w:ascii="Times New Roman" w:hAnsi="Times New Roman" w:cs="Times New Roman"/>
          <w:sz w:val="28"/>
          <w:szCs w:val="28"/>
        </w:rPr>
        <w:t xml:space="preserve"> </w:t>
      </w:r>
      <w:r w:rsidR="005C70A5">
        <w:rPr>
          <w:rFonts w:ascii="Times New Roman" w:hAnsi="Times New Roman" w:cs="Times New Roman"/>
          <w:sz w:val="28"/>
          <w:szCs w:val="28"/>
        </w:rPr>
        <w:t>45</w:t>
      </w:r>
    </w:p>
    <w:p w14:paraId="2CD0736A" w14:textId="77777777" w:rsidR="00F761D7" w:rsidRPr="00582CD8" w:rsidRDefault="00F761D7" w:rsidP="002A1516">
      <w:pPr>
        <w:spacing w:after="0"/>
        <w:ind w:left="-426" w:firstLine="142"/>
        <w:rPr>
          <w:rFonts w:ascii="Times New Roman" w:hAnsi="Times New Roman" w:cs="Times New Roman"/>
          <w:sz w:val="28"/>
          <w:szCs w:val="28"/>
        </w:rPr>
      </w:pPr>
      <w:r w:rsidRPr="00582CD8">
        <w:rPr>
          <w:rFonts w:ascii="Times New Roman" w:hAnsi="Times New Roman" w:cs="Times New Roman"/>
          <w:sz w:val="28"/>
          <w:szCs w:val="28"/>
        </w:rPr>
        <w:t>пгт. Игрим</w:t>
      </w:r>
    </w:p>
    <w:p w14:paraId="53E87FE6" w14:textId="77777777" w:rsidR="00F761D7" w:rsidRPr="00582CD8" w:rsidRDefault="00F761D7" w:rsidP="00F761D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6"/>
        <w:gridCol w:w="1166"/>
      </w:tblGrid>
      <w:tr w:rsidR="00F761D7" w:rsidRPr="00582CD8" w14:paraId="6CB9A662" w14:textId="77777777" w:rsidTr="00D904DF">
        <w:trPr>
          <w:gridAfter w:val="1"/>
          <w:wAfter w:w="1166" w:type="dxa"/>
        </w:trPr>
        <w:tc>
          <w:tcPr>
            <w:tcW w:w="8616" w:type="dxa"/>
          </w:tcPr>
          <w:p w14:paraId="197F84F5" w14:textId="77777777" w:rsidR="00F761D7" w:rsidRDefault="00F761D7" w:rsidP="009E21A3">
            <w:pPr>
              <w:ind w:right="4113"/>
              <w:jc w:val="both"/>
            </w:pPr>
            <w:r w:rsidRPr="00F761D7">
              <w:rPr>
                <w:sz w:val="28"/>
                <w:szCs w:val="28"/>
              </w:rPr>
              <w:t xml:space="preserve">О выдаче </w:t>
            </w:r>
            <w:r w:rsidRPr="004C4175">
              <w:rPr>
                <w:sz w:val="28"/>
                <w:szCs w:val="28"/>
              </w:rPr>
              <w:t xml:space="preserve">разрешения на </w:t>
            </w:r>
            <w:r w:rsidR="004C4175" w:rsidRPr="004C4175">
              <w:rPr>
                <w:sz w:val="28"/>
                <w:szCs w:val="28"/>
              </w:rPr>
              <w:t>использование</w:t>
            </w:r>
            <w:r w:rsidRPr="004C4175">
              <w:rPr>
                <w:sz w:val="28"/>
                <w:szCs w:val="28"/>
              </w:rPr>
              <w:t xml:space="preserve"> </w:t>
            </w:r>
            <w:r w:rsidR="004C4175">
              <w:rPr>
                <w:sz w:val="28"/>
                <w:szCs w:val="28"/>
              </w:rPr>
              <w:t>земель</w:t>
            </w:r>
            <w:r w:rsidRPr="00F761D7">
              <w:rPr>
                <w:sz w:val="28"/>
                <w:szCs w:val="28"/>
              </w:rPr>
              <w:t>, находящ</w:t>
            </w:r>
            <w:r w:rsidR="006D5E02">
              <w:rPr>
                <w:sz w:val="28"/>
                <w:szCs w:val="28"/>
              </w:rPr>
              <w:t>их</w:t>
            </w:r>
            <w:r w:rsidRPr="00F761D7">
              <w:rPr>
                <w:sz w:val="28"/>
                <w:szCs w:val="28"/>
              </w:rPr>
              <w:t>ся в государственной собственности</w:t>
            </w:r>
            <w:r>
              <w:t xml:space="preserve"> </w:t>
            </w:r>
          </w:p>
          <w:p w14:paraId="4C1C5BC8" w14:textId="77777777" w:rsidR="006D0DB8" w:rsidRDefault="006D0DB8" w:rsidP="00F761D7">
            <w:pPr>
              <w:jc w:val="both"/>
            </w:pPr>
          </w:p>
          <w:p w14:paraId="76F9EB02" w14:textId="77777777" w:rsidR="006D0DB8" w:rsidRPr="00582CD8" w:rsidRDefault="006D0DB8" w:rsidP="00404174">
            <w:pPr>
              <w:ind w:right="-388"/>
              <w:jc w:val="both"/>
              <w:rPr>
                <w:sz w:val="28"/>
                <w:szCs w:val="28"/>
              </w:rPr>
            </w:pPr>
          </w:p>
        </w:tc>
      </w:tr>
      <w:tr w:rsidR="006D0DB8" w:rsidRPr="00582CD8" w14:paraId="2783CF5F" w14:textId="77777777" w:rsidTr="00D904DF">
        <w:tc>
          <w:tcPr>
            <w:tcW w:w="9782" w:type="dxa"/>
            <w:gridSpan w:val="2"/>
          </w:tcPr>
          <w:p w14:paraId="2930E4C8" w14:textId="77777777" w:rsidR="001C118A" w:rsidRDefault="00D54DEC" w:rsidP="004C4175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6D0DB8" w:rsidRPr="005C70A5">
              <w:rPr>
                <w:sz w:val="28"/>
                <w:szCs w:val="28"/>
              </w:rPr>
              <w:t>В соответствии с</w:t>
            </w:r>
            <w:r w:rsidR="00BC4A34" w:rsidRPr="005C70A5">
              <w:rPr>
                <w:sz w:val="28"/>
                <w:szCs w:val="28"/>
              </w:rPr>
              <w:t xml:space="preserve"> </w:t>
            </w:r>
            <w:r w:rsidR="00712FED" w:rsidRPr="005C70A5">
              <w:rPr>
                <w:sz w:val="28"/>
                <w:szCs w:val="28"/>
              </w:rPr>
              <w:t xml:space="preserve">подпунктом 6 </w:t>
            </w:r>
            <w:r w:rsidR="00BC4A34" w:rsidRPr="005C70A5">
              <w:rPr>
                <w:sz w:val="28"/>
                <w:szCs w:val="28"/>
              </w:rPr>
              <w:t>пункт</w:t>
            </w:r>
            <w:r w:rsidR="00712FED" w:rsidRPr="005C70A5">
              <w:rPr>
                <w:sz w:val="28"/>
                <w:szCs w:val="28"/>
              </w:rPr>
              <w:t>а</w:t>
            </w:r>
            <w:r w:rsidR="00BC4A34" w:rsidRPr="005C70A5">
              <w:rPr>
                <w:sz w:val="28"/>
                <w:szCs w:val="28"/>
              </w:rPr>
              <w:t xml:space="preserve"> </w:t>
            </w:r>
            <w:r w:rsidR="00A272A3" w:rsidRPr="005C70A5">
              <w:rPr>
                <w:sz w:val="28"/>
                <w:szCs w:val="28"/>
              </w:rPr>
              <w:t>1</w:t>
            </w:r>
            <w:r w:rsidR="009859D0" w:rsidRPr="005C70A5">
              <w:rPr>
                <w:sz w:val="28"/>
                <w:szCs w:val="28"/>
              </w:rPr>
              <w:t xml:space="preserve"> </w:t>
            </w:r>
            <w:r w:rsidR="006D0DB8" w:rsidRPr="005C70A5">
              <w:rPr>
                <w:sz w:val="28"/>
                <w:szCs w:val="28"/>
              </w:rPr>
              <w:t>стать</w:t>
            </w:r>
            <w:r w:rsidR="00BC4A34" w:rsidRPr="005C70A5">
              <w:rPr>
                <w:sz w:val="28"/>
                <w:szCs w:val="28"/>
              </w:rPr>
              <w:t>и</w:t>
            </w:r>
            <w:r w:rsidR="006D0DB8" w:rsidRPr="005C70A5">
              <w:rPr>
                <w:sz w:val="28"/>
                <w:szCs w:val="28"/>
              </w:rPr>
              <w:t xml:space="preserve"> 39.3</w:t>
            </w:r>
            <w:r w:rsidR="00A272A3" w:rsidRPr="005C70A5">
              <w:rPr>
                <w:sz w:val="28"/>
                <w:szCs w:val="28"/>
              </w:rPr>
              <w:t>4</w:t>
            </w:r>
            <w:r w:rsidRPr="005C70A5">
              <w:rPr>
                <w:sz w:val="28"/>
                <w:szCs w:val="28"/>
              </w:rPr>
              <w:t>.</w:t>
            </w:r>
            <w:r w:rsidR="006D0DB8" w:rsidRPr="005C70A5">
              <w:rPr>
                <w:sz w:val="28"/>
                <w:szCs w:val="28"/>
              </w:rPr>
              <w:t xml:space="preserve"> З</w:t>
            </w:r>
            <w:r w:rsidR="006D0DB8" w:rsidRPr="00D54DEC">
              <w:rPr>
                <w:sz w:val="28"/>
                <w:szCs w:val="28"/>
              </w:rPr>
              <w:t xml:space="preserve">емельного кодекса Российской Федерации, постановлением Правительства Российской Федерации от </w:t>
            </w:r>
            <w:r w:rsidR="00A272A3">
              <w:rPr>
                <w:sz w:val="28"/>
                <w:szCs w:val="28"/>
              </w:rPr>
              <w:t>27</w:t>
            </w:r>
            <w:r w:rsidR="006D0DB8" w:rsidRPr="00D54DEC">
              <w:rPr>
                <w:sz w:val="28"/>
                <w:szCs w:val="28"/>
              </w:rPr>
              <w:t>.1</w:t>
            </w:r>
            <w:r w:rsidR="00A272A3">
              <w:rPr>
                <w:sz w:val="28"/>
                <w:szCs w:val="28"/>
              </w:rPr>
              <w:t>1</w:t>
            </w:r>
            <w:r w:rsidR="006D0DB8" w:rsidRPr="00D54DEC">
              <w:rPr>
                <w:sz w:val="28"/>
                <w:szCs w:val="28"/>
              </w:rPr>
              <w:t>.2014 № 1</w:t>
            </w:r>
            <w:r w:rsidR="00A272A3">
              <w:rPr>
                <w:sz w:val="28"/>
                <w:szCs w:val="28"/>
              </w:rPr>
              <w:t>244</w:t>
            </w:r>
            <w:r w:rsidR="006D0DB8" w:rsidRPr="00D54DEC">
              <w:rPr>
                <w:sz w:val="28"/>
                <w:szCs w:val="28"/>
              </w:rPr>
              <w:t xml:space="preserve"> «Об утверждении </w:t>
            </w:r>
            <w:r w:rsidR="00A272A3">
              <w:rPr>
                <w:sz w:val="28"/>
                <w:szCs w:val="28"/>
              </w:rPr>
              <w:t>правил выдачи разрешения на использование земель или земельного участка, находящихся в государственной и муниципальной собственности</w:t>
            </w:r>
            <w:r w:rsidR="006D0DB8" w:rsidRPr="00D54DEC">
              <w:rPr>
                <w:sz w:val="28"/>
                <w:szCs w:val="28"/>
              </w:rPr>
              <w:t>», постановлением Правительства Ханты-Мансийского автономного округа-Югры от 11.07.2014 № 257-п «Об установлении перечня случаев, при которых не требуется получение разрешения на строительство на</w:t>
            </w:r>
            <w:r w:rsidR="005266DA" w:rsidRPr="00D54DEC">
              <w:rPr>
                <w:sz w:val="28"/>
                <w:szCs w:val="28"/>
              </w:rPr>
              <w:t xml:space="preserve"> территории Ханты-Мансийского автономного округа –Югры»,</w:t>
            </w:r>
            <w:r w:rsidRPr="00D54DEC">
              <w:rPr>
                <w:sz w:val="28"/>
                <w:szCs w:val="28"/>
              </w:rPr>
              <w:t>»</w:t>
            </w:r>
            <w:r w:rsidR="00BC4A34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</w:t>
            </w:r>
            <w:r w:rsidR="006D0DB8" w:rsidRPr="00D54DEC">
              <w:rPr>
                <w:sz w:val="28"/>
                <w:szCs w:val="28"/>
              </w:rPr>
              <w:t>на основани</w:t>
            </w:r>
            <w:r w:rsidR="009570AF" w:rsidRPr="00D54DEC">
              <w:rPr>
                <w:sz w:val="28"/>
                <w:szCs w:val="28"/>
              </w:rPr>
              <w:t>и</w:t>
            </w:r>
            <w:r w:rsidR="006D0DB8" w:rsidRPr="00D54DEC">
              <w:rPr>
                <w:sz w:val="28"/>
                <w:szCs w:val="28"/>
              </w:rPr>
              <w:t xml:space="preserve"> </w:t>
            </w:r>
            <w:r w:rsidR="00A9425A" w:rsidRPr="00D54DEC">
              <w:rPr>
                <w:sz w:val="28"/>
                <w:szCs w:val="28"/>
              </w:rPr>
              <w:t xml:space="preserve">поданного </w:t>
            </w:r>
            <w:r w:rsidR="006D0DB8" w:rsidRPr="00D54DEC">
              <w:rPr>
                <w:sz w:val="28"/>
                <w:szCs w:val="28"/>
              </w:rPr>
              <w:t xml:space="preserve">заявления </w:t>
            </w:r>
            <w:r w:rsidR="005C70A5">
              <w:rPr>
                <w:sz w:val="28"/>
                <w:szCs w:val="28"/>
              </w:rPr>
              <w:t>акционерного общества «</w:t>
            </w:r>
            <w:r w:rsidR="002A1516">
              <w:rPr>
                <w:sz w:val="28"/>
                <w:szCs w:val="28"/>
              </w:rPr>
              <w:t>СЕВЕРРЕЧФЛОТ</w:t>
            </w:r>
            <w:r w:rsidR="005C70A5">
              <w:rPr>
                <w:sz w:val="28"/>
                <w:szCs w:val="28"/>
              </w:rPr>
              <w:t>»</w:t>
            </w:r>
            <w:r w:rsidR="006D0DB8" w:rsidRPr="00D54DEC">
              <w:rPr>
                <w:sz w:val="28"/>
                <w:szCs w:val="28"/>
              </w:rPr>
              <w:t xml:space="preserve"> </w:t>
            </w:r>
            <w:r w:rsidR="00595083">
              <w:rPr>
                <w:sz w:val="28"/>
                <w:szCs w:val="28"/>
              </w:rPr>
              <w:t xml:space="preserve">администрация городского поселения Игрим </w:t>
            </w:r>
            <w:r w:rsidRPr="00D54DEC">
              <w:rPr>
                <w:b/>
                <w:sz w:val="28"/>
                <w:szCs w:val="28"/>
              </w:rPr>
              <w:t>постановляет</w:t>
            </w:r>
            <w:r w:rsidR="006D0DB8" w:rsidRPr="00D54DEC">
              <w:rPr>
                <w:b/>
                <w:sz w:val="28"/>
                <w:szCs w:val="28"/>
              </w:rPr>
              <w:t>:</w:t>
            </w:r>
          </w:p>
          <w:p w14:paraId="53C584C7" w14:textId="77777777" w:rsidR="0030620F" w:rsidRPr="004C4175" w:rsidRDefault="00D678AC" w:rsidP="00712FED">
            <w:pPr>
              <w:pStyle w:val="headertext"/>
              <w:spacing w:before="0" w:beforeAutospacing="0" w:after="0" w:afterAutospacing="0"/>
              <w:jc w:val="both"/>
            </w:pPr>
            <w:r w:rsidRPr="00A12FF3">
              <w:rPr>
                <w:sz w:val="28"/>
                <w:szCs w:val="28"/>
              </w:rPr>
              <w:t xml:space="preserve">         </w:t>
            </w:r>
            <w:r w:rsidR="006D0DB8" w:rsidRPr="00A12FF3">
              <w:rPr>
                <w:sz w:val="28"/>
                <w:szCs w:val="28"/>
              </w:rPr>
              <w:t>1. Разрешить</w:t>
            </w:r>
            <w:r w:rsidR="00795D9F" w:rsidRPr="00A12FF3">
              <w:rPr>
                <w:sz w:val="28"/>
                <w:szCs w:val="28"/>
              </w:rPr>
              <w:t xml:space="preserve"> </w:t>
            </w:r>
            <w:r w:rsidR="005C70A5">
              <w:rPr>
                <w:sz w:val="28"/>
                <w:szCs w:val="28"/>
              </w:rPr>
              <w:t>акционерно</w:t>
            </w:r>
            <w:r w:rsidR="002A1516">
              <w:rPr>
                <w:sz w:val="28"/>
                <w:szCs w:val="28"/>
              </w:rPr>
              <w:t xml:space="preserve">му </w:t>
            </w:r>
            <w:r w:rsidR="005C70A5">
              <w:rPr>
                <w:sz w:val="28"/>
                <w:szCs w:val="28"/>
              </w:rPr>
              <w:t>обществ</w:t>
            </w:r>
            <w:r w:rsidR="002A1516">
              <w:rPr>
                <w:sz w:val="28"/>
                <w:szCs w:val="28"/>
              </w:rPr>
              <w:t>у</w:t>
            </w:r>
            <w:r w:rsidR="005C70A5">
              <w:rPr>
                <w:sz w:val="28"/>
                <w:szCs w:val="28"/>
              </w:rPr>
              <w:t xml:space="preserve"> «</w:t>
            </w:r>
            <w:r w:rsidR="002A1516">
              <w:rPr>
                <w:sz w:val="28"/>
                <w:szCs w:val="28"/>
              </w:rPr>
              <w:t>СЕВЕРРЕЧФЛОТ</w:t>
            </w:r>
            <w:r w:rsidR="005C70A5">
              <w:rPr>
                <w:sz w:val="28"/>
                <w:szCs w:val="28"/>
              </w:rPr>
              <w:t xml:space="preserve">» </w:t>
            </w:r>
            <w:r w:rsidR="004C4175" w:rsidRPr="00A12FF3">
              <w:rPr>
                <w:sz w:val="28"/>
                <w:szCs w:val="28"/>
              </w:rPr>
              <w:t>использование земель</w:t>
            </w:r>
            <w:r w:rsidR="002A1516">
              <w:rPr>
                <w:sz w:val="28"/>
                <w:szCs w:val="28"/>
              </w:rPr>
              <w:t xml:space="preserve">, находящихся в государственной собственности, </w:t>
            </w:r>
            <w:r w:rsidR="00A12FF3" w:rsidRPr="00A12FF3">
              <w:rPr>
                <w:sz w:val="28"/>
                <w:szCs w:val="28"/>
              </w:rPr>
              <w:t>в целях обеспечения судоходства для возведения на береговой полосе в пределах внутренних водных путей некапитальных строений, сооружений</w:t>
            </w:r>
            <w:r w:rsidR="002A1516">
              <w:rPr>
                <w:sz w:val="28"/>
                <w:szCs w:val="28"/>
              </w:rPr>
              <w:t xml:space="preserve"> (</w:t>
            </w:r>
            <w:r w:rsidR="005C70A5">
              <w:rPr>
                <w:sz w:val="28"/>
                <w:szCs w:val="28"/>
              </w:rPr>
              <w:t>размещение электрощита для подключения</w:t>
            </w:r>
            <w:r w:rsidR="000F503F">
              <w:rPr>
                <w:sz w:val="28"/>
                <w:szCs w:val="28"/>
              </w:rPr>
              <w:t xml:space="preserve"> пассажир</w:t>
            </w:r>
            <w:r w:rsidR="005C70A5">
              <w:rPr>
                <w:sz w:val="28"/>
                <w:szCs w:val="28"/>
              </w:rPr>
              <w:t>ских суд</w:t>
            </w:r>
            <w:r w:rsidR="000F503F">
              <w:rPr>
                <w:sz w:val="28"/>
                <w:szCs w:val="28"/>
              </w:rPr>
              <w:t>ов</w:t>
            </w:r>
            <w:r w:rsidR="002A1516">
              <w:rPr>
                <w:sz w:val="28"/>
                <w:szCs w:val="28"/>
              </w:rPr>
              <w:t>)</w:t>
            </w:r>
            <w:r w:rsidR="000F503F">
              <w:rPr>
                <w:sz w:val="28"/>
                <w:szCs w:val="28"/>
              </w:rPr>
              <w:t xml:space="preserve">, </w:t>
            </w:r>
            <w:r w:rsidR="002A1516">
              <w:rPr>
                <w:sz w:val="28"/>
                <w:szCs w:val="28"/>
              </w:rPr>
              <w:t xml:space="preserve">расположенных </w:t>
            </w:r>
            <w:r w:rsidR="005C70A5">
              <w:rPr>
                <w:sz w:val="28"/>
                <w:szCs w:val="28"/>
              </w:rPr>
              <w:t>на землях населенного пункта</w:t>
            </w:r>
            <w:r w:rsidR="0030620F">
              <w:rPr>
                <w:sz w:val="28"/>
                <w:szCs w:val="28"/>
              </w:rPr>
              <w:t xml:space="preserve">, в Ханты-Мансийском автономном округе-Югра, в Березовском районе, в пгт.Игрим, </w:t>
            </w:r>
            <w:r w:rsidR="005C70A5">
              <w:rPr>
                <w:sz w:val="28"/>
                <w:szCs w:val="28"/>
              </w:rPr>
              <w:t xml:space="preserve">по </w:t>
            </w:r>
            <w:proofErr w:type="spellStart"/>
            <w:r w:rsidR="005C70A5">
              <w:rPr>
                <w:sz w:val="28"/>
                <w:szCs w:val="28"/>
              </w:rPr>
              <w:t>ул.Водников</w:t>
            </w:r>
            <w:proofErr w:type="spellEnd"/>
            <w:r w:rsidR="005C70A5">
              <w:rPr>
                <w:sz w:val="28"/>
                <w:szCs w:val="28"/>
              </w:rPr>
              <w:t xml:space="preserve">, </w:t>
            </w:r>
            <w:r w:rsidR="0030620F">
              <w:rPr>
                <w:sz w:val="28"/>
                <w:szCs w:val="28"/>
              </w:rPr>
              <w:t>в кадастров</w:t>
            </w:r>
            <w:r w:rsidR="00A376D2">
              <w:rPr>
                <w:sz w:val="28"/>
                <w:szCs w:val="28"/>
              </w:rPr>
              <w:t>ом</w:t>
            </w:r>
            <w:r w:rsidR="0030620F">
              <w:rPr>
                <w:sz w:val="28"/>
                <w:szCs w:val="28"/>
              </w:rPr>
              <w:t xml:space="preserve"> квартал</w:t>
            </w:r>
            <w:r w:rsidR="00A376D2">
              <w:rPr>
                <w:sz w:val="28"/>
                <w:szCs w:val="28"/>
              </w:rPr>
              <w:t>е</w:t>
            </w:r>
            <w:r w:rsidR="0030620F">
              <w:rPr>
                <w:sz w:val="28"/>
                <w:szCs w:val="28"/>
              </w:rPr>
              <w:t xml:space="preserve">: </w:t>
            </w:r>
            <w:r w:rsidR="008D3BFE" w:rsidRPr="008D60E3">
              <w:rPr>
                <w:sz w:val="28"/>
                <w:szCs w:val="28"/>
                <w:shd w:val="clear" w:color="auto" w:fill="FFFFFF"/>
              </w:rPr>
              <w:t>86:05:0324035</w:t>
            </w:r>
            <w:r w:rsidR="0030620F">
              <w:rPr>
                <w:bCs/>
                <w:color w:val="000000" w:themeColor="text1"/>
                <w:sz w:val="28"/>
                <w:szCs w:val="28"/>
              </w:rPr>
              <w:t>,</w:t>
            </w:r>
            <w:r w:rsidR="00A376D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376D2">
              <w:rPr>
                <w:sz w:val="28"/>
                <w:szCs w:val="28"/>
              </w:rPr>
              <w:t xml:space="preserve">общей </w:t>
            </w:r>
            <w:r w:rsidR="0030620F">
              <w:rPr>
                <w:sz w:val="28"/>
                <w:szCs w:val="28"/>
              </w:rPr>
              <w:t xml:space="preserve">площадью </w:t>
            </w:r>
            <w:r w:rsidR="005C70A5">
              <w:rPr>
                <w:sz w:val="28"/>
                <w:szCs w:val="28"/>
              </w:rPr>
              <w:t>4</w:t>
            </w:r>
            <w:r w:rsidR="0030620F" w:rsidRPr="00712FED">
              <w:rPr>
                <w:sz w:val="28"/>
                <w:szCs w:val="28"/>
              </w:rPr>
              <w:t xml:space="preserve"> кв.м.,</w:t>
            </w:r>
            <w:r w:rsidR="0030620F">
              <w:rPr>
                <w:sz w:val="28"/>
                <w:szCs w:val="28"/>
              </w:rPr>
              <w:t xml:space="preserve"> в соответствии со схемой </w:t>
            </w:r>
            <w:r w:rsidR="009E632F">
              <w:rPr>
                <w:sz w:val="28"/>
                <w:szCs w:val="28"/>
              </w:rPr>
              <w:t>границ,</w:t>
            </w:r>
            <w:r w:rsidR="0030620F">
              <w:rPr>
                <w:sz w:val="28"/>
                <w:szCs w:val="28"/>
              </w:rPr>
              <w:t xml:space="preserve"> предполагаемых к использованию земель на кадастровом плане территории (приложение).</w:t>
            </w:r>
          </w:p>
          <w:p w14:paraId="5B83A201" w14:textId="77777777" w:rsidR="001344F9" w:rsidRPr="001344F9" w:rsidRDefault="0030620F" w:rsidP="00712FED">
            <w:pPr>
              <w:ind w:firstLine="567"/>
              <w:jc w:val="both"/>
              <w:rPr>
                <w:sz w:val="28"/>
                <w:szCs w:val="28"/>
              </w:rPr>
            </w:pPr>
            <w:r w:rsidRPr="001344F9">
              <w:rPr>
                <w:sz w:val="28"/>
                <w:szCs w:val="28"/>
              </w:rPr>
              <w:t xml:space="preserve"> </w:t>
            </w:r>
            <w:r w:rsidR="001344F9" w:rsidRPr="001344F9">
              <w:rPr>
                <w:sz w:val="28"/>
                <w:szCs w:val="28"/>
              </w:rPr>
              <w:t>2</w:t>
            </w:r>
            <w:r w:rsidR="000F7641">
              <w:rPr>
                <w:sz w:val="28"/>
                <w:szCs w:val="28"/>
              </w:rPr>
              <w:t>.</w:t>
            </w:r>
            <w:r w:rsidR="00712FED">
              <w:rPr>
                <w:sz w:val="28"/>
                <w:szCs w:val="28"/>
              </w:rPr>
              <w:t xml:space="preserve"> </w:t>
            </w:r>
            <w:r w:rsidR="005C70A5">
              <w:rPr>
                <w:sz w:val="28"/>
                <w:szCs w:val="28"/>
              </w:rPr>
              <w:t>Акционерно</w:t>
            </w:r>
            <w:r w:rsidR="002A1516">
              <w:rPr>
                <w:sz w:val="28"/>
                <w:szCs w:val="28"/>
              </w:rPr>
              <w:t xml:space="preserve">е </w:t>
            </w:r>
            <w:r w:rsidR="005C70A5">
              <w:rPr>
                <w:sz w:val="28"/>
                <w:szCs w:val="28"/>
              </w:rPr>
              <w:t>обществ</w:t>
            </w:r>
            <w:r w:rsidR="002A1516">
              <w:rPr>
                <w:sz w:val="28"/>
                <w:szCs w:val="28"/>
              </w:rPr>
              <w:t>о</w:t>
            </w:r>
            <w:r w:rsidR="005C70A5">
              <w:rPr>
                <w:sz w:val="28"/>
                <w:szCs w:val="28"/>
              </w:rPr>
              <w:t xml:space="preserve"> «</w:t>
            </w:r>
            <w:r w:rsidR="002A1516">
              <w:rPr>
                <w:sz w:val="28"/>
                <w:szCs w:val="28"/>
              </w:rPr>
              <w:t>СЕВЕРРЕЧФЛОТ</w:t>
            </w:r>
            <w:r w:rsidR="005C70A5">
              <w:rPr>
                <w:sz w:val="28"/>
                <w:szCs w:val="28"/>
              </w:rPr>
              <w:t xml:space="preserve">» </w:t>
            </w:r>
            <w:r w:rsidR="00FD7676">
              <w:rPr>
                <w:sz w:val="28"/>
                <w:szCs w:val="28"/>
              </w:rPr>
              <w:t>обязан</w:t>
            </w:r>
            <w:r w:rsidR="005C70A5">
              <w:rPr>
                <w:sz w:val="28"/>
                <w:szCs w:val="28"/>
              </w:rPr>
              <w:t>о</w:t>
            </w:r>
            <w:r w:rsidR="001344F9" w:rsidRPr="001344F9">
              <w:rPr>
                <w:sz w:val="28"/>
                <w:szCs w:val="28"/>
              </w:rPr>
              <w:t>:</w:t>
            </w:r>
          </w:p>
          <w:p w14:paraId="63EAE6CA" w14:textId="77777777" w:rsidR="001344F9" w:rsidRPr="001344F9" w:rsidRDefault="001344F9" w:rsidP="008D3BFE">
            <w:pPr>
              <w:ind w:firstLine="567"/>
              <w:jc w:val="both"/>
              <w:rPr>
                <w:sz w:val="28"/>
                <w:szCs w:val="28"/>
              </w:rPr>
            </w:pPr>
            <w:r w:rsidRPr="001344F9">
              <w:rPr>
                <w:sz w:val="28"/>
                <w:szCs w:val="28"/>
              </w:rPr>
              <w:t>2.1. Использовать земли в соответствии с целевым назначением и разрешенным использованием;</w:t>
            </w:r>
          </w:p>
          <w:p w14:paraId="45A4B8D6" w14:textId="77777777" w:rsidR="001344F9" w:rsidRPr="001344F9" w:rsidRDefault="001344F9" w:rsidP="008D3BFE">
            <w:pPr>
              <w:ind w:firstLine="567"/>
              <w:jc w:val="both"/>
              <w:rPr>
                <w:sz w:val="28"/>
                <w:szCs w:val="28"/>
              </w:rPr>
            </w:pPr>
            <w:r w:rsidRPr="001344F9">
              <w:rPr>
                <w:sz w:val="28"/>
                <w:szCs w:val="28"/>
              </w:rPr>
              <w:t xml:space="preserve">2.2. В случае, если использование </w:t>
            </w:r>
            <w:r w:rsidR="004C4175">
              <w:rPr>
                <w:sz w:val="28"/>
                <w:szCs w:val="28"/>
              </w:rPr>
              <w:t>земель</w:t>
            </w:r>
            <w:r w:rsidR="00E772DD">
              <w:rPr>
                <w:sz w:val="28"/>
                <w:szCs w:val="28"/>
              </w:rPr>
              <w:t xml:space="preserve"> на основании данного разрешения </w:t>
            </w:r>
            <w:r w:rsidRPr="001344F9">
              <w:rPr>
                <w:sz w:val="28"/>
                <w:szCs w:val="28"/>
              </w:rPr>
              <w:t>приведет к порче или уничтожению плодородного слоя почвы в границах земель</w:t>
            </w:r>
            <w:r w:rsidR="00E772DD">
              <w:rPr>
                <w:sz w:val="28"/>
                <w:szCs w:val="28"/>
              </w:rPr>
              <w:t>ных участков, указанных в пункт</w:t>
            </w:r>
            <w:r w:rsidR="00513188">
              <w:rPr>
                <w:sz w:val="28"/>
                <w:szCs w:val="28"/>
              </w:rPr>
              <w:t>е</w:t>
            </w:r>
            <w:r w:rsidR="00E772DD">
              <w:rPr>
                <w:sz w:val="28"/>
                <w:szCs w:val="28"/>
              </w:rPr>
              <w:t xml:space="preserve"> 1 настоящего постановления</w:t>
            </w:r>
            <w:r w:rsidRPr="001344F9">
              <w:rPr>
                <w:sz w:val="28"/>
                <w:szCs w:val="28"/>
              </w:rPr>
              <w:t>:</w:t>
            </w:r>
          </w:p>
          <w:p w14:paraId="5B53C155" w14:textId="77777777" w:rsidR="001344F9" w:rsidRPr="001344F9" w:rsidRDefault="001344F9" w:rsidP="008D3BFE">
            <w:pPr>
              <w:ind w:firstLine="567"/>
              <w:jc w:val="both"/>
              <w:rPr>
                <w:sz w:val="28"/>
                <w:szCs w:val="28"/>
              </w:rPr>
            </w:pPr>
            <w:r w:rsidRPr="001344F9">
              <w:rPr>
                <w:sz w:val="28"/>
                <w:szCs w:val="28"/>
              </w:rPr>
              <w:t xml:space="preserve">  </w:t>
            </w:r>
            <w:r w:rsidRPr="001344F9">
              <w:rPr>
                <w:sz w:val="28"/>
                <w:szCs w:val="28"/>
              </w:rPr>
              <w:tab/>
              <w:t xml:space="preserve">- привести </w:t>
            </w:r>
            <w:r w:rsidR="00E772DD" w:rsidRPr="001344F9">
              <w:rPr>
                <w:sz w:val="28"/>
                <w:szCs w:val="28"/>
              </w:rPr>
              <w:t>земель</w:t>
            </w:r>
            <w:r w:rsidR="00E772DD">
              <w:rPr>
                <w:sz w:val="28"/>
                <w:szCs w:val="28"/>
              </w:rPr>
              <w:t xml:space="preserve">ные участки </w:t>
            </w:r>
            <w:r w:rsidRPr="001344F9">
              <w:rPr>
                <w:sz w:val="28"/>
                <w:szCs w:val="28"/>
              </w:rPr>
              <w:t>в состояние, пригодное для их использования в соответствии с разрешенным использованием;</w:t>
            </w:r>
          </w:p>
          <w:p w14:paraId="372CC0AE" w14:textId="77777777" w:rsidR="001344F9" w:rsidRPr="001344F9" w:rsidRDefault="001344F9" w:rsidP="004C4175">
            <w:pPr>
              <w:ind w:firstLine="567"/>
              <w:jc w:val="both"/>
              <w:rPr>
                <w:sz w:val="28"/>
                <w:szCs w:val="28"/>
              </w:rPr>
            </w:pPr>
            <w:r w:rsidRPr="001344F9">
              <w:rPr>
                <w:sz w:val="28"/>
                <w:szCs w:val="28"/>
              </w:rPr>
              <w:lastRenderedPageBreak/>
              <w:t xml:space="preserve">- выполнить необходимые работы по рекультивации </w:t>
            </w:r>
            <w:r w:rsidR="00E772DD" w:rsidRPr="001344F9">
              <w:rPr>
                <w:sz w:val="28"/>
                <w:szCs w:val="28"/>
              </w:rPr>
              <w:t>земель</w:t>
            </w:r>
            <w:r w:rsidR="00E772DD">
              <w:rPr>
                <w:sz w:val="28"/>
                <w:szCs w:val="28"/>
              </w:rPr>
              <w:t>ных участков</w:t>
            </w:r>
            <w:r w:rsidRPr="001344F9">
              <w:rPr>
                <w:sz w:val="28"/>
                <w:szCs w:val="28"/>
              </w:rPr>
              <w:t>.</w:t>
            </w:r>
          </w:p>
          <w:p w14:paraId="4AE8B524" w14:textId="77777777" w:rsidR="001344F9" w:rsidRPr="001344F9" w:rsidRDefault="001344F9" w:rsidP="004C4175">
            <w:pPr>
              <w:ind w:firstLine="567"/>
              <w:jc w:val="both"/>
              <w:rPr>
                <w:sz w:val="28"/>
                <w:szCs w:val="28"/>
              </w:rPr>
            </w:pPr>
            <w:r w:rsidRPr="001344F9">
              <w:rPr>
                <w:sz w:val="28"/>
                <w:szCs w:val="28"/>
              </w:rPr>
              <w:t xml:space="preserve">3. Срок действия </w:t>
            </w:r>
            <w:r w:rsidRPr="00712FED">
              <w:rPr>
                <w:sz w:val="28"/>
                <w:szCs w:val="28"/>
              </w:rPr>
              <w:t xml:space="preserve">разрешения: </w:t>
            </w:r>
            <w:r w:rsidR="009E632F" w:rsidRPr="00712FED">
              <w:rPr>
                <w:sz w:val="28"/>
                <w:szCs w:val="28"/>
              </w:rPr>
              <w:t>1</w:t>
            </w:r>
            <w:r w:rsidR="005C70A5">
              <w:rPr>
                <w:sz w:val="28"/>
                <w:szCs w:val="28"/>
              </w:rPr>
              <w:t>0</w:t>
            </w:r>
            <w:r w:rsidR="00712FED" w:rsidRPr="00712FED">
              <w:rPr>
                <w:sz w:val="28"/>
                <w:szCs w:val="28"/>
              </w:rPr>
              <w:t xml:space="preserve"> </w:t>
            </w:r>
            <w:r w:rsidR="005C70A5">
              <w:rPr>
                <w:sz w:val="28"/>
                <w:szCs w:val="28"/>
              </w:rPr>
              <w:t>лет</w:t>
            </w:r>
            <w:r w:rsidRPr="00712FED">
              <w:rPr>
                <w:sz w:val="28"/>
                <w:szCs w:val="28"/>
              </w:rPr>
              <w:t>.</w:t>
            </w:r>
          </w:p>
          <w:p w14:paraId="5C7A0F6D" w14:textId="77777777" w:rsidR="00261508" w:rsidRPr="001344F9" w:rsidRDefault="00261508" w:rsidP="004C4175">
            <w:pPr>
              <w:ind w:firstLine="567"/>
              <w:jc w:val="both"/>
              <w:rPr>
                <w:sz w:val="28"/>
                <w:szCs w:val="28"/>
              </w:rPr>
            </w:pPr>
            <w:r w:rsidRPr="001344F9">
              <w:rPr>
                <w:sz w:val="28"/>
                <w:szCs w:val="28"/>
              </w:rPr>
              <w:t xml:space="preserve">Разрешение досрочно прекращает свое действие со дня предоставления </w:t>
            </w:r>
            <w:r w:rsidRPr="00287EC8">
              <w:rPr>
                <w:sz w:val="28"/>
                <w:szCs w:val="28"/>
              </w:rPr>
              <w:t>земельного участка, на котором размещен объект, физическому или юридическому лицу. В данном случае, заявителю в срок не более 5 (пяти) рабочих дней со дня принятия решения о предоставлении земельного участка направляется уведомление о прекращении действия выданного разрешения.</w:t>
            </w:r>
          </w:p>
          <w:p w14:paraId="51AEB146" w14:textId="77777777" w:rsidR="00261508" w:rsidRDefault="00261508" w:rsidP="004C417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Отделу по земельному и муниципальному хозяйству администрации городского поселения Игрим в срок не более 3 (трех) рабочих дней со дня принятия решения о выдаче разрешения направить его заявителю.</w:t>
            </w:r>
          </w:p>
          <w:p w14:paraId="35D39AC1" w14:textId="77777777" w:rsidR="00261508" w:rsidRDefault="00261508" w:rsidP="004C4175">
            <w:pPr>
              <w:tabs>
                <w:tab w:val="left" w:pos="6840"/>
              </w:tabs>
              <w:ind w:firstLine="567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5. Отделу по земельному и муниципальному хозяйству администрации городского поселения Игрим в срок не более 10 (десяти) дней со дня принятия решения о выдаче разрешения направить его копию в Березовский</w:t>
            </w:r>
            <w:r>
              <w:rPr>
                <w:bCs/>
                <w:sz w:val="28"/>
                <w:szCs w:val="28"/>
              </w:rPr>
              <w:t xml:space="preserve"> отдел Управления Федеральной службы государственной регистрации, кадастра и картографии по Ханты-Мансийскому автономному округу – Югре.</w:t>
            </w:r>
          </w:p>
          <w:p w14:paraId="11E4AD2A" w14:textId="77777777" w:rsidR="00261508" w:rsidRPr="00BA659E" w:rsidRDefault="00261508" w:rsidP="004C41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BA659E">
              <w:rPr>
                <w:sz w:val="28"/>
                <w:szCs w:val="28"/>
              </w:rPr>
              <w:t xml:space="preserve">6. Настоящее постановление вступает в силу </w:t>
            </w:r>
            <w:r w:rsidR="00CC16EF">
              <w:rPr>
                <w:sz w:val="28"/>
                <w:szCs w:val="28"/>
              </w:rPr>
              <w:t>после подписания.</w:t>
            </w:r>
          </w:p>
          <w:p w14:paraId="0CD3EFF0" w14:textId="77777777" w:rsidR="00261508" w:rsidRDefault="00261508" w:rsidP="004C4175">
            <w:pPr>
              <w:jc w:val="both"/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      7</w:t>
            </w:r>
            <w:r w:rsidRPr="00315D00">
              <w:rPr>
                <w:sz w:val="28"/>
                <w:szCs w:val="28"/>
              </w:rPr>
              <w:t xml:space="preserve">. </w:t>
            </w:r>
            <w:r w:rsidR="002A1516" w:rsidRPr="002407ED">
              <w:rPr>
                <w:sz w:val="28"/>
                <w:szCs w:val="28"/>
              </w:rPr>
              <w:t xml:space="preserve">Контроль за исполнением настоящего постановления возложить на заместителя главы по муниципальному хозяйству Г.Г. Аксенова. </w:t>
            </w:r>
          </w:p>
          <w:p w14:paraId="128A562C" w14:textId="77777777" w:rsidR="00B77E86" w:rsidRPr="00FD0C4D" w:rsidRDefault="00B77E86" w:rsidP="004C4175">
            <w:pPr>
              <w:jc w:val="both"/>
              <w:rPr>
                <w:sz w:val="36"/>
                <w:szCs w:val="36"/>
              </w:rPr>
            </w:pPr>
          </w:p>
          <w:p w14:paraId="601883C4" w14:textId="293D4729" w:rsidR="006D0DB8" w:rsidRPr="006D0DB8" w:rsidRDefault="00A409C8" w:rsidP="00804213">
            <w:pPr>
              <w:ind w:righ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04174" w:rsidRPr="00AA6FD6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2C5003">
              <w:rPr>
                <w:sz w:val="28"/>
                <w:szCs w:val="28"/>
              </w:rPr>
              <w:t xml:space="preserve"> </w:t>
            </w:r>
            <w:r w:rsidR="00404174" w:rsidRPr="00AA6FD6">
              <w:rPr>
                <w:sz w:val="28"/>
                <w:szCs w:val="28"/>
              </w:rPr>
              <w:t>поселения</w:t>
            </w:r>
            <w:r w:rsidR="00982B98" w:rsidRPr="00982B98">
              <w:rPr>
                <w:sz w:val="28"/>
                <w:szCs w:val="28"/>
              </w:rPr>
              <w:t xml:space="preserve">                                                                             </w:t>
            </w:r>
            <w:r w:rsidR="00804213">
              <w:rPr>
                <w:sz w:val="28"/>
                <w:szCs w:val="28"/>
              </w:rPr>
              <w:t>С</w:t>
            </w:r>
            <w:r w:rsidR="00CC16EF">
              <w:rPr>
                <w:sz w:val="28"/>
                <w:szCs w:val="28"/>
              </w:rPr>
              <w:t>.А.</w:t>
            </w:r>
            <w:r w:rsidR="00804213">
              <w:rPr>
                <w:sz w:val="28"/>
                <w:szCs w:val="28"/>
              </w:rPr>
              <w:t xml:space="preserve"> </w:t>
            </w:r>
            <w:proofErr w:type="spellStart"/>
            <w:r w:rsidR="00804213">
              <w:rPr>
                <w:sz w:val="28"/>
                <w:szCs w:val="28"/>
              </w:rPr>
              <w:t>Храмиков</w:t>
            </w:r>
            <w:proofErr w:type="spellEnd"/>
          </w:p>
        </w:tc>
      </w:tr>
      <w:tr w:rsidR="006D0DB8" w:rsidRPr="00582CD8" w14:paraId="3BA64B7F" w14:textId="77777777" w:rsidTr="00D904DF">
        <w:tc>
          <w:tcPr>
            <w:tcW w:w="9782" w:type="dxa"/>
            <w:gridSpan w:val="2"/>
          </w:tcPr>
          <w:p w14:paraId="06B728D6" w14:textId="77777777" w:rsidR="006D0DB8" w:rsidRPr="006D0DB8" w:rsidRDefault="006D0DB8" w:rsidP="006D0DB8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14:paraId="75AB11FD" w14:textId="77777777" w:rsidR="00F761D7" w:rsidRDefault="00F761D7"/>
    <w:p w14:paraId="3EDE025C" w14:textId="77777777" w:rsidR="008D60E3" w:rsidRDefault="008D60E3"/>
    <w:p w14:paraId="660D492E" w14:textId="77777777" w:rsidR="008D60E3" w:rsidRDefault="008D60E3"/>
    <w:p w14:paraId="26BD47AC" w14:textId="77777777" w:rsidR="008D60E3" w:rsidRDefault="008D60E3"/>
    <w:p w14:paraId="467362C8" w14:textId="77777777" w:rsidR="008D60E3" w:rsidRDefault="008D60E3"/>
    <w:p w14:paraId="53A16F91" w14:textId="77777777" w:rsidR="008D60E3" w:rsidRDefault="008D60E3"/>
    <w:p w14:paraId="7341F081" w14:textId="77777777" w:rsidR="008D60E3" w:rsidRDefault="008D60E3"/>
    <w:p w14:paraId="43B4751B" w14:textId="77777777" w:rsidR="008D60E3" w:rsidRDefault="008D60E3"/>
    <w:p w14:paraId="7CFD6A8A" w14:textId="77777777" w:rsidR="008D60E3" w:rsidRDefault="008D60E3"/>
    <w:p w14:paraId="20ED3941" w14:textId="77777777" w:rsidR="005C70A5" w:rsidRDefault="005C70A5"/>
    <w:p w14:paraId="47BA35AD" w14:textId="77777777" w:rsidR="005C70A5" w:rsidRDefault="005C70A5"/>
    <w:p w14:paraId="4DA9F721" w14:textId="77777777" w:rsidR="00D904DF" w:rsidRDefault="00D904DF"/>
    <w:p w14:paraId="0C7A7932" w14:textId="77777777" w:rsidR="002A1516" w:rsidRDefault="002A1516"/>
    <w:p w14:paraId="51881C39" w14:textId="77777777" w:rsidR="00D904DF" w:rsidRDefault="00D904DF">
      <w:pPr>
        <w:rPr>
          <w:lang w:val="en-US"/>
        </w:rPr>
      </w:pPr>
    </w:p>
    <w:p w14:paraId="5A032633" w14:textId="77777777" w:rsidR="00982B98" w:rsidRDefault="00982B98">
      <w:pPr>
        <w:rPr>
          <w:lang w:val="en-US"/>
        </w:rPr>
      </w:pPr>
    </w:p>
    <w:p w14:paraId="59A73734" w14:textId="77777777" w:rsidR="00982B98" w:rsidRPr="00982B98" w:rsidRDefault="00982B98">
      <w:pPr>
        <w:rPr>
          <w:lang w:val="en-US"/>
        </w:rPr>
      </w:pPr>
    </w:p>
    <w:p w14:paraId="6DAFA539" w14:textId="77777777" w:rsidR="005C70A5" w:rsidRDefault="005C70A5"/>
    <w:p w14:paraId="066278D7" w14:textId="77777777" w:rsidR="008D60E3" w:rsidRPr="00D904DF" w:rsidRDefault="008D60E3" w:rsidP="008D60E3">
      <w:pPr>
        <w:pStyle w:val="a8"/>
        <w:jc w:val="right"/>
        <w:rPr>
          <w:rFonts w:ascii="Times New Roman" w:hAnsi="Times New Roman"/>
        </w:rPr>
      </w:pPr>
      <w:r w:rsidRPr="00D904DF">
        <w:rPr>
          <w:rFonts w:ascii="Times New Roman" w:hAnsi="Times New Roman"/>
        </w:rPr>
        <w:lastRenderedPageBreak/>
        <w:t>Приложение</w:t>
      </w:r>
    </w:p>
    <w:p w14:paraId="0AC290C6" w14:textId="2D3BB7D2" w:rsidR="008D60E3" w:rsidRPr="00D904DF" w:rsidRDefault="008D60E3" w:rsidP="008D60E3">
      <w:pPr>
        <w:pStyle w:val="a8"/>
        <w:jc w:val="right"/>
        <w:rPr>
          <w:rFonts w:ascii="Times New Roman" w:hAnsi="Times New Roman"/>
        </w:rPr>
      </w:pPr>
      <w:r w:rsidRPr="00D904DF">
        <w:rPr>
          <w:rFonts w:ascii="Times New Roman" w:hAnsi="Times New Roman"/>
        </w:rPr>
        <w:t>к постановлению администрации</w:t>
      </w:r>
    </w:p>
    <w:p w14:paraId="6538A60A" w14:textId="77777777" w:rsidR="008D60E3" w:rsidRPr="00D904DF" w:rsidRDefault="008D60E3" w:rsidP="008D60E3">
      <w:pPr>
        <w:pStyle w:val="a8"/>
        <w:jc w:val="right"/>
        <w:rPr>
          <w:rFonts w:ascii="Times New Roman" w:hAnsi="Times New Roman"/>
        </w:rPr>
      </w:pPr>
      <w:r w:rsidRPr="00D904DF">
        <w:rPr>
          <w:rFonts w:ascii="Times New Roman" w:hAnsi="Times New Roman"/>
        </w:rPr>
        <w:t>городского поселения Игрим</w:t>
      </w:r>
    </w:p>
    <w:p w14:paraId="4946AA9E" w14:textId="77777777" w:rsidR="008D60E3" w:rsidRDefault="008D60E3" w:rsidP="008D60E3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D904DF">
        <w:rPr>
          <w:rFonts w:ascii="Times New Roman" w:hAnsi="Times New Roman"/>
        </w:rPr>
        <w:t>от «</w:t>
      </w:r>
      <w:r w:rsidR="00712FED" w:rsidRPr="00D904DF">
        <w:rPr>
          <w:rFonts w:ascii="Times New Roman" w:hAnsi="Times New Roman"/>
        </w:rPr>
        <w:t>2</w:t>
      </w:r>
      <w:r w:rsidR="005C70A5" w:rsidRPr="00D904DF">
        <w:rPr>
          <w:rFonts w:ascii="Times New Roman" w:hAnsi="Times New Roman"/>
        </w:rPr>
        <w:t>5</w:t>
      </w:r>
      <w:r w:rsidRPr="00D904DF">
        <w:rPr>
          <w:rFonts w:ascii="Times New Roman" w:hAnsi="Times New Roman"/>
        </w:rPr>
        <w:t xml:space="preserve">» </w:t>
      </w:r>
      <w:r w:rsidR="005C70A5" w:rsidRPr="00D904DF">
        <w:rPr>
          <w:rFonts w:ascii="Times New Roman" w:hAnsi="Times New Roman"/>
        </w:rPr>
        <w:t>марта</w:t>
      </w:r>
      <w:r w:rsidRPr="00D904DF">
        <w:rPr>
          <w:rFonts w:ascii="Times New Roman" w:hAnsi="Times New Roman"/>
        </w:rPr>
        <w:t xml:space="preserve"> 202</w:t>
      </w:r>
      <w:r w:rsidR="005C70A5" w:rsidRPr="00D904DF">
        <w:rPr>
          <w:rFonts w:ascii="Times New Roman" w:hAnsi="Times New Roman"/>
        </w:rPr>
        <w:t>6</w:t>
      </w:r>
      <w:r w:rsidRPr="00D904DF">
        <w:rPr>
          <w:rFonts w:ascii="Times New Roman" w:hAnsi="Times New Roman"/>
        </w:rPr>
        <w:t xml:space="preserve"> г. № </w:t>
      </w:r>
      <w:r w:rsidR="005C70A5" w:rsidRPr="00D904DF">
        <w:rPr>
          <w:rFonts w:ascii="Times New Roman" w:hAnsi="Times New Roman"/>
        </w:rPr>
        <w:t>45</w:t>
      </w:r>
    </w:p>
    <w:p w14:paraId="6FC6BF48" w14:textId="77777777" w:rsidR="00046109" w:rsidRDefault="00046109" w:rsidP="008D6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14:paraId="36A5317B" w14:textId="77777777" w:rsidR="008D60E3" w:rsidRDefault="008D60E3" w:rsidP="008D6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A66103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Схема границ, предполагаемых к использованию</w:t>
      </w:r>
      <w:r w:rsidR="00EC4A44" w:rsidRPr="00EC4A44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</w:t>
      </w:r>
      <w:r w:rsidR="00EC4A44" w:rsidRPr="00A66103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земель</w:t>
      </w:r>
      <w:r w:rsidRPr="00A66103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, на кадастровом плане территории</w:t>
      </w:r>
    </w:p>
    <w:p w14:paraId="7A680D21" w14:textId="77777777" w:rsidR="00D904DF" w:rsidRDefault="00D904DF" w:rsidP="00D904DF"/>
    <w:p w14:paraId="04CC95D7" w14:textId="77777777" w:rsidR="00D904DF" w:rsidRDefault="00D904DF" w:rsidP="00D904DF">
      <w:r>
        <w:rPr>
          <w:noProof/>
        </w:rPr>
        <w:drawing>
          <wp:inline distT="0" distB="0" distL="0" distR="0" wp14:anchorId="1007FB5A" wp14:editId="1D426BFC">
            <wp:extent cx="5940425" cy="6233764"/>
            <wp:effectExtent l="19050" t="19050" r="3175" b="0"/>
            <wp:docPr id="3" name="Рисунок 3" descr="Отчё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тчё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33764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79D0D7B" w14:textId="77777777" w:rsidR="00D904DF" w:rsidRPr="00046109" w:rsidRDefault="00982B98" w:rsidP="00D904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zh-CN"/>
        </w:rPr>
        <w:pict w14:anchorId="1835768B">
          <v:rect id="_x0000_s1036" alt="gk_Map_1 Scale" style="position:absolute;margin-left:386.6pt;margin-top:3.3pt;width:108pt;height:22.55pt;flip:y;z-index:251669504">
            <v:textbox>
              <w:txbxContent>
                <w:p w14:paraId="2D602DB3" w14:textId="77777777" w:rsidR="00D904DF" w:rsidRPr="00046109" w:rsidRDefault="00D904DF" w:rsidP="00D904DF">
                  <w:pPr>
                    <w:rPr>
                      <w:rFonts w:ascii="Times New Roman" w:hAnsi="Times New Roman" w:cs="Times New Roman"/>
                    </w:rPr>
                  </w:pPr>
                  <w:r>
                    <w:t xml:space="preserve">     </w:t>
                  </w:r>
                  <w:r w:rsidRPr="00046109">
                    <w:rPr>
                      <w:rFonts w:ascii="Times New Roman" w:hAnsi="Times New Roman" w:cs="Times New Roman"/>
                    </w:rPr>
                    <w:t>Масштаб 1:1000</w:t>
                  </w:r>
                </w:p>
              </w:txbxContent>
            </v:textbox>
          </v:rect>
        </w:pict>
      </w:r>
      <w:r w:rsidR="00D904DF" w:rsidRPr="00046109">
        <w:rPr>
          <w:rFonts w:ascii="Times New Roman" w:hAnsi="Times New Roman" w:cs="Times New Roman"/>
          <w:sz w:val="24"/>
          <w:szCs w:val="24"/>
        </w:rPr>
        <w:t>Условные обозначения</w:t>
      </w:r>
    </w:p>
    <w:tbl>
      <w:tblPr>
        <w:tblW w:w="9979" w:type="dxa"/>
        <w:jc w:val="center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979"/>
      </w:tblGrid>
      <w:tr w:rsidR="00D904DF" w:rsidRPr="00046109" w14:paraId="69E5658C" w14:textId="77777777" w:rsidTr="001A2356">
        <w:trPr>
          <w:trHeight w:val="318"/>
          <w:jc w:val="center"/>
        </w:trPr>
        <w:tc>
          <w:tcPr>
            <w:tcW w:w="99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1B0040" w14:textId="77777777" w:rsidR="00D904DF" w:rsidRPr="00046109" w:rsidRDefault="00982B98" w:rsidP="001A2356">
            <w:pPr>
              <w:spacing w:before="60" w:after="0"/>
              <w:ind w:left="6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pict w14:anchorId="56117DB9">
                <v:rect id="_x0000_s1037" style="position:absolute;left:0;text-align:left;margin-left:2.85pt;margin-top:2.85pt;width:22.7pt;height:11.35pt;z-index:251670528" fillcolor="#ffc9c9" strokecolor="red" strokeweight="1pt">
                  <v:fill r:id="rId7" o:title="Светлый диагональный 1" recolor="t" type="pattern"/>
                </v:rect>
              </w:pict>
            </w:r>
            <w:r w:rsidR="00D904DF" w:rsidRPr="00046109">
              <w:rPr>
                <w:rFonts w:ascii="Times New Roman" w:hAnsi="Times New Roman" w:cs="Times New Roman"/>
                <w:b/>
                <w:color w:val="FF0000"/>
              </w:rPr>
              <w:t>:ЗУ1</w:t>
            </w:r>
            <w:r w:rsidR="00D904DF" w:rsidRPr="00046109">
              <w:rPr>
                <w:rFonts w:ascii="Times New Roman" w:hAnsi="Times New Roman" w:cs="Times New Roman"/>
              </w:rPr>
              <w:t xml:space="preserve">  - обозначения образуемых земельных участков</w:t>
            </w:r>
          </w:p>
        </w:tc>
      </w:tr>
      <w:tr w:rsidR="00D904DF" w:rsidRPr="00046109" w14:paraId="5C459FC5" w14:textId="77777777" w:rsidTr="001A2356">
        <w:trPr>
          <w:trHeight w:val="318"/>
          <w:jc w:val="center"/>
        </w:trPr>
        <w:tc>
          <w:tcPr>
            <w:tcW w:w="99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75A4F2" w14:textId="77777777" w:rsidR="00D904DF" w:rsidRPr="00046109" w:rsidRDefault="00982B98" w:rsidP="001A2356">
            <w:pPr>
              <w:spacing w:before="60" w:after="0"/>
              <w:ind w:left="6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pict w14:anchorId="78110A21">
                <v:rect id="_x0000_s1038" style="position:absolute;left:0;text-align:left;margin-left:2.85pt;margin-top:2.85pt;width:22.7pt;height:11.35pt;z-index:251671552;mso-position-horizontal-relative:text;mso-position-vertical-relative:text" strokecolor="#00b0f0" strokeweight="1pt"/>
              </w:pict>
            </w:r>
            <w:r w:rsidR="00D904DF" w:rsidRPr="00046109">
              <w:rPr>
                <w:rFonts w:ascii="Times New Roman" w:hAnsi="Times New Roman" w:cs="Times New Roman"/>
                <w:b/>
                <w:color w:val="00B0F0"/>
              </w:rPr>
              <w:t>86:05:0324035</w:t>
            </w:r>
            <w:r w:rsidR="00D904DF" w:rsidRPr="00046109">
              <w:rPr>
                <w:rFonts w:ascii="Times New Roman" w:hAnsi="Times New Roman" w:cs="Times New Roman"/>
              </w:rPr>
              <w:t xml:space="preserve">  - обозначения кадастровых кварталов</w:t>
            </w:r>
          </w:p>
        </w:tc>
      </w:tr>
      <w:tr w:rsidR="00D904DF" w:rsidRPr="00046109" w14:paraId="3EC454A6" w14:textId="77777777" w:rsidTr="001A2356">
        <w:trPr>
          <w:trHeight w:val="318"/>
          <w:jc w:val="center"/>
        </w:trPr>
        <w:tc>
          <w:tcPr>
            <w:tcW w:w="99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0F29D2" w14:textId="77777777" w:rsidR="00D904DF" w:rsidRPr="00046109" w:rsidRDefault="00982B98" w:rsidP="001A2356">
            <w:pPr>
              <w:spacing w:before="60" w:after="0"/>
              <w:ind w:left="6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pict w14:anchorId="40BE91B8">
                <v:rect id="_x0000_s1039" style="position:absolute;left:0;text-align:left;margin-left:2.85pt;margin-top:2.85pt;width:22.7pt;height:11.35pt;z-index:251672576;mso-position-horizontal-relative:text;mso-position-vertical-relative:text" fillcolor="#8db3e2" strokecolor="#0070c0">
                  <v:fill r:id="rId8" o:title="10%" recolor="t" type="pattern"/>
                </v:rect>
              </w:pict>
            </w:r>
            <w:r w:rsidR="00D904DF" w:rsidRPr="00046109">
              <w:rPr>
                <w:rFonts w:ascii="Times New Roman" w:hAnsi="Times New Roman" w:cs="Times New Roman"/>
                <w:b/>
                <w:color w:val="0070C0"/>
              </w:rPr>
              <w:t>:3</w:t>
            </w:r>
            <w:r w:rsidR="00D904DF" w:rsidRPr="00046109">
              <w:rPr>
                <w:rFonts w:ascii="Times New Roman" w:hAnsi="Times New Roman" w:cs="Times New Roman"/>
              </w:rPr>
              <w:t xml:space="preserve">  - обозначения земельных участков по сведениям ГКН</w:t>
            </w:r>
          </w:p>
        </w:tc>
      </w:tr>
    </w:tbl>
    <w:p w14:paraId="0CF04BC9" w14:textId="77777777" w:rsidR="00D904DF" w:rsidRDefault="00D904DF" w:rsidP="00D904DF">
      <w:pPr>
        <w:spacing w:after="0"/>
        <w:rPr>
          <w:rFonts w:ascii="Times New Roman" w:hAnsi="Times New Roman" w:cs="Times New Roman"/>
          <w:sz w:val="6"/>
        </w:rPr>
      </w:pPr>
    </w:p>
    <w:p w14:paraId="79980B93" w14:textId="77777777" w:rsidR="00D904DF" w:rsidRDefault="00D904DF" w:rsidP="00D904DF">
      <w:pPr>
        <w:spacing w:after="0"/>
        <w:rPr>
          <w:rFonts w:ascii="Times New Roman" w:hAnsi="Times New Roman" w:cs="Times New Roman"/>
          <w:sz w:val="6"/>
        </w:rPr>
      </w:pPr>
    </w:p>
    <w:p w14:paraId="5900F106" w14:textId="77777777" w:rsidR="00D904DF" w:rsidRDefault="00D904DF" w:rsidP="00D904DF">
      <w:pPr>
        <w:spacing w:after="0"/>
        <w:rPr>
          <w:rFonts w:ascii="Times New Roman" w:hAnsi="Times New Roman" w:cs="Times New Roman"/>
          <w:sz w:val="6"/>
        </w:rPr>
      </w:pPr>
    </w:p>
    <w:p w14:paraId="142B5F4E" w14:textId="77777777" w:rsidR="00D904DF" w:rsidRDefault="00D904DF" w:rsidP="00D904DF">
      <w:pPr>
        <w:spacing w:after="0"/>
        <w:rPr>
          <w:rFonts w:ascii="Times New Roman" w:hAnsi="Times New Roman" w:cs="Times New Roman"/>
          <w:sz w:val="6"/>
        </w:rPr>
      </w:pPr>
    </w:p>
    <w:p w14:paraId="5EF3EAEE" w14:textId="77777777" w:rsidR="00D904DF" w:rsidRDefault="00D904DF" w:rsidP="00D904DF">
      <w:pPr>
        <w:spacing w:after="0"/>
        <w:rPr>
          <w:rFonts w:ascii="Times New Roman" w:hAnsi="Times New Roman" w:cs="Times New Roman"/>
          <w:sz w:val="6"/>
        </w:rPr>
      </w:pPr>
    </w:p>
    <w:p w14:paraId="4E88A41F" w14:textId="77777777" w:rsidR="00D904DF" w:rsidRDefault="00D904DF" w:rsidP="00D904DF">
      <w:pPr>
        <w:spacing w:after="0"/>
        <w:rPr>
          <w:rFonts w:ascii="Times New Roman" w:hAnsi="Times New Roman" w:cs="Times New Roman"/>
          <w:sz w:val="6"/>
        </w:rPr>
      </w:pPr>
    </w:p>
    <w:p w14:paraId="6B0D162C" w14:textId="77777777" w:rsidR="00D904DF" w:rsidRPr="00046109" w:rsidRDefault="00D904DF" w:rsidP="00D904DF">
      <w:pPr>
        <w:spacing w:after="0"/>
        <w:rPr>
          <w:rFonts w:ascii="Times New Roman" w:hAnsi="Times New Roman" w:cs="Times New Roman"/>
          <w:sz w:val="6"/>
        </w:rPr>
      </w:pPr>
    </w:p>
    <w:p w14:paraId="701878D0" w14:textId="77777777" w:rsidR="00046109" w:rsidRPr="00046109" w:rsidRDefault="00046109" w:rsidP="00046109">
      <w:pPr>
        <w:spacing w:after="0"/>
        <w:rPr>
          <w:rFonts w:ascii="Times New Roman" w:hAnsi="Times New Roman" w:cs="Times New Roman"/>
          <w:sz w:val="6"/>
        </w:rPr>
      </w:pPr>
    </w:p>
    <w:tbl>
      <w:tblPr>
        <w:tblW w:w="9987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988"/>
        <w:gridCol w:w="3999"/>
      </w:tblGrid>
      <w:tr w:rsidR="00046109" w:rsidRPr="00D904DF" w14:paraId="12A75D95" w14:textId="77777777" w:rsidTr="00D904DF">
        <w:trPr>
          <w:cantSplit/>
          <w:trHeight w:val="316"/>
          <w:jc w:val="center"/>
        </w:trPr>
        <w:tc>
          <w:tcPr>
            <w:tcW w:w="598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5DFB3E1" w14:textId="77777777" w:rsidR="00046109" w:rsidRPr="00D904DF" w:rsidRDefault="00046109" w:rsidP="00046109">
            <w:pPr>
              <w:spacing w:after="0"/>
              <w:rPr>
                <w:rFonts w:ascii="Times New Roman" w:hAnsi="Times New Roman" w:cs="Times New Roman"/>
              </w:rPr>
            </w:pPr>
          </w:p>
          <w:p w14:paraId="2204A35E" w14:textId="77777777" w:rsidR="00046109" w:rsidRPr="00D904DF" w:rsidRDefault="00046109" w:rsidP="00046109">
            <w:pPr>
              <w:spacing w:after="0"/>
              <w:rPr>
                <w:rFonts w:ascii="Times New Roman" w:hAnsi="Times New Roman" w:cs="Times New Roman"/>
              </w:rPr>
            </w:pPr>
            <w:r w:rsidRPr="00D904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99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6FC24E4" w14:textId="77777777" w:rsidR="00046109" w:rsidRPr="00D904DF" w:rsidRDefault="00046109" w:rsidP="00EC4A4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904DF">
              <w:rPr>
                <w:rFonts w:ascii="Times New Roman" w:hAnsi="Times New Roman" w:cs="Times New Roman"/>
              </w:rPr>
              <w:t xml:space="preserve">        Система координат </w:t>
            </w:r>
            <w:r w:rsidRPr="00D904DF">
              <w:rPr>
                <w:rFonts w:ascii="Times New Roman" w:hAnsi="Times New Roman" w:cs="Times New Roman"/>
                <w:b/>
              </w:rPr>
              <w:t>МСК86 Зона_1</w:t>
            </w:r>
          </w:p>
          <w:p w14:paraId="32200D34" w14:textId="77777777" w:rsidR="00D904DF" w:rsidRPr="00D904DF" w:rsidRDefault="00D904DF" w:rsidP="00EC4A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904DF" w:rsidRPr="00D904DF" w14:paraId="44685FEB" w14:textId="77777777" w:rsidTr="001A2356">
        <w:tc>
          <w:tcPr>
            <w:tcW w:w="9571" w:type="dxa"/>
            <w:gridSpan w:val="3"/>
          </w:tcPr>
          <w:p w14:paraId="39BDE0DD" w14:textId="77777777" w:rsidR="00D904DF" w:rsidRPr="00D904DF" w:rsidRDefault="00D904DF" w:rsidP="001A2356">
            <w:r w:rsidRPr="00D904DF">
              <w:t>Условный номер земельного участка: :ЗУ1</w:t>
            </w:r>
          </w:p>
        </w:tc>
      </w:tr>
      <w:tr w:rsidR="00D904DF" w14:paraId="414C62A1" w14:textId="77777777" w:rsidTr="001A2356">
        <w:tc>
          <w:tcPr>
            <w:tcW w:w="9571" w:type="dxa"/>
            <w:gridSpan w:val="3"/>
          </w:tcPr>
          <w:p w14:paraId="733487D8" w14:textId="77777777" w:rsidR="00D904DF" w:rsidRDefault="00D904DF" w:rsidP="001A2356">
            <w:r w:rsidRPr="00356764">
              <w:t xml:space="preserve">Площадь земельного участка: </w:t>
            </w:r>
            <w:r>
              <w:rPr>
                <w:b/>
              </w:rPr>
              <w:t>4</w:t>
            </w:r>
            <w:r w:rsidRPr="00356764">
              <w:rPr>
                <w:b/>
              </w:rPr>
              <w:t xml:space="preserve"> кв. м</w:t>
            </w:r>
          </w:p>
        </w:tc>
      </w:tr>
      <w:tr w:rsidR="00D904DF" w14:paraId="303EA2CB" w14:textId="77777777" w:rsidTr="001A2356">
        <w:trPr>
          <w:trHeight w:val="559"/>
        </w:trPr>
        <w:tc>
          <w:tcPr>
            <w:tcW w:w="3190" w:type="dxa"/>
            <w:vMerge w:val="restart"/>
          </w:tcPr>
          <w:p w14:paraId="2A708964" w14:textId="77777777" w:rsidR="00D904DF" w:rsidRPr="00356764" w:rsidRDefault="00D904DF" w:rsidP="001A2356">
            <w:pPr>
              <w:jc w:val="center"/>
              <w:rPr>
                <w:b/>
              </w:rPr>
            </w:pPr>
            <w:r w:rsidRPr="00356764">
              <w:rPr>
                <w:b/>
              </w:rPr>
              <w:t>Обозначение характерных точек границы</w:t>
            </w:r>
          </w:p>
        </w:tc>
        <w:tc>
          <w:tcPr>
            <w:tcW w:w="6381" w:type="dxa"/>
            <w:gridSpan w:val="2"/>
            <w:vAlign w:val="center"/>
          </w:tcPr>
          <w:p w14:paraId="3A537F12" w14:textId="77777777" w:rsidR="00D904DF" w:rsidRDefault="00D904DF" w:rsidP="001A2356">
            <w:pPr>
              <w:jc w:val="center"/>
            </w:pPr>
            <w:r w:rsidRPr="0022015B">
              <w:rPr>
                <w:b/>
                <w:szCs w:val="28"/>
              </w:rPr>
              <w:t>Координаты, м</w:t>
            </w:r>
          </w:p>
        </w:tc>
      </w:tr>
      <w:tr w:rsidR="00D904DF" w14:paraId="17270DC5" w14:textId="77777777" w:rsidTr="001A2356">
        <w:tc>
          <w:tcPr>
            <w:tcW w:w="3190" w:type="dxa"/>
            <w:vMerge/>
          </w:tcPr>
          <w:p w14:paraId="6DF803A2" w14:textId="77777777" w:rsidR="00D904DF" w:rsidRDefault="00D904DF" w:rsidP="001A2356"/>
        </w:tc>
        <w:tc>
          <w:tcPr>
            <w:tcW w:w="3190" w:type="dxa"/>
            <w:vAlign w:val="center"/>
          </w:tcPr>
          <w:p w14:paraId="5EB05F67" w14:textId="77777777" w:rsidR="00D904DF" w:rsidRPr="0022015B" w:rsidRDefault="00D904DF" w:rsidP="001A2356">
            <w:pPr>
              <w:jc w:val="center"/>
              <w:rPr>
                <w:b/>
                <w:szCs w:val="28"/>
                <w:lang w:val="en-US"/>
              </w:rPr>
            </w:pPr>
            <w:r w:rsidRPr="0022015B">
              <w:rPr>
                <w:b/>
                <w:szCs w:val="28"/>
                <w:lang w:val="en-US"/>
              </w:rPr>
              <w:t>X</w:t>
            </w:r>
          </w:p>
        </w:tc>
        <w:tc>
          <w:tcPr>
            <w:tcW w:w="3191" w:type="dxa"/>
            <w:vAlign w:val="center"/>
          </w:tcPr>
          <w:p w14:paraId="2F48CE82" w14:textId="77777777" w:rsidR="00D904DF" w:rsidRPr="0022015B" w:rsidRDefault="00D904DF" w:rsidP="001A2356">
            <w:pPr>
              <w:jc w:val="center"/>
              <w:rPr>
                <w:b/>
                <w:szCs w:val="28"/>
                <w:lang w:val="en-US"/>
              </w:rPr>
            </w:pPr>
            <w:r w:rsidRPr="0022015B">
              <w:rPr>
                <w:b/>
                <w:szCs w:val="28"/>
                <w:lang w:val="en-US"/>
              </w:rPr>
              <w:t>Y</w:t>
            </w:r>
          </w:p>
        </w:tc>
      </w:tr>
      <w:tr w:rsidR="00D904DF" w14:paraId="2C995D60" w14:textId="77777777" w:rsidTr="001A2356">
        <w:tc>
          <w:tcPr>
            <w:tcW w:w="3190" w:type="dxa"/>
          </w:tcPr>
          <w:p w14:paraId="50480F6A" w14:textId="77777777" w:rsidR="00D904DF" w:rsidRPr="00031A47" w:rsidRDefault="00D904DF" w:rsidP="001A2356">
            <w:pPr>
              <w:jc w:val="center"/>
              <w:rPr>
                <w:szCs w:val="28"/>
              </w:rPr>
            </w:pPr>
            <w:r w:rsidRPr="00031A47">
              <w:rPr>
                <w:szCs w:val="28"/>
              </w:rPr>
              <w:t>1</w:t>
            </w:r>
          </w:p>
        </w:tc>
        <w:tc>
          <w:tcPr>
            <w:tcW w:w="3190" w:type="dxa"/>
          </w:tcPr>
          <w:p w14:paraId="77842EF8" w14:textId="77777777" w:rsidR="00D904DF" w:rsidRPr="00031A47" w:rsidRDefault="00D904DF" w:rsidP="001A2356">
            <w:pPr>
              <w:jc w:val="center"/>
              <w:rPr>
                <w:szCs w:val="28"/>
              </w:rPr>
            </w:pPr>
            <w:r w:rsidRPr="00031A47">
              <w:rPr>
                <w:szCs w:val="28"/>
              </w:rPr>
              <w:t>2</w:t>
            </w:r>
          </w:p>
        </w:tc>
        <w:tc>
          <w:tcPr>
            <w:tcW w:w="3191" w:type="dxa"/>
          </w:tcPr>
          <w:p w14:paraId="250ADBA7" w14:textId="77777777" w:rsidR="00D904DF" w:rsidRPr="00031A47" w:rsidRDefault="00D904DF" w:rsidP="001A2356">
            <w:pPr>
              <w:jc w:val="center"/>
              <w:rPr>
                <w:szCs w:val="28"/>
              </w:rPr>
            </w:pPr>
            <w:r w:rsidRPr="00031A47">
              <w:rPr>
                <w:szCs w:val="28"/>
              </w:rPr>
              <w:t>3</w:t>
            </w:r>
          </w:p>
        </w:tc>
      </w:tr>
      <w:tr w:rsidR="00D904DF" w14:paraId="62AA0E88" w14:textId="77777777" w:rsidTr="001A2356">
        <w:tc>
          <w:tcPr>
            <w:tcW w:w="3190" w:type="dxa"/>
          </w:tcPr>
          <w:p w14:paraId="129FFF33" w14:textId="77777777" w:rsidR="00D904DF" w:rsidRPr="00DE7633" w:rsidRDefault="00D904DF" w:rsidP="001A2356">
            <w:pPr>
              <w:jc w:val="center"/>
            </w:pPr>
            <w:r w:rsidRPr="00DE7633">
              <w:t>1</w:t>
            </w:r>
          </w:p>
        </w:tc>
        <w:tc>
          <w:tcPr>
            <w:tcW w:w="3190" w:type="dxa"/>
            <w:vAlign w:val="center"/>
          </w:tcPr>
          <w:p w14:paraId="1F0DFA68" w14:textId="77777777" w:rsidR="00D904DF" w:rsidRPr="00F22C72" w:rsidRDefault="00D904DF" w:rsidP="001A2356">
            <w:pPr>
              <w:jc w:val="center"/>
              <w:rPr>
                <w:lang w:val="en-US"/>
              </w:rPr>
            </w:pPr>
            <w:r w:rsidRPr="00F22C72">
              <w:rPr>
                <w:lang w:val="en-US"/>
              </w:rPr>
              <w:t>1206347,83</w:t>
            </w:r>
          </w:p>
        </w:tc>
        <w:tc>
          <w:tcPr>
            <w:tcW w:w="3191" w:type="dxa"/>
            <w:vAlign w:val="center"/>
          </w:tcPr>
          <w:p w14:paraId="764C2811" w14:textId="77777777" w:rsidR="00D904DF" w:rsidRPr="00F22C72" w:rsidRDefault="00D904DF" w:rsidP="001A2356">
            <w:pPr>
              <w:jc w:val="center"/>
              <w:rPr>
                <w:lang w:val="en-US"/>
              </w:rPr>
            </w:pPr>
            <w:r w:rsidRPr="00F22C72">
              <w:rPr>
                <w:lang w:val="en-US"/>
              </w:rPr>
              <w:t>1718657,13</w:t>
            </w:r>
          </w:p>
        </w:tc>
      </w:tr>
      <w:tr w:rsidR="00D904DF" w14:paraId="6E4CAA4F" w14:textId="77777777" w:rsidTr="001A2356">
        <w:tc>
          <w:tcPr>
            <w:tcW w:w="3190" w:type="dxa"/>
          </w:tcPr>
          <w:p w14:paraId="30FC6913" w14:textId="77777777" w:rsidR="00D904DF" w:rsidRPr="00DE7633" w:rsidRDefault="00D904DF" w:rsidP="001A2356">
            <w:pPr>
              <w:jc w:val="center"/>
            </w:pPr>
            <w:r w:rsidRPr="00DE7633">
              <w:t>2</w:t>
            </w:r>
          </w:p>
        </w:tc>
        <w:tc>
          <w:tcPr>
            <w:tcW w:w="3190" w:type="dxa"/>
            <w:vAlign w:val="center"/>
          </w:tcPr>
          <w:p w14:paraId="5E57C66E" w14:textId="77777777" w:rsidR="00D904DF" w:rsidRPr="00F22C72" w:rsidRDefault="00D904DF" w:rsidP="001A2356">
            <w:pPr>
              <w:jc w:val="center"/>
              <w:rPr>
                <w:lang w:val="en-US"/>
              </w:rPr>
            </w:pPr>
            <w:r w:rsidRPr="00F22C72">
              <w:rPr>
                <w:lang w:val="en-US"/>
              </w:rPr>
              <w:t>1206347,14</w:t>
            </w:r>
          </w:p>
        </w:tc>
        <w:tc>
          <w:tcPr>
            <w:tcW w:w="3191" w:type="dxa"/>
            <w:vAlign w:val="center"/>
          </w:tcPr>
          <w:p w14:paraId="68646391" w14:textId="77777777" w:rsidR="00D904DF" w:rsidRPr="00F22C72" w:rsidRDefault="00D904DF" w:rsidP="001A2356">
            <w:pPr>
              <w:jc w:val="center"/>
              <w:rPr>
                <w:lang w:val="en-US"/>
              </w:rPr>
            </w:pPr>
            <w:r w:rsidRPr="00F22C72">
              <w:rPr>
                <w:lang w:val="en-US"/>
              </w:rPr>
              <w:t>1718655,18</w:t>
            </w:r>
          </w:p>
        </w:tc>
      </w:tr>
      <w:tr w:rsidR="00D904DF" w14:paraId="1DF48004" w14:textId="77777777" w:rsidTr="001A2356">
        <w:tc>
          <w:tcPr>
            <w:tcW w:w="3190" w:type="dxa"/>
          </w:tcPr>
          <w:p w14:paraId="0E2E837A" w14:textId="77777777" w:rsidR="00D904DF" w:rsidRPr="00DE7633" w:rsidRDefault="00D904DF" w:rsidP="001A2356">
            <w:pPr>
              <w:jc w:val="center"/>
            </w:pPr>
            <w:r w:rsidRPr="00DE7633">
              <w:t>3</w:t>
            </w:r>
          </w:p>
        </w:tc>
        <w:tc>
          <w:tcPr>
            <w:tcW w:w="3190" w:type="dxa"/>
            <w:vAlign w:val="center"/>
          </w:tcPr>
          <w:p w14:paraId="29768CA7" w14:textId="77777777" w:rsidR="00D904DF" w:rsidRPr="00F22C72" w:rsidRDefault="00D904DF" w:rsidP="001A2356">
            <w:pPr>
              <w:jc w:val="center"/>
              <w:rPr>
                <w:lang w:val="en-US"/>
              </w:rPr>
            </w:pPr>
            <w:r w:rsidRPr="00F22C72">
              <w:rPr>
                <w:lang w:val="en-US"/>
              </w:rPr>
              <w:t>1206349,11</w:t>
            </w:r>
          </w:p>
        </w:tc>
        <w:tc>
          <w:tcPr>
            <w:tcW w:w="3191" w:type="dxa"/>
            <w:vAlign w:val="center"/>
          </w:tcPr>
          <w:p w14:paraId="43FEB863" w14:textId="77777777" w:rsidR="00D904DF" w:rsidRPr="00F22C72" w:rsidRDefault="00D904DF" w:rsidP="001A2356">
            <w:pPr>
              <w:jc w:val="center"/>
              <w:rPr>
                <w:lang w:val="en-US"/>
              </w:rPr>
            </w:pPr>
            <w:r w:rsidRPr="00F22C72">
              <w:rPr>
                <w:lang w:val="en-US"/>
              </w:rPr>
              <w:t>1718654,56</w:t>
            </w:r>
          </w:p>
        </w:tc>
      </w:tr>
      <w:tr w:rsidR="00D904DF" w14:paraId="77039180" w14:textId="77777777" w:rsidTr="001A2356">
        <w:tc>
          <w:tcPr>
            <w:tcW w:w="3190" w:type="dxa"/>
          </w:tcPr>
          <w:p w14:paraId="47DFC8F5" w14:textId="77777777" w:rsidR="00D904DF" w:rsidRPr="00DE7633" w:rsidRDefault="00D904DF" w:rsidP="001A2356">
            <w:pPr>
              <w:jc w:val="center"/>
            </w:pPr>
            <w:r w:rsidRPr="00DE7633">
              <w:t>4</w:t>
            </w:r>
          </w:p>
        </w:tc>
        <w:tc>
          <w:tcPr>
            <w:tcW w:w="3190" w:type="dxa"/>
            <w:vAlign w:val="center"/>
          </w:tcPr>
          <w:p w14:paraId="6F2D3EFC" w14:textId="77777777" w:rsidR="00D904DF" w:rsidRPr="00F22C72" w:rsidRDefault="00D904DF" w:rsidP="001A2356">
            <w:pPr>
              <w:jc w:val="center"/>
              <w:rPr>
                <w:lang w:val="en-US"/>
              </w:rPr>
            </w:pPr>
            <w:r w:rsidRPr="00F22C72">
              <w:rPr>
                <w:lang w:val="en-US"/>
              </w:rPr>
              <w:t>1206349,79</w:t>
            </w:r>
          </w:p>
        </w:tc>
        <w:tc>
          <w:tcPr>
            <w:tcW w:w="3191" w:type="dxa"/>
            <w:vAlign w:val="center"/>
          </w:tcPr>
          <w:p w14:paraId="35D63D89" w14:textId="77777777" w:rsidR="00D904DF" w:rsidRPr="00F22C72" w:rsidRDefault="00D904DF" w:rsidP="001A2356">
            <w:pPr>
              <w:jc w:val="center"/>
              <w:rPr>
                <w:lang w:val="en-US"/>
              </w:rPr>
            </w:pPr>
            <w:r w:rsidRPr="00F22C72">
              <w:rPr>
                <w:lang w:val="en-US"/>
              </w:rPr>
              <w:t>1718656,51</w:t>
            </w:r>
          </w:p>
        </w:tc>
      </w:tr>
      <w:tr w:rsidR="00D904DF" w14:paraId="36D775F0" w14:textId="77777777" w:rsidTr="001A2356">
        <w:tc>
          <w:tcPr>
            <w:tcW w:w="3190" w:type="dxa"/>
          </w:tcPr>
          <w:p w14:paraId="5EF1C872" w14:textId="77777777" w:rsidR="00D904DF" w:rsidRPr="00DE7633" w:rsidRDefault="00D904DF" w:rsidP="001A2356">
            <w:pPr>
              <w:jc w:val="center"/>
            </w:pPr>
            <w:r w:rsidRPr="00DE7633">
              <w:t>1</w:t>
            </w:r>
          </w:p>
        </w:tc>
        <w:tc>
          <w:tcPr>
            <w:tcW w:w="3190" w:type="dxa"/>
            <w:vAlign w:val="center"/>
          </w:tcPr>
          <w:p w14:paraId="7CA39B72" w14:textId="77777777" w:rsidR="00D904DF" w:rsidRPr="00F22C72" w:rsidRDefault="00D904DF" w:rsidP="001A2356">
            <w:pPr>
              <w:jc w:val="center"/>
              <w:rPr>
                <w:lang w:val="en-US"/>
              </w:rPr>
            </w:pPr>
            <w:r w:rsidRPr="00F22C72">
              <w:rPr>
                <w:lang w:val="en-US"/>
              </w:rPr>
              <w:t>1206347,83</w:t>
            </w:r>
          </w:p>
        </w:tc>
        <w:tc>
          <w:tcPr>
            <w:tcW w:w="3191" w:type="dxa"/>
            <w:vAlign w:val="center"/>
          </w:tcPr>
          <w:p w14:paraId="2B8F630B" w14:textId="77777777" w:rsidR="00D904DF" w:rsidRPr="00F22C72" w:rsidRDefault="00D904DF" w:rsidP="001A2356">
            <w:pPr>
              <w:jc w:val="center"/>
              <w:rPr>
                <w:lang w:val="en-US"/>
              </w:rPr>
            </w:pPr>
            <w:r w:rsidRPr="00F22C72">
              <w:rPr>
                <w:lang w:val="en-US"/>
              </w:rPr>
              <w:t>1718657,13</w:t>
            </w:r>
          </w:p>
        </w:tc>
      </w:tr>
    </w:tbl>
    <w:p w14:paraId="02D442F8" w14:textId="77777777" w:rsidR="00D904DF" w:rsidRDefault="00D904DF" w:rsidP="00D904DF"/>
    <w:p w14:paraId="2419E236" w14:textId="77777777" w:rsidR="00046109" w:rsidRPr="00A66103" w:rsidRDefault="00046109" w:rsidP="00D90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sectPr w:rsidR="00046109" w:rsidRPr="00A66103" w:rsidSect="00D904DF">
      <w:pgSz w:w="11906" w:h="16838" w:code="9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528A"/>
    <w:multiLevelType w:val="hybridMultilevel"/>
    <w:tmpl w:val="88906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9806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1D7"/>
    <w:rsid w:val="0004488D"/>
    <w:rsid w:val="00046109"/>
    <w:rsid w:val="00081D02"/>
    <w:rsid w:val="000E2086"/>
    <w:rsid w:val="000F503F"/>
    <w:rsid w:val="000F7641"/>
    <w:rsid w:val="001344F9"/>
    <w:rsid w:val="001862FF"/>
    <w:rsid w:val="001C118A"/>
    <w:rsid w:val="001E54B3"/>
    <w:rsid w:val="001F7E37"/>
    <w:rsid w:val="00261508"/>
    <w:rsid w:val="00287EC8"/>
    <w:rsid w:val="00290E26"/>
    <w:rsid w:val="002A1516"/>
    <w:rsid w:val="002C5003"/>
    <w:rsid w:val="0030620F"/>
    <w:rsid w:val="00331D75"/>
    <w:rsid w:val="003658AA"/>
    <w:rsid w:val="003B2946"/>
    <w:rsid w:val="003B5BE3"/>
    <w:rsid w:val="003C5B12"/>
    <w:rsid w:val="003E7C05"/>
    <w:rsid w:val="00404174"/>
    <w:rsid w:val="00457C1D"/>
    <w:rsid w:val="004C4175"/>
    <w:rsid w:val="004E2D9C"/>
    <w:rsid w:val="004F5C1C"/>
    <w:rsid w:val="004F6294"/>
    <w:rsid w:val="00513188"/>
    <w:rsid w:val="005266DA"/>
    <w:rsid w:val="00595083"/>
    <w:rsid w:val="005B77AB"/>
    <w:rsid w:val="005C70A5"/>
    <w:rsid w:val="006A0DE4"/>
    <w:rsid w:val="006D0DB8"/>
    <w:rsid w:val="006D5E02"/>
    <w:rsid w:val="00712FED"/>
    <w:rsid w:val="0074017E"/>
    <w:rsid w:val="007763A6"/>
    <w:rsid w:val="00795D9F"/>
    <w:rsid w:val="007A6A21"/>
    <w:rsid w:val="00804213"/>
    <w:rsid w:val="008A2F7D"/>
    <w:rsid w:val="008C5E60"/>
    <w:rsid w:val="008D2BAB"/>
    <w:rsid w:val="008D3BFE"/>
    <w:rsid w:val="008D60E3"/>
    <w:rsid w:val="009272E3"/>
    <w:rsid w:val="009570AF"/>
    <w:rsid w:val="00982B98"/>
    <w:rsid w:val="009859D0"/>
    <w:rsid w:val="009E21A3"/>
    <w:rsid w:val="009E632F"/>
    <w:rsid w:val="00A12FF3"/>
    <w:rsid w:val="00A147D6"/>
    <w:rsid w:val="00A272A3"/>
    <w:rsid w:val="00A376D2"/>
    <w:rsid w:val="00A409C8"/>
    <w:rsid w:val="00A75CCC"/>
    <w:rsid w:val="00A9425A"/>
    <w:rsid w:val="00AA52E2"/>
    <w:rsid w:val="00AC51F4"/>
    <w:rsid w:val="00B06CC2"/>
    <w:rsid w:val="00B66E5E"/>
    <w:rsid w:val="00B7548F"/>
    <w:rsid w:val="00B77E86"/>
    <w:rsid w:val="00BA659E"/>
    <w:rsid w:val="00BC4A34"/>
    <w:rsid w:val="00C44545"/>
    <w:rsid w:val="00C55AE7"/>
    <w:rsid w:val="00C76E55"/>
    <w:rsid w:val="00C86378"/>
    <w:rsid w:val="00CC16EF"/>
    <w:rsid w:val="00D202DD"/>
    <w:rsid w:val="00D338F7"/>
    <w:rsid w:val="00D54DEC"/>
    <w:rsid w:val="00D678AC"/>
    <w:rsid w:val="00D80DF5"/>
    <w:rsid w:val="00D904DF"/>
    <w:rsid w:val="00D9523A"/>
    <w:rsid w:val="00DD463B"/>
    <w:rsid w:val="00E07AA8"/>
    <w:rsid w:val="00E43350"/>
    <w:rsid w:val="00E772DD"/>
    <w:rsid w:val="00EC4A44"/>
    <w:rsid w:val="00ED0821"/>
    <w:rsid w:val="00ED25B0"/>
    <w:rsid w:val="00F05D02"/>
    <w:rsid w:val="00F761D7"/>
    <w:rsid w:val="00FD0C4D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136C11C0"/>
  <w15:docId w15:val="{B42698C4-E116-45DE-B720-00234CB0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F761D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table" w:styleId="a4">
    <w:name w:val="Table Grid"/>
    <w:basedOn w:val="a1"/>
    <w:uiPriority w:val="59"/>
    <w:rsid w:val="00F76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344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659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0417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A1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1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04610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042D4-DAF2-4CE8-A354-E02B21412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Скирда И В</dc:creator>
  <cp:keywords/>
  <dc:description/>
  <cp:lastModifiedBy>Admin</cp:lastModifiedBy>
  <cp:revision>18</cp:revision>
  <cp:lastPrinted>2026-03-26T07:20:00Z</cp:lastPrinted>
  <dcterms:created xsi:type="dcterms:W3CDTF">2019-05-07T09:56:00Z</dcterms:created>
  <dcterms:modified xsi:type="dcterms:W3CDTF">2026-04-21T04:32:00Z</dcterms:modified>
</cp:coreProperties>
</file>