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BDF49" w14:textId="77777777" w:rsidR="00FF05F7" w:rsidRPr="00FF05F7" w:rsidRDefault="00FF05F7" w:rsidP="00FF05F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7011CD48" w14:textId="77777777" w:rsidR="00FF05F7" w:rsidRPr="00FF05F7" w:rsidRDefault="00FF05F7" w:rsidP="00FF05F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ПОСЕЛЕНИЯ ИГРИМ</w:t>
      </w:r>
    </w:p>
    <w:p w14:paraId="75FD3438" w14:textId="77777777" w:rsidR="00FF05F7" w:rsidRPr="00FF05F7" w:rsidRDefault="00FF05F7" w:rsidP="00FF05F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Березовского района</w:t>
      </w:r>
    </w:p>
    <w:p w14:paraId="0DC94C4C" w14:textId="77777777" w:rsidR="00FF05F7" w:rsidRPr="00FF05F7" w:rsidRDefault="00FF05F7" w:rsidP="00FF05F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05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Ханты-Мансийского автономного округа – Югры</w:t>
      </w:r>
    </w:p>
    <w:p w14:paraId="7E80AE23" w14:textId="77777777" w:rsidR="00FF05F7" w:rsidRPr="00FF05F7" w:rsidRDefault="00FF05F7" w:rsidP="00FF0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A56D34" w14:textId="77777777" w:rsidR="00FF05F7" w:rsidRPr="00FF05F7" w:rsidRDefault="00FF05F7" w:rsidP="00FF0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5B1A5D" w14:textId="77777777" w:rsidR="00FF05F7" w:rsidRPr="00FF05F7" w:rsidRDefault="00FF05F7" w:rsidP="00FF0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F05F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14:paraId="240F3DA6" w14:textId="77777777" w:rsidR="00FF05F7" w:rsidRPr="00FF05F7" w:rsidRDefault="00FF05F7" w:rsidP="00FF0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77BCD74D" w14:textId="77777777" w:rsidR="00FF05F7" w:rsidRPr="00FF05F7" w:rsidRDefault="00FF05F7" w:rsidP="00FF05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9CA88D" w14:textId="6E982AFB" w:rsidR="00FF05F7" w:rsidRPr="00FF05F7" w:rsidRDefault="00FF05F7" w:rsidP="00FF0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A422D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067F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F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F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F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F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F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F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F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№ </w:t>
      </w:r>
      <w:r w:rsidR="00A422D3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</w:p>
    <w:p w14:paraId="6EFADB33" w14:textId="77777777" w:rsidR="00FF05F7" w:rsidRPr="00FF05F7" w:rsidRDefault="00FF05F7" w:rsidP="00FF0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пгт. Игрим</w:t>
      </w:r>
    </w:p>
    <w:p w14:paraId="28B8134A" w14:textId="77777777" w:rsidR="00FF05F7" w:rsidRPr="00FF05F7" w:rsidRDefault="00FF05F7" w:rsidP="00FF0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86"/>
      </w:tblGrid>
      <w:tr w:rsidR="00FF05F7" w:rsidRPr="00FF05F7" w14:paraId="28F320FF" w14:textId="77777777" w:rsidTr="00EA78D1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0"/>
            </w:tblGrid>
            <w:tr w:rsidR="00FF05F7" w:rsidRPr="00FF05F7" w14:paraId="0717DEC9" w14:textId="77777777" w:rsidTr="00EA78D1">
              <w:tc>
                <w:tcPr>
                  <w:tcW w:w="5070" w:type="dxa"/>
                </w:tcPr>
                <w:p w14:paraId="38C8B6C1" w14:textId="77777777" w:rsidR="00FF05F7" w:rsidRPr="00FF05F7" w:rsidRDefault="00FF05F7" w:rsidP="00FF05F7">
                  <w:pPr>
                    <w:jc w:val="both"/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</w:pPr>
                  <w:r w:rsidRPr="00FF05F7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О внесении изменений в постановление администрации </w:t>
                  </w:r>
                  <w:r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>городского поселения Игрим от 29.06.2021 г. № 107</w:t>
                  </w:r>
                  <w:r w:rsidRPr="00FF05F7">
                    <w:rPr>
                      <w:rFonts w:ascii="Times New Roman" w:eastAsia="Calibri" w:hAnsi="Times New Roman" w:cs="Times New Roman"/>
                      <w:sz w:val="27"/>
                      <w:szCs w:val="27"/>
                    </w:rPr>
                    <w:t xml:space="preserve"> </w:t>
                  </w:r>
                  <w:r w:rsidRPr="00FF05F7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 утверждении Положения «О мерах по сохранению и рациональному использованию защитных сооружений и иных объектов гражданской обороны на территории городского поселения Игрим»</w:t>
                  </w:r>
                </w:p>
              </w:tc>
            </w:tr>
          </w:tbl>
          <w:p w14:paraId="39CA823D" w14:textId="77777777" w:rsidR="00FF05F7" w:rsidRPr="00FF05F7" w:rsidRDefault="00FF05F7" w:rsidP="00FF05F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245B161" w14:textId="77777777" w:rsidR="00FF05F7" w:rsidRPr="00FF05F7" w:rsidRDefault="00FF05F7" w:rsidP="00FF05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6B28871" w14:textId="006D6021" w:rsidR="00A03938" w:rsidRDefault="00FF05F7" w:rsidP="00A039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F0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Федеральным законом от 12.02.1998 № 28-ФЗ «О гражданской обороне», от 06 октября 2003 года №131-ФЗ  «Об общих принципах организации местного самоуправления в Российской Федерации», постановлениями Правительства Российской Федерации  от 23.04.1994 № 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организациями», от 29.11.1999 № 1309 «О порядке создания убежищ и иных объектов гражданской обороны», в целях обеспечения учета, сохранения и рационального использования защитных сооружений, объектов и имущества гражданской обороны городских и сельских поселений, расположенных в границах городского поселения Игрим, для защиты населения от опасностей, возникающих при  военных  конфликтах или вследствие этих конфликтов, и от поражающих факторов, вызванных чрезвычайными ситуациями природного и техногенного характера, администрация городского поселения Игрим </w:t>
      </w:r>
      <w:r w:rsidR="00A0393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</w:t>
      </w:r>
      <w:r w:rsidRPr="00FF05F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остановляет:</w:t>
      </w:r>
    </w:p>
    <w:p w14:paraId="5A292559" w14:textId="77777777" w:rsidR="00A03938" w:rsidRPr="00A03938" w:rsidRDefault="00A03938" w:rsidP="00A039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78AC06A" w14:textId="77777777" w:rsidR="00A03938" w:rsidRPr="00D8373D" w:rsidRDefault="00A03938" w:rsidP="00A0393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373D">
        <w:rPr>
          <w:rFonts w:ascii="Times New Roman" w:eastAsia="Calibri" w:hAnsi="Times New Roman" w:cs="Times New Roman"/>
          <w:sz w:val="28"/>
          <w:szCs w:val="28"/>
        </w:rPr>
        <w:t>Внести в постановление администрации городского поселения Игрим от 29.06.2021 г. № 107</w:t>
      </w:r>
      <w:r w:rsidRPr="00FF05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373D">
        <w:rPr>
          <w:rFonts w:ascii="Times New Roman" w:eastAsia="Calibri" w:hAnsi="Times New Roman" w:cs="Times New Roman"/>
          <w:sz w:val="28"/>
          <w:szCs w:val="28"/>
        </w:rPr>
        <w:t>Об утверждении Положения «О мерах по сохранению и рациональному использованию защитных сооружений и иных объектов гражданской обороны на территории городского поселения Игрим» следующие изменения:</w:t>
      </w:r>
    </w:p>
    <w:p w14:paraId="210490BB" w14:textId="77777777" w:rsidR="00FF05F7" w:rsidRDefault="003971DF" w:rsidP="00243657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1DF">
        <w:rPr>
          <w:rFonts w:ascii="Times New Roman" w:eastAsia="Calibri" w:hAnsi="Times New Roman" w:cs="Times New Roman"/>
          <w:sz w:val="28"/>
          <w:szCs w:val="28"/>
        </w:rPr>
        <w:lastRenderedPageBreak/>
        <w:t>В</w:t>
      </w:r>
      <w:r w:rsidR="00A03938" w:rsidRPr="003971DF">
        <w:rPr>
          <w:rFonts w:ascii="Times New Roman" w:eastAsia="Calibri" w:hAnsi="Times New Roman" w:cs="Times New Roman"/>
          <w:sz w:val="28"/>
          <w:szCs w:val="28"/>
        </w:rPr>
        <w:t xml:space="preserve"> приложении к Постановлению пункт 3</w:t>
      </w:r>
      <w:r w:rsidR="00E873F8">
        <w:rPr>
          <w:rFonts w:ascii="Times New Roman" w:eastAsia="Calibri" w:hAnsi="Times New Roman" w:cs="Times New Roman"/>
          <w:sz w:val="28"/>
          <w:szCs w:val="28"/>
        </w:rPr>
        <w:t xml:space="preserve"> абзац 3.2 и 3.5</w:t>
      </w:r>
      <w:r w:rsidR="00A03938" w:rsidRPr="003971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71DF">
        <w:rPr>
          <w:rFonts w:ascii="Times New Roman" w:eastAsia="Calibri" w:hAnsi="Times New Roman" w:cs="Times New Roman"/>
          <w:sz w:val="28"/>
          <w:szCs w:val="28"/>
        </w:rPr>
        <w:t>слова «заражении (загрязнении</w:t>
      </w:r>
      <w:r w:rsidR="00D8373D">
        <w:rPr>
          <w:rFonts w:ascii="Times New Roman" w:eastAsia="Calibri" w:hAnsi="Times New Roman" w:cs="Times New Roman"/>
          <w:sz w:val="28"/>
          <w:szCs w:val="28"/>
        </w:rPr>
        <w:t>)</w:t>
      </w:r>
      <w:r w:rsidRPr="003971DF">
        <w:rPr>
          <w:rFonts w:ascii="Times New Roman" w:eastAsia="Calibri" w:hAnsi="Times New Roman" w:cs="Times New Roman"/>
          <w:sz w:val="28"/>
          <w:szCs w:val="28"/>
        </w:rPr>
        <w:t xml:space="preserve"> заменить словом «загрязнении»</w:t>
      </w:r>
      <w:r w:rsidR="0024365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3110E7" w14:textId="77777777" w:rsidR="00860A9C" w:rsidRDefault="00AC6AD5" w:rsidP="00E873F8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1DF">
        <w:rPr>
          <w:rFonts w:ascii="Times New Roman" w:eastAsia="Calibri" w:hAnsi="Times New Roman" w:cs="Times New Roman"/>
          <w:sz w:val="28"/>
          <w:szCs w:val="28"/>
        </w:rPr>
        <w:t>В приложении к Постановлению пункт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дополнить </w:t>
      </w:r>
      <w:r w:rsidR="00E873F8">
        <w:rPr>
          <w:rFonts w:ascii="Times New Roman" w:eastAsia="Calibri" w:hAnsi="Times New Roman" w:cs="Times New Roman"/>
          <w:sz w:val="28"/>
          <w:szCs w:val="28"/>
        </w:rPr>
        <w:t>абзацем 3.8 следующего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содержания</w:t>
      </w:r>
      <w:r w:rsidR="00E873F8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406245E2" w14:textId="77777777" w:rsidR="00243657" w:rsidRDefault="00860A9C" w:rsidP="00860A9C">
      <w:pPr>
        <w:pStyle w:val="a8"/>
        <w:spacing w:after="0" w:line="240" w:lineRule="auto"/>
        <w:ind w:left="16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E873F8" w:rsidRPr="00E873F8">
        <w:rPr>
          <w:rFonts w:ascii="Times New Roman" w:eastAsia="Calibri" w:hAnsi="Times New Roman" w:cs="Times New Roman"/>
          <w:sz w:val="28"/>
          <w:szCs w:val="28"/>
        </w:rPr>
        <w:t>заглубленное помещение, приспособленное для укрытия населения, - часть здания или сооружения, полностью или частично заглубленного в грунт, ограниченная ограждающими и несущими строительными конструкциями, способная обеспечить защиту укрываемого населения от фугасного и осколочного действия обычных средств поражения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E873F8" w:rsidRPr="00E873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51FD262" w14:textId="77777777" w:rsidR="00860A9C" w:rsidRDefault="00860A9C" w:rsidP="00860A9C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71DF">
        <w:rPr>
          <w:rFonts w:ascii="Times New Roman" w:eastAsia="Calibri" w:hAnsi="Times New Roman" w:cs="Times New Roman"/>
          <w:sz w:val="28"/>
          <w:szCs w:val="28"/>
        </w:rPr>
        <w:t>В приложении к Постановлению пункт 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абзац 3.1 изложить в следующей редакции: </w:t>
      </w:r>
    </w:p>
    <w:p w14:paraId="00D6C6EF" w14:textId="77777777" w:rsidR="00E873F8" w:rsidRPr="00FF05F7" w:rsidRDefault="00860A9C" w:rsidP="00860A9C">
      <w:pPr>
        <w:pStyle w:val="a8"/>
        <w:spacing w:after="0" w:line="240" w:lineRule="auto"/>
        <w:ind w:left="163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60A9C">
        <w:rPr>
          <w:rFonts w:ascii="Times New Roman" w:eastAsia="Calibri" w:hAnsi="Times New Roman" w:cs="Times New Roman"/>
          <w:sz w:val="28"/>
          <w:szCs w:val="28"/>
        </w:rPr>
        <w:t>убежище - защитное сооружение гражданской обороны, предназначенное для защиты укрываемых в течение нормативного времени от расчетного воздействия поражающих факторов ядерного, химического, биологического оружия и обычных средств поражения, поражающих концентраций аварийно химически опасных веществ на потенциально опасных объектах, биологических средств поражения, патогенных микроорганизмов и токсинов при авариях на потенциально опасных биологических объектах, ионизирующих излучений при радиационных авариях, а также от высоких температур и продуктов горения при пожарах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860A9C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9A5D52" w14:textId="77777777" w:rsidR="00FF05F7" w:rsidRPr="00FF05F7" w:rsidRDefault="00D8373D" w:rsidP="00FF05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FF05F7" w:rsidRPr="00FF05F7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постановление в газете «Официальный вестник органов местного самоуправления городского поселения Игрим» и обеспечить размещение настоящего постановления на официальном сайте органа местного самоуправления в информационно-телекоммуникационной сети «Интернет». </w:t>
      </w:r>
    </w:p>
    <w:p w14:paraId="1EFAE9DC" w14:textId="77777777" w:rsidR="00FF05F7" w:rsidRPr="00FF05F7" w:rsidRDefault="00D8373D" w:rsidP="00FF05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FF05F7" w:rsidRPr="00FF05F7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14:paraId="1AEA5E69" w14:textId="77777777" w:rsidR="00FF05F7" w:rsidRPr="00FF05F7" w:rsidRDefault="00D8373D" w:rsidP="00D83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FF05F7" w:rsidRPr="00FF05F7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</w:p>
    <w:p w14:paraId="7CB25483" w14:textId="77777777" w:rsidR="00FF05F7" w:rsidRPr="00FF05F7" w:rsidRDefault="00FF05F7" w:rsidP="00FF0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611382" w14:textId="77777777" w:rsidR="00FF05F7" w:rsidRPr="00FF05F7" w:rsidRDefault="00BA01B0" w:rsidP="00FF05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</w:t>
      </w:r>
    </w:p>
    <w:p w14:paraId="07364E0D" w14:textId="3FDE88CC" w:rsidR="00FF05F7" w:rsidRPr="00FF05F7" w:rsidRDefault="00FF05F7" w:rsidP="00A039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Игрим</w:t>
      </w:r>
      <w:r w:rsidR="00067F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F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F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F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F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F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F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67F6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01B0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С.А.Храмиков</w:t>
      </w:r>
    </w:p>
    <w:p w14:paraId="495D0ACF" w14:textId="77777777" w:rsidR="00FF05F7" w:rsidRPr="00FF05F7" w:rsidRDefault="00FF05F7" w:rsidP="00FF05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7488FC" w14:textId="77777777" w:rsidR="00D8373D" w:rsidRDefault="00D8373D" w:rsidP="00FF05F7">
      <w:pPr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B7E099" w14:textId="77777777" w:rsidR="00D8373D" w:rsidRDefault="00D8373D" w:rsidP="00FF05F7">
      <w:pPr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301823" w14:textId="77777777" w:rsidR="00D8373D" w:rsidRDefault="00D8373D" w:rsidP="00FF05F7">
      <w:pPr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1AC649" w14:textId="77777777" w:rsidR="00D8373D" w:rsidRDefault="00D8373D" w:rsidP="00FF05F7">
      <w:pPr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35DAFA" w14:textId="77777777" w:rsidR="00D8373D" w:rsidRDefault="00D8373D" w:rsidP="00FF05F7">
      <w:pPr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1E7758" w14:textId="77777777" w:rsidR="00D8373D" w:rsidRDefault="00D8373D" w:rsidP="00FF05F7">
      <w:pPr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D55299" w14:textId="77777777" w:rsidR="00D8373D" w:rsidRDefault="00D8373D" w:rsidP="00FF05F7">
      <w:pPr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CE7313" w14:textId="77777777" w:rsidR="00D8373D" w:rsidRDefault="00D8373D" w:rsidP="00FF05F7">
      <w:pPr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218249" w14:textId="77777777" w:rsidR="00D8373D" w:rsidRDefault="00D8373D" w:rsidP="00E873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007F4" w14:textId="77777777" w:rsidR="00D8373D" w:rsidRDefault="00D8373D" w:rsidP="00FF05F7">
      <w:pPr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8E08E3" w14:textId="77777777" w:rsidR="00D8373D" w:rsidRDefault="00D8373D" w:rsidP="00FF05F7">
      <w:pPr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7BFDC" w14:textId="77777777" w:rsidR="00D8373D" w:rsidRDefault="00D8373D" w:rsidP="00FF05F7">
      <w:pPr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883B21" w14:textId="77777777" w:rsidR="00FF05F7" w:rsidRPr="00FF05F7" w:rsidRDefault="00FF05F7" w:rsidP="00FF05F7">
      <w:pPr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14:paraId="45514385" w14:textId="77777777" w:rsidR="00FF05F7" w:rsidRPr="00FF05F7" w:rsidRDefault="00FF05F7" w:rsidP="00FF05F7">
      <w:pPr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05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городского поселения Игрим </w:t>
      </w:r>
    </w:p>
    <w:p w14:paraId="599819AF" w14:textId="77777777" w:rsidR="00FF05F7" w:rsidRPr="00FF05F7" w:rsidRDefault="00245FAD" w:rsidP="00FF05F7">
      <w:pPr>
        <w:spacing w:after="0" w:line="240" w:lineRule="auto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24.02.2026 № 36</w:t>
      </w:r>
    </w:p>
    <w:p w14:paraId="12095944" w14:textId="77777777" w:rsidR="00FF05F7" w:rsidRPr="00FF05F7" w:rsidRDefault="00FF05F7" w:rsidP="00FF0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23895" w14:textId="77777777" w:rsidR="00FF05F7" w:rsidRPr="00FF05F7" w:rsidRDefault="00FF05F7" w:rsidP="00FF0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</w:p>
    <w:p w14:paraId="4F316C6B" w14:textId="77777777" w:rsidR="00FF05F7" w:rsidRPr="00FF05F7" w:rsidRDefault="00FF05F7" w:rsidP="00FF0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мерах по сохранению и рациональному использованию защитных сооружений </w:t>
      </w:r>
    </w:p>
    <w:p w14:paraId="361918DE" w14:textId="77777777" w:rsidR="00FF05F7" w:rsidRPr="00FF05F7" w:rsidRDefault="00FF05F7" w:rsidP="00FF0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объектов гражданской обороны на территории городского поселения Игрим</w:t>
      </w:r>
    </w:p>
    <w:p w14:paraId="7BDBC7E0" w14:textId="77777777" w:rsidR="00FF05F7" w:rsidRPr="00FF05F7" w:rsidRDefault="00FF05F7" w:rsidP="00FF05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FC44D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Настоящее Положение разработано в соответствии </w:t>
      </w:r>
      <w:r w:rsidR="00721858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постановлением</w:t>
      </w: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29.11.1999 № 1309 «О порядке создания убежищ и иных объектов гражданской обороны», постановлением Правительства Российской Федерации от 23.04.1994 № 359 «Об утверждении Положения о порядке использования объектов и имущества гражданской обороны».</w:t>
      </w:r>
    </w:p>
    <w:p w14:paraId="5B6A956A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Настоящее Положение определяет порядок сохранения и рационального использования на территории городского поселения Игрим защитных сооружений (далее – ЗС ГО) и иных объектов гражданской обороны. </w:t>
      </w:r>
    </w:p>
    <w:p w14:paraId="22F2DC60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3. К объектам гражданской обороны относятся:</w:t>
      </w:r>
    </w:p>
    <w:p w14:paraId="59FD12AF" w14:textId="77777777" w:rsidR="00860A9C" w:rsidRDefault="00E873F8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A9C" w:rsidRPr="00860A9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убежище - защитное сооружение гражданской обороны, предназначенное для защиты укрываемых в течение нормативного времени от расчетного воздействия поражающих факторов ядерного, химического, биологического оружия и обычных средств поражения, поражающих концентраций аварийно химически опасных веществ на потенциально опасных объектах, биологических средств поражения, патогенных микроорганизмов и токсинов при авариях на потенциально опасных биологических объектах, ионизирующих излучений при радиационных авариях, а также от высоких температур и продуктов горения при пожарах;</w:t>
      </w:r>
    </w:p>
    <w:p w14:paraId="5CC2AC2C" w14:textId="77777777" w:rsidR="00FF05F7" w:rsidRPr="00FF05F7" w:rsidRDefault="00E873F8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противорадиационное укрытие - защитное </w:t>
      </w:r>
      <w:r w:rsidR="00721858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сооружение гражданской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858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обороны, предназначенное для защиты укрываемых от воздействия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ионизирующих излучений </w:t>
      </w:r>
      <w:r w:rsidR="00721858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радиоактивном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218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загрязнении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местности и допускающее непрерывное пребывание в </w:t>
      </w:r>
      <w:r w:rsidR="00721858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 укрываемых в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нормативного времени;</w:t>
      </w:r>
    </w:p>
    <w:p w14:paraId="335403B4" w14:textId="77777777" w:rsidR="00FF05F7" w:rsidRPr="00FF05F7" w:rsidRDefault="00E873F8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укрытие -    защитное    сооружение    гражданской    обороны, предназначенное для защиты укрываемых </w:t>
      </w:r>
      <w:r w:rsidR="00721858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фугасного и осколочного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  обычных   средств   </w:t>
      </w:r>
      <w:r w:rsidR="00A03938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поражения, поражения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обломками </w:t>
      </w:r>
      <w:r w:rsidR="00A03938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строительных конструкций, а также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   обрушения   конструкций вышерасположенных этажей зданий различной этажности;</w:t>
      </w:r>
    </w:p>
    <w:p w14:paraId="391EE390" w14:textId="77777777" w:rsidR="00FF05F7" w:rsidRPr="00FF05F7" w:rsidRDefault="00E873F8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3938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специализированное складское помещение (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  хранения) -</w:t>
      </w:r>
      <w:r w:rsidR="00A03938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помещение, предназначенное для хранения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размещенного   в   нем имущества гражданской обороны и выдачи его в установленном порядке;</w:t>
      </w:r>
    </w:p>
    <w:p w14:paraId="710CD69D" w14:textId="77777777" w:rsidR="00FF05F7" w:rsidRPr="00FF05F7" w:rsidRDefault="00E873F8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санитарно-обмывочный пункт - комплекс помещений, технических и материальных </w:t>
      </w:r>
      <w:r w:rsidR="00721858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 предназначенных для смены одежды, обуви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санитарной обработки населения, </w:t>
      </w:r>
      <w:r w:rsidR="00721858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C6AD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онтроля радиоактивного загрязнения</w:t>
      </w:r>
      <w:r w:rsidR="00721858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кожных покровов, средств индивидуальной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защиты, специальной и личной одежды людей;</w:t>
      </w:r>
    </w:p>
    <w:p w14:paraId="149233EF" w14:textId="77777777" w:rsidR="00FF05F7" w:rsidRPr="00FF05F7" w:rsidRDefault="00E873F8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станция   обеззараживания   одежды -    комплекс    помещений, технических и материальных средств, предназначенных для специальной обработки одежды, обуви, а также для </w:t>
      </w:r>
      <w:r w:rsidR="00721858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пропитки одежды защитными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составами;</w:t>
      </w:r>
    </w:p>
    <w:p w14:paraId="47DF04B5" w14:textId="77777777" w:rsidR="00FF05F7" w:rsidRDefault="00E873F8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станция   обеззараживания   техники -   комплекс    помещений, технических и материальных средств, предназначенных для специальной обработки подвижного состава транспорта;</w:t>
      </w:r>
    </w:p>
    <w:p w14:paraId="51C46606" w14:textId="77777777" w:rsidR="00E873F8" w:rsidRPr="00FF05F7" w:rsidRDefault="00E873F8" w:rsidP="00E873F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Pr="00E873F8">
        <w:t xml:space="preserve"> </w:t>
      </w:r>
      <w:r w:rsidRPr="00E873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заглубленное помещение, приспособленное для укрытия населения, - часть здания или сооружения, полностью или частично заглубленного в грунт, ограниченная ограждающими и несущими строительными конструкциями, способная обеспечить защиту укрываемого населения от фугасного и осколочного действия обычных средств поражения;</w:t>
      </w:r>
    </w:p>
    <w:p w14:paraId="768ADEF3" w14:textId="77777777" w:rsidR="00FF05F7" w:rsidRPr="00FF05F7" w:rsidRDefault="00E873F8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3.9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объекты гражданской обороны -  объекты, предназначенные для обеспечения проведения мероприятий по </w:t>
      </w:r>
      <w:r w:rsidR="00721858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обороне, в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 для санитарной обработки людей </w:t>
      </w:r>
      <w:r w:rsidR="00721858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и животных, дезактивации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858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дорог, зданий и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21858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сооружений, специальной</w:t>
      </w:r>
      <w:r w:rsidR="00FF05F7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обработки   одежды, транспортных средств и других неотложных работ.</w:t>
      </w:r>
    </w:p>
    <w:p w14:paraId="48980A43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4. Ответственность за содержание, эксплуатацию и готовность ЗС ГО и иных объектов гражданской обороны, расположенных на территории городского поселения Игрим, несут руководители организаций независимо от форм собственности и ведомственной принадлежности, на балансе которых находятся сооружения.</w:t>
      </w:r>
    </w:p>
    <w:p w14:paraId="0BCE7B18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5.  В обязанности руководителя объекта входит:</w:t>
      </w:r>
    </w:p>
    <w:p w14:paraId="0B54F787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мероприятий по обеспечению сохранности готовности ЗС ГО и иных объектов гражданской обороны к приёму укрываемых, своевременному техническому обслуживанию, ремонту и замене защитных устройств и оборудования;</w:t>
      </w:r>
    </w:p>
    <w:p w14:paraId="55A8A52C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эффективного использования помещений ЗС ГО и иных объектов гражданской обороны для нужд предприятий, организаций, учреждений и обслуживания населения в соответствии с проектом;</w:t>
      </w:r>
    </w:p>
    <w:p w14:paraId="41D56C7D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подготовки личного состава групп (звеньев) по обслуживанию ЗС ГО и иных объектов гражданской обороны, обучение рабочих и служащих правилам пользования ЗС ГО и иными объектами гражданской обороны в чрезвычайных ситуациях; </w:t>
      </w:r>
    </w:p>
    <w:p w14:paraId="33AFD9A4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систематического контроля за содержанием, эксплуатацией и готовностью ЗС ГО и иных объектов гражданской обороны к использованию по прямому предназначению;</w:t>
      </w:r>
    </w:p>
    <w:p w14:paraId="7C3D476F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и выполнять планы мероприятий по сохранению фонда ЗС ГО и иных объектов гражданской обороны и планы устранения недостатков, выявляемых в ходе проведения плановых и комплексных проверок ЗС ГО и иных объектов гражданской обороны.</w:t>
      </w:r>
    </w:p>
    <w:p w14:paraId="55EA6BE1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6.    На предприятиях, в учреждениях и организациях, эксплуатирующих ЗС ГО и иные объекты гражданской обороны, приказом назначаются ответственные лица, в обязанности которых входит организация правильного содержания помещений, обеспечение сохранности защитных устройств и инженерно-технического оборудования. Для ремонта помещений и оборудования ответственные лица подготавливают проектно-сметную документацию и организуют выполнение самих работ.</w:t>
      </w:r>
    </w:p>
    <w:p w14:paraId="1D3968A3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 смене собственника приватизированного предприятия   ЗС ГО</w:t>
      </w:r>
      <w:r w:rsidRPr="00FF05F7">
        <w:rPr>
          <w:rFonts w:ascii="Calibri" w:eastAsia="Calibri" w:hAnsi="Calibri" w:cs="Times New Roman"/>
        </w:rPr>
        <w:t xml:space="preserve"> </w:t>
      </w: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иные объекты гражданской обороны передавать в установленном порядке его правопреемнику на ответственное хранение и в пользование. При продаже объектов недвижимости, имеющих встроенные и отдельно стоящие объекты гражданской обороны, и переходе имущественных прав к правопреемникам включать в договоры купли-продажи условия, предусматривающие необходимость заключения новым собственников в установленном порядке договора о правах и обязанностях в отношении объектов и имущества гражданской обороны, а также на выполнение мероприятий гражданской обороны.</w:t>
      </w:r>
    </w:p>
    <w:p w14:paraId="3E6FFD25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8.  Для обслуживания ЗС ГО</w:t>
      </w:r>
      <w:r w:rsidRPr="00FF05F7">
        <w:rPr>
          <w:rFonts w:ascii="Calibri" w:eastAsia="Calibri" w:hAnsi="Calibri" w:cs="Times New Roman"/>
        </w:rPr>
        <w:t xml:space="preserve"> </w:t>
      </w: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иных объектов гражданской обороны в период пребывания в них укрываемых создаются группы (звенья) по обслуживанию ЗС ГО и иных объектов гражданской обороны из расчета одна группа (звено) в зависимости от вместимости на каждое сооружение.</w:t>
      </w:r>
    </w:p>
    <w:p w14:paraId="694F5CAA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9.  Группы (звенья) по обслуживанию ЗС ГО и иных объектов гражданской обороны обеспечиваются средствами индивидуальной защиты, связи и инструментом согласно Приказу, утвержденному Министерством Российской Федерации по делам гражданской обороны, чрезвычайным ситуациям и ликвидации последствий стихийных бедствий от 01.10.2014 № 543 «Об утверждении положения об организации обеспечения населения средствами индивидуальной защиты».</w:t>
      </w:r>
    </w:p>
    <w:p w14:paraId="24A2D900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10.  ЗС ГО и иные объекты гражданской обороны в режиме повседневной деятельности могут использоваться для нужд предприятий, учреждений и организаций.</w:t>
      </w: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166B966A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11.  При эксплуатации ЗС ГО и иных объектов гражданской обороны в режиме повседневной деятельности должны выполняться требования, обеспечивающие пригодность помещений к переводу их в установленные сроки на режим ЗС ГО и иного объекта гражданской обороны, и необходимые условия для пребывания людей в ЗС ГО и иных объектах гражданской обороны в чрезвычайных ситуациях мирного времени.</w:t>
      </w:r>
    </w:p>
    <w:p w14:paraId="387629F0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процессе эксплуатации ЗС ГО и иного объекта гражданской обороны в мирное время запрещается:</w:t>
      </w:r>
    </w:p>
    <w:p w14:paraId="2833B654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перепланировка помещений;</w:t>
      </w:r>
    </w:p>
    <w:p w14:paraId="62E67BB2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устройство отверстий или проемов в ограждающих конструкциях;</w:t>
      </w:r>
    </w:p>
    <w:p w14:paraId="3F244AEF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нарушение герметизации и гидроизоляции;</w:t>
      </w:r>
    </w:p>
    <w:p w14:paraId="6E5B828C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демонтаж оборудования;</w:t>
      </w:r>
    </w:p>
    <w:p w14:paraId="47AC18E3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застройка участков территории вблизи входов, выходов и оголовков воздухозабора; </w:t>
      </w:r>
    </w:p>
    <w:p w14:paraId="3043A930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применение сгораемых синтетических материалов при отделке помещений;</w:t>
      </w:r>
    </w:p>
    <w:p w14:paraId="2EBE5F6B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эксплуатация вентиляционных систем защищенной ДЭС, фильтров-поглотителей, предфильтров, средств регенерации воздуха.</w:t>
      </w:r>
    </w:p>
    <w:p w14:paraId="585F6290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 ЗС ГО и иные объекты гражданской обороны в соответствии с их использованием в мирное время должны быть укомплектованы первичными средствами пожаротушения (ручными пенными огнетушителями, песком и др.) в количествах, предусмотренных соответствующими типовыми правилами пожарной безопасности. </w:t>
      </w:r>
    </w:p>
    <w:p w14:paraId="5E550E38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14. Инженерно-техническое оборудование защитных сооружений должно содержаться в исправности и готовности к использованию по назначению. Содержание, эксплуатация, текущий и плановый ремонты инженерно-технического оборудования, осуществляются в соответствии с инструкциями заводов-изготовителей.</w:t>
      </w:r>
    </w:p>
    <w:p w14:paraId="000F675E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15. В целях рационального использования, содержания, эксплуатации и определения технического состояния ЗС ГО руководствоваться требованиями приказов МЧС России от 15 декабря 2002 года №583 «Об утверждении и введении в действие Правил эксплуатации защитных сооружений гражданской обороны», от 21 июля 2005 года №575 «Об утверждении Порядка содержания и использования защитных сооружений гражданской обороны в мирное время»,                              а также СНиП 3.01.09-84 «Приемка в эксплуатацию законченных строительством защитных сооружений гражданской обороны», СНиП II-11-77 «Защитные сооружения гражданской обороны».</w:t>
      </w:r>
    </w:p>
    <w:p w14:paraId="69FD3FA3" w14:textId="77777777" w:rsidR="00FF05F7" w:rsidRPr="00FF05F7" w:rsidRDefault="00FF05F7" w:rsidP="00FF05F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Финансирование мероприятий по сохранению и рациональному использованию ЗС ГО осуществляется предприятиями, организациями </w:t>
      </w:r>
      <w:r w:rsidR="00721858"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учреждениями</w:t>
      </w:r>
      <w:r w:rsidRPr="00FF05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самостоятельно в соответствии с действующим законодательством Российской Федерации.</w:t>
      </w:r>
    </w:p>
    <w:sectPr w:rsidR="00FF05F7" w:rsidRPr="00FF05F7" w:rsidSect="00A74BA9">
      <w:headerReference w:type="even" r:id="rId7"/>
      <w:headerReference w:type="default" r:id="rId8"/>
      <w:headerReference w:type="first" r:id="rId9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E4091" w14:textId="77777777" w:rsidR="003F0D2B" w:rsidRDefault="003F0D2B">
      <w:pPr>
        <w:spacing w:after="0" w:line="240" w:lineRule="auto"/>
      </w:pPr>
      <w:r>
        <w:separator/>
      </w:r>
    </w:p>
  </w:endnote>
  <w:endnote w:type="continuationSeparator" w:id="0">
    <w:p w14:paraId="74BB6ED7" w14:textId="77777777" w:rsidR="003F0D2B" w:rsidRDefault="003F0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49D48" w14:textId="77777777" w:rsidR="003F0D2B" w:rsidRDefault="003F0D2B">
      <w:pPr>
        <w:spacing w:after="0" w:line="240" w:lineRule="auto"/>
      </w:pPr>
      <w:r>
        <w:separator/>
      </w:r>
    </w:p>
  </w:footnote>
  <w:footnote w:type="continuationSeparator" w:id="0">
    <w:p w14:paraId="31A6BB33" w14:textId="77777777" w:rsidR="003F0D2B" w:rsidRDefault="003F0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510440"/>
      <w:docPartObj>
        <w:docPartGallery w:val="Page Numbers (Top of Page)"/>
        <w:docPartUnique/>
      </w:docPartObj>
    </w:sdtPr>
    <w:sdtEndPr/>
    <w:sdtContent>
      <w:p w14:paraId="470AC2EA" w14:textId="77777777" w:rsidR="00067F66" w:rsidRDefault="00467A6B">
        <w:pPr>
          <w:pStyle w:val="10"/>
          <w:jc w:val="center"/>
        </w:pPr>
        <w:r>
          <w:t>3</w:t>
        </w:r>
      </w:p>
    </w:sdtContent>
  </w:sdt>
  <w:p w14:paraId="02E4769C" w14:textId="77777777" w:rsidR="00067F66" w:rsidRDefault="00067F66" w:rsidP="00326E4A">
    <w:pPr>
      <w:pStyle w:val="1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4197620"/>
      <w:docPartObj>
        <w:docPartGallery w:val="Page Numbers (Top of Page)"/>
        <w:docPartUnique/>
      </w:docPartObj>
    </w:sdtPr>
    <w:sdtEndPr/>
    <w:sdtContent>
      <w:p w14:paraId="4BB2F858" w14:textId="77777777" w:rsidR="00067F66" w:rsidRDefault="00067F66" w:rsidP="00112FAC">
        <w:pPr>
          <w:pStyle w:val="10"/>
        </w:pPr>
      </w:p>
    </w:sdtContent>
  </w:sdt>
  <w:p w14:paraId="2BEE12E6" w14:textId="77777777" w:rsidR="00067F66" w:rsidRDefault="00067F66">
    <w:pPr>
      <w:pStyle w:val="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79B29" w14:textId="77777777" w:rsidR="00067F66" w:rsidRDefault="00067F66" w:rsidP="00D240D7">
    <w:pPr>
      <w:pStyle w:val="10"/>
    </w:pPr>
  </w:p>
  <w:p w14:paraId="3D88444B" w14:textId="77777777" w:rsidR="00067F66" w:rsidRDefault="00067F66">
    <w:pPr>
      <w:pStyle w:val="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05353"/>
    <w:multiLevelType w:val="multilevel"/>
    <w:tmpl w:val="ABA2F00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9" w:hanging="570"/>
      </w:pPr>
      <w:rPr>
        <w:rFonts w:hint="default"/>
        <w:sz w:val="27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  <w:sz w:val="27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sz w:val="27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sz w:val="27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sz w:val="27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sz w:val="27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sz w:val="27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sz w:val="27"/>
      </w:rPr>
    </w:lvl>
  </w:abstractNum>
  <w:abstractNum w:abstractNumId="1" w15:restartNumberingAfterBreak="0">
    <w:nsid w:val="48147564"/>
    <w:multiLevelType w:val="hybridMultilevel"/>
    <w:tmpl w:val="7B4C6F5C"/>
    <w:lvl w:ilvl="0" w:tplc="6CCC3F1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925968"/>
    <w:multiLevelType w:val="hybridMultilevel"/>
    <w:tmpl w:val="EB9C5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524534">
    <w:abstractNumId w:val="1"/>
  </w:num>
  <w:num w:numId="2" w16cid:durableId="433289050">
    <w:abstractNumId w:val="2"/>
  </w:num>
  <w:num w:numId="3" w16cid:durableId="1216163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E4"/>
    <w:rsid w:val="00067F66"/>
    <w:rsid w:val="001A2DB8"/>
    <w:rsid w:val="00243657"/>
    <w:rsid w:val="00245FAD"/>
    <w:rsid w:val="003971DF"/>
    <w:rsid w:val="003F0D2B"/>
    <w:rsid w:val="003F31EF"/>
    <w:rsid w:val="00467A6B"/>
    <w:rsid w:val="006A30E4"/>
    <w:rsid w:val="00721858"/>
    <w:rsid w:val="00860A9C"/>
    <w:rsid w:val="009029C3"/>
    <w:rsid w:val="00943E92"/>
    <w:rsid w:val="00A03938"/>
    <w:rsid w:val="00A422D3"/>
    <w:rsid w:val="00AC6AD5"/>
    <w:rsid w:val="00B022A3"/>
    <w:rsid w:val="00BA01B0"/>
    <w:rsid w:val="00D8373D"/>
    <w:rsid w:val="00E873F8"/>
    <w:rsid w:val="00FF05F7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868B1"/>
  <w15:chartTrackingRefBased/>
  <w15:docId w15:val="{25A86605-9B14-4DB7-A3D4-010F7050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F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FF0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10"/>
    <w:uiPriority w:val="99"/>
    <w:rsid w:val="00FF05F7"/>
  </w:style>
  <w:style w:type="table" w:styleId="a3">
    <w:name w:val="Table Grid"/>
    <w:basedOn w:val="a1"/>
    <w:uiPriority w:val="39"/>
    <w:rsid w:val="00FF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1"/>
    <w:uiPriority w:val="99"/>
    <w:semiHidden/>
    <w:unhideWhenUsed/>
    <w:rsid w:val="00FF05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4"/>
    <w:uiPriority w:val="99"/>
    <w:semiHidden/>
    <w:rsid w:val="00FF05F7"/>
  </w:style>
  <w:style w:type="paragraph" w:styleId="a6">
    <w:name w:val="Balloon Text"/>
    <w:basedOn w:val="a"/>
    <w:link w:val="a7"/>
    <w:uiPriority w:val="99"/>
    <w:semiHidden/>
    <w:unhideWhenUsed/>
    <w:rsid w:val="00FF0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05F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A03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0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1879</Words>
  <Characters>10713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Admin</cp:lastModifiedBy>
  <cp:revision>7</cp:revision>
  <cp:lastPrinted>2026-02-25T06:09:00Z</cp:lastPrinted>
  <dcterms:created xsi:type="dcterms:W3CDTF">2026-02-17T05:21:00Z</dcterms:created>
  <dcterms:modified xsi:type="dcterms:W3CDTF">2026-04-16T07:02:00Z</dcterms:modified>
</cp:coreProperties>
</file>