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D6A" w:rsidRPr="00482CA0" w:rsidRDefault="00377D6A" w:rsidP="00E30074">
      <w:pPr>
        <w:widowControl w:val="0"/>
        <w:jc w:val="center"/>
        <w:rPr>
          <w:rFonts w:eastAsia="Arial Unicode MS"/>
          <w:b/>
          <w:sz w:val="32"/>
          <w:szCs w:val="32"/>
        </w:rPr>
      </w:pPr>
    </w:p>
    <w:p w:rsidR="00377D6A" w:rsidRPr="00B45276" w:rsidRDefault="00377D6A" w:rsidP="00377D6A">
      <w:pPr>
        <w:jc w:val="center"/>
        <w:rPr>
          <w:b/>
          <w:sz w:val="27"/>
          <w:szCs w:val="27"/>
        </w:rPr>
      </w:pPr>
      <w:r w:rsidRPr="00B45276">
        <w:rPr>
          <w:sz w:val="27"/>
          <w:szCs w:val="27"/>
        </w:rPr>
        <w:t>СОВЕТ ДЕПУТАТОВ</w:t>
      </w:r>
    </w:p>
    <w:p w:rsidR="00377D6A" w:rsidRPr="00B45276" w:rsidRDefault="00377D6A" w:rsidP="00377D6A">
      <w:pPr>
        <w:jc w:val="center"/>
        <w:rPr>
          <w:sz w:val="27"/>
          <w:szCs w:val="27"/>
        </w:rPr>
      </w:pPr>
      <w:r w:rsidRPr="00B45276">
        <w:rPr>
          <w:sz w:val="27"/>
          <w:szCs w:val="27"/>
        </w:rPr>
        <w:t>ГОРОДСКОГО ПОСЕЛЕНИЯ ИГРИМ</w:t>
      </w:r>
    </w:p>
    <w:p w:rsidR="00377D6A" w:rsidRPr="00B45276" w:rsidRDefault="00377D6A" w:rsidP="00377D6A">
      <w:pPr>
        <w:jc w:val="center"/>
        <w:rPr>
          <w:sz w:val="27"/>
          <w:szCs w:val="27"/>
        </w:rPr>
      </w:pPr>
      <w:r w:rsidRPr="00B45276">
        <w:rPr>
          <w:sz w:val="27"/>
          <w:szCs w:val="27"/>
        </w:rPr>
        <w:t>Березовского района</w:t>
      </w:r>
    </w:p>
    <w:p w:rsidR="00377D6A" w:rsidRPr="00B45276" w:rsidRDefault="00377D6A" w:rsidP="00377D6A">
      <w:pPr>
        <w:jc w:val="center"/>
        <w:rPr>
          <w:sz w:val="27"/>
          <w:szCs w:val="27"/>
        </w:rPr>
      </w:pPr>
      <w:r w:rsidRPr="00B45276">
        <w:rPr>
          <w:sz w:val="27"/>
          <w:szCs w:val="27"/>
        </w:rPr>
        <w:t>Ханты-Мансийского автономного округа-Югры</w:t>
      </w:r>
    </w:p>
    <w:p w:rsidR="00377D6A" w:rsidRPr="00B45276" w:rsidRDefault="00377D6A" w:rsidP="00377D6A">
      <w:pPr>
        <w:keepNext/>
        <w:spacing w:before="240" w:after="60"/>
        <w:jc w:val="center"/>
        <w:outlineLvl w:val="1"/>
        <w:rPr>
          <w:bCs/>
          <w:i/>
          <w:iCs/>
          <w:sz w:val="27"/>
          <w:szCs w:val="27"/>
        </w:rPr>
      </w:pPr>
      <w:r w:rsidRPr="00B45276">
        <w:rPr>
          <w:bCs/>
          <w:iCs/>
          <w:sz w:val="27"/>
          <w:szCs w:val="27"/>
        </w:rPr>
        <w:t>РЕШЕНИЕ</w:t>
      </w:r>
    </w:p>
    <w:p w:rsidR="00377D6A" w:rsidRPr="00B45276" w:rsidRDefault="00377D6A" w:rsidP="00377D6A">
      <w:pPr>
        <w:rPr>
          <w:sz w:val="27"/>
          <w:szCs w:val="27"/>
        </w:rPr>
      </w:pPr>
    </w:p>
    <w:p w:rsidR="00377D6A" w:rsidRPr="00B45276" w:rsidRDefault="00377D6A" w:rsidP="00377D6A">
      <w:pPr>
        <w:rPr>
          <w:sz w:val="27"/>
          <w:szCs w:val="27"/>
        </w:rPr>
      </w:pPr>
      <w:r w:rsidRPr="00B45276">
        <w:rPr>
          <w:sz w:val="27"/>
          <w:szCs w:val="27"/>
        </w:rPr>
        <w:t xml:space="preserve">от </w:t>
      </w:r>
      <w:r w:rsidR="00E529A9" w:rsidRPr="00B45276">
        <w:rPr>
          <w:sz w:val="27"/>
          <w:szCs w:val="27"/>
        </w:rPr>
        <w:t>«</w:t>
      </w:r>
      <w:r w:rsidR="004117C0" w:rsidRPr="00B45276">
        <w:rPr>
          <w:sz w:val="27"/>
          <w:szCs w:val="27"/>
        </w:rPr>
        <w:t>00</w:t>
      </w:r>
      <w:r w:rsidR="00482CA0" w:rsidRPr="00B45276">
        <w:rPr>
          <w:sz w:val="27"/>
          <w:szCs w:val="27"/>
        </w:rPr>
        <w:t xml:space="preserve">» </w:t>
      </w:r>
      <w:r w:rsidR="00E529A9" w:rsidRPr="00B45276">
        <w:rPr>
          <w:sz w:val="27"/>
          <w:szCs w:val="27"/>
        </w:rPr>
        <w:t>февраля</w:t>
      </w:r>
      <w:r w:rsidR="00482CA0" w:rsidRPr="00B45276">
        <w:rPr>
          <w:sz w:val="27"/>
          <w:szCs w:val="27"/>
        </w:rPr>
        <w:t xml:space="preserve"> </w:t>
      </w:r>
      <w:r w:rsidRPr="00B45276">
        <w:rPr>
          <w:sz w:val="27"/>
          <w:szCs w:val="27"/>
        </w:rPr>
        <w:t>202</w:t>
      </w:r>
      <w:r w:rsidR="004117C0" w:rsidRPr="00B45276">
        <w:rPr>
          <w:sz w:val="27"/>
          <w:szCs w:val="27"/>
        </w:rPr>
        <w:t>6</w:t>
      </w:r>
      <w:r w:rsidR="00482CA0" w:rsidRPr="00B45276">
        <w:rPr>
          <w:sz w:val="27"/>
          <w:szCs w:val="27"/>
        </w:rPr>
        <w:t xml:space="preserve"> </w:t>
      </w:r>
      <w:r w:rsidRPr="00B45276">
        <w:rPr>
          <w:sz w:val="27"/>
          <w:szCs w:val="27"/>
        </w:rPr>
        <w:t>г.</w:t>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E529A9" w:rsidRPr="00B45276">
        <w:rPr>
          <w:sz w:val="27"/>
          <w:szCs w:val="27"/>
        </w:rPr>
        <w:t xml:space="preserve">               </w:t>
      </w:r>
      <w:r w:rsidR="00482CA0" w:rsidRPr="00B45276">
        <w:rPr>
          <w:sz w:val="27"/>
          <w:szCs w:val="27"/>
        </w:rPr>
        <w:t>№</w:t>
      </w:r>
      <w:r w:rsidR="00E529A9" w:rsidRPr="00B45276">
        <w:rPr>
          <w:sz w:val="27"/>
          <w:szCs w:val="27"/>
        </w:rPr>
        <w:t xml:space="preserve"> </w:t>
      </w:r>
      <w:r w:rsidR="004117C0" w:rsidRPr="00B45276">
        <w:rPr>
          <w:sz w:val="27"/>
          <w:szCs w:val="27"/>
        </w:rPr>
        <w:t>00</w:t>
      </w:r>
    </w:p>
    <w:p w:rsidR="00377D6A" w:rsidRPr="00B45276" w:rsidRDefault="00377D6A" w:rsidP="00377D6A">
      <w:pPr>
        <w:rPr>
          <w:sz w:val="27"/>
          <w:szCs w:val="27"/>
        </w:rPr>
      </w:pPr>
      <w:r w:rsidRPr="00B45276">
        <w:rPr>
          <w:sz w:val="27"/>
          <w:szCs w:val="27"/>
        </w:rPr>
        <w:t>пгт. Игрим</w:t>
      </w:r>
      <w:r w:rsidRPr="00B45276">
        <w:rPr>
          <w:sz w:val="27"/>
          <w:szCs w:val="27"/>
        </w:rPr>
        <w:tab/>
      </w:r>
      <w:r w:rsidRPr="00B45276">
        <w:rPr>
          <w:sz w:val="27"/>
          <w:szCs w:val="27"/>
        </w:rPr>
        <w:tab/>
      </w:r>
      <w:r w:rsidRPr="00B45276">
        <w:rPr>
          <w:sz w:val="27"/>
          <w:szCs w:val="27"/>
        </w:rPr>
        <w:tab/>
      </w:r>
      <w:r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r>
      <w:r w:rsidR="00482CA0" w:rsidRPr="00B45276">
        <w:rPr>
          <w:sz w:val="27"/>
          <w:szCs w:val="27"/>
        </w:rPr>
        <w:tab/>
        <w:t xml:space="preserve">    </w:t>
      </w:r>
      <w:r w:rsidR="00482CA0" w:rsidRPr="00B45276">
        <w:rPr>
          <w:sz w:val="27"/>
          <w:szCs w:val="27"/>
        </w:rPr>
        <w:tab/>
        <w:t xml:space="preserve">                     </w:t>
      </w:r>
    </w:p>
    <w:p w:rsidR="00377D6A" w:rsidRPr="00B45276" w:rsidRDefault="00377D6A" w:rsidP="00377D6A">
      <w:pPr>
        <w:rPr>
          <w:sz w:val="27"/>
          <w:szCs w:val="27"/>
        </w:rPr>
      </w:pPr>
      <w:r w:rsidRPr="00B45276">
        <w:rPr>
          <w:sz w:val="27"/>
          <w:szCs w:val="27"/>
        </w:rPr>
        <w:t xml:space="preserve"> </w:t>
      </w:r>
    </w:p>
    <w:tbl>
      <w:tblPr>
        <w:tblStyle w:val="af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482CA0" w:rsidRPr="00B45276" w:rsidTr="00482CA0">
        <w:tc>
          <w:tcPr>
            <w:tcW w:w="4077" w:type="dxa"/>
          </w:tcPr>
          <w:p w:rsidR="00482CA0" w:rsidRPr="00B45276" w:rsidRDefault="00482CA0" w:rsidP="00482CA0">
            <w:pPr>
              <w:rPr>
                <w:sz w:val="27"/>
                <w:szCs w:val="27"/>
              </w:rPr>
            </w:pPr>
            <w:r w:rsidRPr="00B45276">
              <w:rPr>
                <w:sz w:val="27"/>
                <w:szCs w:val="27"/>
              </w:rPr>
              <w:t xml:space="preserve">Об отчёте главы городского поселения Игрим о результатах его деятельности, деятельности </w:t>
            </w:r>
          </w:p>
          <w:p w:rsidR="00482CA0" w:rsidRPr="00B45276" w:rsidRDefault="00482CA0" w:rsidP="004117C0">
            <w:pPr>
              <w:rPr>
                <w:sz w:val="27"/>
                <w:szCs w:val="27"/>
              </w:rPr>
            </w:pPr>
            <w:r w:rsidRPr="00B45276">
              <w:rPr>
                <w:sz w:val="27"/>
                <w:szCs w:val="27"/>
              </w:rPr>
              <w:t>администрации поселения за 202</w:t>
            </w:r>
            <w:r w:rsidR="004117C0" w:rsidRPr="00B45276">
              <w:rPr>
                <w:sz w:val="27"/>
                <w:szCs w:val="27"/>
              </w:rPr>
              <w:t>5</w:t>
            </w:r>
            <w:r w:rsidRPr="00B45276">
              <w:rPr>
                <w:sz w:val="27"/>
                <w:szCs w:val="27"/>
              </w:rPr>
              <w:t xml:space="preserve"> год</w:t>
            </w:r>
          </w:p>
        </w:tc>
      </w:tr>
    </w:tbl>
    <w:p w:rsidR="00377D6A" w:rsidRPr="00B45276" w:rsidRDefault="00377D6A" w:rsidP="00377D6A">
      <w:pPr>
        <w:rPr>
          <w:sz w:val="27"/>
          <w:szCs w:val="27"/>
        </w:rPr>
      </w:pPr>
    </w:p>
    <w:p w:rsidR="00377D6A" w:rsidRPr="00B45276" w:rsidRDefault="00377D6A" w:rsidP="00377D6A">
      <w:pPr>
        <w:autoSpaceDE w:val="0"/>
        <w:autoSpaceDN w:val="0"/>
        <w:adjustRightInd w:val="0"/>
        <w:ind w:firstLine="709"/>
        <w:jc w:val="both"/>
        <w:rPr>
          <w:bCs/>
          <w:sz w:val="27"/>
          <w:szCs w:val="27"/>
        </w:rPr>
      </w:pPr>
      <w:r w:rsidRPr="00B45276">
        <w:rPr>
          <w:bCs/>
          <w:sz w:val="27"/>
          <w:szCs w:val="27"/>
        </w:rPr>
        <w:t>В соответствии со статьей 35, статьей 36 Федерального закона от 06.10.2003 № 131-ФЗ «Об общих принципах организации местного самоуправления в Российской Федерации», уставом городского поселения Игрим, Положением о порядке и сроках представления, утверждения и опубликования отчетов органов местного самоуправления и должностных лиц местного самоуправления городского поселения Игрим, утвержденного решение Совета поселения от 24.06.2011 № 162, заслушав</w:t>
      </w:r>
      <w:r w:rsidR="00CB5E13" w:rsidRPr="00B45276">
        <w:rPr>
          <w:bCs/>
          <w:sz w:val="27"/>
          <w:szCs w:val="27"/>
        </w:rPr>
        <w:t xml:space="preserve"> и обсудив отчет о результатах </w:t>
      </w:r>
      <w:r w:rsidRPr="00B45276">
        <w:rPr>
          <w:bCs/>
          <w:sz w:val="27"/>
          <w:szCs w:val="27"/>
        </w:rPr>
        <w:t>деятельности главы городского поселения Игрим, деятельности администрации поселения,</w:t>
      </w:r>
    </w:p>
    <w:p w:rsidR="00377D6A" w:rsidRPr="00B45276" w:rsidRDefault="00377D6A" w:rsidP="00377D6A">
      <w:pPr>
        <w:rPr>
          <w:sz w:val="27"/>
          <w:szCs w:val="27"/>
        </w:rPr>
      </w:pPr>
    </w:p>
    <w:p w:rsidR="00377D6A" w:rsidRPr="00B45276" w:rsidRDefault="00377D6A" w:rsidP="00377D6A">
      <w:pPr>
        <w:jc w:val="center"/>
        <w:rPr>
          <w:sz w:val="27"/>
          <w:szCs w:val="27"/>
        </w:rPr>
      </w:pPr>
      <w:r w:rsidRPr="00B45276">
        <w:rPr>
          <w:sz w:val="27"/>
          <w:szCs w:val="27"/>
        </w:rPr>
        <w:t xml:space="preserve">Совет поселения </w:t>
      </w:r>
      <w:r w:rsidRPr="00B45276">
        <w:rPr>
          <w:b/>
          <w:sz w:val="27"/>
          <w:szCs w:val="27"/>
        </w:rPr>
        <w:t>РЕШИЛ</w:t>
      </w:r>
      <w:r w:rsidRPr="00B45276">
        <w:rPr>
          <w:sz w:val="27"/>
          <w:szCs w:val="27"/>
        </w:rPr>
        <w:t>:</w:t>
      </w:r>
    </w:p>
    <w:p w:rsidR="00482CA0" w:rsidRPr="00B45276" w:rsidRDefault="00482CA0" w:rsidP="00482CA0">
      <w:pPr>
        <w:ind w:firstLine="567"/>
        <w:jc w:val="both"/>
        <w:rPr>
          <w:sz w:val="27"/>
          <w:szCs w:val="27"/>
        </w:rPr>
      </w:pPr>
    </w:p>
    <w:p w:rsidR="00377D6A" w:rsidRPr="00B45276" w:rsidRDefault="00377D6A" w:rsidP="00482CA0">
      <w:pPr>
        <w:ind w:firstLine="567"/>
        <w:jc w:val="both"/>
        <w:rPr>
          <w:sz w:val="27"/>
          <w:szCs w:val="27"/>
        </w:rPr>
      </w:pPr>
      <w:r w:rsidRPr="00B45276">
        <w:rPr>
          <w:sz w:val="27"/>
          <w:szCs w:val="27"/>
        </w:rPr>
        <w:t>1. Утвердить отчет о результатах деятельности главы городского поселения Игрим, деятельности администрации поселения за 202</w:t>
      </w:r>
      <w:r w:rsidR="004117C0" w:rsidRPr="00B45276">
        <w:rPr>
          <w:sz w:val="27"/>
          <w:szCs w:val="27"/>
        </w:rPr>
        <w:t>5</w:t>
      </w:r>
      <w:r w:rsidRPr="00B45276">
        <w:rPr>
          <w:sz w:val="27"/>
          <w:szCs w:val="27"/>
        </w:rPr>
        <w:t xml:space="preserve"> год.</w:t>
      </w:r>
    </w:p>
    <w:p w:rsidR="00377D6A" w:rsidRPr="00B45276" w:rsidRDefault="00377D6A" w:rsidP="00482CA0">
      <w:pPr>
        <w:ind w:firstLine="567"/>
        <w:jc w:val="both"/>
        <w:rPr>
          <w:sz w:val="27"/>
          <w:szCs w:val="27"/>
        </w:rPr>
      </w:pPr>
      <w:r w:rsidRPr="00B45276">
        <w:rPr>
          <w:sz w:val="27"/>
          <w:szCs w:val="27"/>
        </w:rPr>
        <w:t>2. Дать оценку «удовлетворительно» деятельности главы городского поселения Игрим, деятельности администрации поселения за 202</w:t>
      </w:r>
      <w:r w:rsidR="004117C0" w:rsidRPr="00B45276">
        <w:rPr>
          <w:sz w:val="27"/>
          <w:szCs w:val="27"/>
        </w:rPr>
        <w:t>5</w:t>
      </w:r>
      <w:r w:rsidRPr="00B45276">
        <w:rPr>
          <w:sz w:val="27"/>
          <w:szCs w:val="27"/>
        </w:rPr>
        <w:t xml:space="preserve"> год.</w:t>
      </w:r>
    </w:p>
    <w:p w:rsidR="00377D6A" w:rsidRPr="00B45276" w:rsidRDefault="00377D6A" w:rsidP="00482CA0">
      <w:pPr>
        <w:ind w:firstLine="567"/>
        <w:jc w:val="both"/>
        <w:rPr>
          <w:bCs/>
          <w:sz w:val="27"/>
          <w:szCs w:val="27"/>
        </w:rPr>
      </w:pPr>
      <w:r w:rsidRPr="00B45276">
        <w:rPr>
          <w:bCs/>
          <w:sz w:val="27"/>
          <w:szCs w:val="27"/>
        </w:rPr>
        <w:t>3. Настоящее решение вступает в силу с момента его опубликования.</w:t>
      </w:r>
    </w:p>
    <w:p w:rsidR="00377D6A" w:rsidRPr="00B45276" w:rsidRDefault="00482CA0" w:rsidP="00482CA0">
      <w:pPr>
        <w:ind w:firstLine="567"/>
        <w:jc w:val="both"/>
        <w:rPr>
          <w:sz w:val="27"/>
          <w:szCs w:val="27"/>
        </w:rPr>
      </w:pPr>
      <w:r w:rsidRPr="00B45276">
        <w:rPr>
          <w:sz w:val="27"/>
          <w:szCs w:val="27"/>
        </w:rPr>
        <w:t xml:space="preserve">4. </w:t>
      </w:r>
      <w:r w:rsidR="00377D6A" w:rsidRPr="00B45276">
        <w:rPr>
          <w:sz w:val="27"/>
          <w:szCs w:val="27"/>
        </w:rPr>
        <w:t xml:space="preserve">Опубликовать настоящее </w:t>
      </w:r>
      <w:r w:rsidRPr="00B45276">
        <w:rPr>
          <w:sz w:val="27"/>
          <w:szCs w:val="27"/>
        </w:rPr>
        <w:t>решение</w:t>
      </w:r>
      <w:r w:rsidR="00377D6A" w:rsidRPr="00B45276">
        <w:rPr>
          <w:sz w:val="27"/>
          <w:szCs w:val="27"/>
        </w:rPr>
        <w:t xml:space="preserve"> в газете «Официальный вестник органов местного самоуправления городского поселения Игрим» и обеспечить его размещение на официальном сайте органа местного самоуправления в информационно-телекоммуникационной сети «Интернет»</w:t>
      </w:r>
      <w:r w:rsidRPr="00B45276">
        <w:rPr>
          <w:sz w:val="27"/>
          <w:szCs w:val="27"/>
        </w:rPr>
        <w:t>.</w:t>
      </w:r>
    </w:p>
    <w:p w:rsidR="00377D6A" w:rsidRPr="00B45276" w:rsidRDefault="00377D6A" w:rsidP="00482CA0">
      <w:pPr>
        <w:jc w:val="both"/>
        <w:rPr>
          <w:sz w:val="27"/>
          <w:szCs w:val="27"/>
        </w:rPr>
      </w:pPr>
    </w:p>
    <w:p w:rsidR="00377D6A" w:rsidRPr="00B45276" w:rsidRDefault="00377D6A" w:rsidP="00377D6A">
      <w:pPr>
        <w:jc w:val="both"/>
        <w:rPr>
          <w:sz w:val="27"/>
          <w:szCs w:val="27"/>
        </w:rPr>
      </w:pPr>
      <w:r w:rsidRPr="00B45276">
        <w:rPr>
          <w:sz w:val="27"/>
          <w:szCs w:val="27"/>
        </w:rPr>
        <w:t xml:space="preserve">            </w:t>
      </w:r>
    </w:p>
    <w:tbl>
      <w:tblPr>
        <w:tblW w:w="4864" w:type="pct"/>
        <w:tblInd w:w="108" w:type="dxa"/>
        <w:tblLook w:val="04A0" w:firstRow="1" w:lastRow="0" w:firstColumn="1" w:lastColumn="0" w:noHBand="0" w:noVBand="1"/>
      </w:tblPr>
      <w:tblGrid>
        <w:gridCol w:w="5972"/>
        <w:gridCol w:w="4304"/>
      </w:tblGrid>
      <w:tr w:rsidR="00482CA0" w:rsidRPr="00B45276" w:rsidTr="00482CA0">
        <w:tc>
          <w:tcPr>
            <w:tcW w:w="2906" w:type="pct"/>
            <w:hideMark/>
          </w:tcPr>
          <w:p w:rsidR="00482CA0" w:rsidRPr="00B45276" w:rsidRDefault="00823DF2" w:rsidP="00482CA0">
            <w:pPr>
              <w:rPr>
                <w:sz w:val="27"/>
                <w:szCs w:val="27"/>
              </w:rPr>
            </w:pPr>
            <w:r w:rsidRPr="00B45276">
              <w:rPr>
                <w:sz w:val="27"/>
                <w:szCs w:val="27"/>
              </w:rPr>
              <w:t>Заместитель председателя</w:t>
            </w:r>
            <w:r w:rsidR="00482CA0" w:rsidRPr="00B45276">
              <w:rPr>
                <w:sz w:val="27"/>
                <w:szCs w:val="27"/>
              </w:rPr>
              <w:t xml:space="preserve"> Совета </w:t>
            </w:r>
          </w:p>
          <w:p w:rsidR="00482CA0" w:rsidRPr="00B45276" w:rsidRDefault="00823DF2" w:rsidP="00823DF2">
            <w:pPr>
              <w:rPr>
                <w:sz w:val="27"/>
                <w:szCs w:val="27"/>
              </w:rPr>
            </w:pPr>
            <w:r w:rsidRPr="00B45276">
              <w:rPr>
                <w:sz w:val="27"/>
                <w:szCs w:val="27"/>
              </w:rPr>
              <w:t xml:space="preserve">                              О.А. Кошкарова</w:t>
            </w:r>
          </w:p>
        </w:tc>
        <w:tc>
          <w:tcPr>
            <w:tcW w:w="2094" w:type="pct"/>
            <w:hideMark/>
          </w:tcPr>
          <w:p w:rsidR="002B3C50" w:rsidRPr="00B45276" w:rsidRDefault="00482CA0" w:rsidP="002B3C50">
            <w:pPr>
              <w:ind w:firstLine="458"/>
              <w:rPr>
                <w:sz w:val="27"/>
                <w:szCs w:val="27"/>
              </w:rPr>
            </w:pPr>
            <w:r w:rsidRPr="00B45276">
              <w:rPr>
                <w:sz w:val="27"/>
                <w:szCs w:val="27"/>
              </w:rPr>
              <w:t>Глава городского</w:t>
            </w:r>
            <w:r w:rsidR="002B3C50" w:rsidRPr="00B45276">
              <w:rPr>
                <w:sz w:val="27"/>
                <w:szCs w:val="27"/>
              </w:rPr>
              <w:t xml:space="preserve"> поселения</w:t>
            </w:r>
          </w:p>
          <w:p w:rsidR="00482CA0" w:rsidRPr="00B45276" w:rsidRDefault="002B3C50" w:rsidP="002B3C50">
            <w:pPr>
              <w:ind w:firstLine="458"/>
              <w:rPr>
                <w:sz w:val="27"/>
                <w:szCs w:val="27"/>
              </w:rPr>
            </w:pPr>
            <w:r w:rsidRPr="00B45276">
              <w:rPr>
                <w:sz w:val="27"/>
                <w:szCs w:val="27"/>
              </w:rPr>
              <w:t xml:space="preserve">                       С.А. Храмиков</w:t>
            </w:r>
          </w:p>
        </w:tc>
      </w:tr>
    </w:tbl>
    <w:p w:rsidR="00377D6A" w:rsidRPr="00B45276" w:rsidRDefault="00377D6A" w:rsidP="00377D6A">
      <w:pPr>
        <w:rPr>
          <w:sz w:val="27"/>
          <w:szCs w:val="27"/>
        </w:rPr>
      </w:pPr>
    </w:p>
    <w:p w:rsidR="00377D6A" w:rsidRPr="00B45276" w:rsidRDefault="00377D6A" w:rsidP="00377D6A">
      <w:pPr>
        <w:rPr>
          <w:sz w:val="27"/>
          <w:szCs w:val="27"/>
        </w:rPr>
      </w:pPr>
      <w:r w:rsidRPr="00B45276">
        <w:rPr>
          <w:sz w:val="27"/>
          <w:szCs w:val="27"/>
        </w:rPr>
        <w:t xml:space="preserve"> </w:t>
      </w:r>
    </w:p>
    <w:p w:rsidR="00865F3B" w:rsidRPr="00B45276" w:rsidRDefault="00865F3B" w:rsidP="00377D6A">
      <w:pPr>
        <w:rPr>
          <w:sz w:val="27"/>
          <w:szCs w:val="27"/>
        </w:rPr>
      </w:pPr>
    </w:p>
    <w:p w:rsidR="00865F3B" w:rsidRPr="00B45276" w:rsidRDefault="00865F3B" w:rsidP="00377D6A">
      <w:pPr>
        <w:rPr>
          <w:sz w:val="27"/>
          <w:szCs w:val="27"/>
        </w:rPr>
      </w:pPr>
    </w:p>
    <w:p w:rsidR="00377D6A" w:rsidRPr="00B45276" w:rsidRDefault="00482CA0" w:rsidP="00482CA0">
      <w:pPr>
        <w:rPr>
          <w:sz w:val="27"/>
          <w:szCs w:val="27"/>
        </w:rPr>
      </w:pPr>
      <w:r w:rsidRPr="00B45276">
        <w:rPr>
          <w:sz w:val="27"/>
          <w:szCs w:val="27"/>
        </w:rPr>
        <w:t xml:space="preserve">        </w:t>
      </w:r>
    </w:p>
    <w:p w:rsidR="002B3C50" w:rsidRPr="00B45276" w:rsidRDefault="002B3C50" w:rsidP="00482CA0">
      <w:pPr>
        <w:rPr>
          <w:sz w:val="27"/>
          <w:szCs w:val="27"/>
        </w:rPr>
      </w:pPr>
    </w:p>
    <w:p w:rsidR="00E529A9" w:rsidRDefault="00E529A9" w:rsidP="00482CA0">
      <w:pPr>
        <w:rPr>
          <w:sz w:val="28"/>
          <w:szCs w:val="28"/>
        </w:rPr>
      </w:pPr>
    </w:p>
    <w:p w:rsidR="00E529A9" w:rsidRDefault="00E529A9" w:rsidP="00482CA0">
      <w:pPr>
        <w:rPr>
          <w:sz w:val="28"/>
          <w:szCs w:val="28"/>
        </w:rPr>
      </w:pPr>
    </w:p>
    <w:p w:rsidR="00B45276" w:rsidRDefault="00B45276" w:rsidP="00482CA0">
      <w:pPr>
        <w:rPr>
          <w:sz w:val="28"/>
          <w:szCs w:val="28"/>
        </w:rPr>
      </w:pPr>
    </w:p>
    <w:p w:rsidR="002B3C50" w:rsidRDefault="002B3C50" w:rsidP="00482CA0">
      <w:pPr>
        <w:rPr>
          <w:rFonts w:eastAsia="Arial Unicode MS"/>
          <w:b/>
          <w:sz w:val="24"/>
          <w:szCs w:val="24"/>
        </w:rPr>
      </w:pPr>
    </w:p>
    <w:p w:rsidR="00482CA0" w:rsidRPr="0081784B" w:rsidRDefault="00482CA0" w:rsidP="00482CA0">
      <w:pPr>
        <w:jc w:val="right"/>
        <w:rPr>
          <w:sz w:val="22"/>
          <w:szCs w:val="22"/>
        </w:rPr>
      </w:pPr>
      <w:r w:rsidRPr="0081784B">
        <w:rPr>
          <w:sz w:val="22"/>
          <w:szCs w:val="22"/>
        </w:rPr>
        <w:lastRenderedPageBreak/>
        <w:t>Приложение</w:t>
      </w:r>
    </w:p>
    <w:p w:rsidR="00482CA0" w:rsidRPr="0081784B" w:rsidRDefault="00482CA0" w:rsidP="00482CA0">
      <w:pPr>
        <w:jc w:val="right"/>
        <w:rPr>
          <w:sz w:val="22"/>
          <w:szCs w:val="22"/>
        </w:rPr>
      </w:pPr>
      <w:r w:rsidRPr="0081784B">
        <w:rPr>
          <w:sz w:val="22"/>
          <w:szCs w:val="22"/>
        </w:rPr>
        <w:t>к решению Совета депутатов</w:t>
      </w:r>
    </w:p>
    <w:p w:rsidR="00482CA0" w:rsidRPr="0081784B" w:rsidRDefault="00482CA0" w:rsidP="00482CA0">
      <w:pPr>
        <w:jc w:val="right"/>
        <w:rPr>
          <w:sz w:val="22"/>
          <w:szCs w:val="22"/>
        </w:rPr>
      </w:pPr>
      <w:r w:rsidRPr="0081784B">
        <w:rPr>
          <w:sz w:val="22"/>
          <w:szCs w:val="22"/>
        </w:rPr>
        <w:t>городского поселения Игрим</w:t>
      </w:r>
    </w:p>
    <w:p w:rsidR="00482CA0" w:rsidRPr="0081784B" w:rsidRDefault="00482CA0" w:rsidP="00482CA0">
      <w:pPr>
        <w:jc w:val="right"/>
        <w:rPr>
          <w:b/>
          <w:sz w:val="22"/>
          <w:szCs w:val="22"/>
        </w:rPr>
      </w:pPr>
      <w:r w:rsidRPr="0081784B">
        <w:rPr>
          <w:sz w:val="22"/>
          <w:szCs w:val="22"/>
        </w:rPr>
        <w:t xml:space="preserve">                                                                                                                  от </w:t>
      </w:r>
      <w:r w:rsidR="00944C24">
        <w:rPr>
          <w:sz w:val="22"/>
          <w:szCs w:val="22"/>
        </w:rPr>
        <w:t>«</w:t>
      </w:r>
      <w:r w:rsidR="004117C0">
        <w:rPr>
          <w:sz w:val="22"/>
          <w:szCs w:val="22"/>
        </w:rPr>
        <w:t>00</w:t>
      </w:r>
      <w:r w:rsidR="00944C24">
        <w:rPr>
          <w:sz w:val="22"/>
          <w:szCs w:val="22"/>
        </w:rPr>
        <w:t>» февраля</w:t>
      </w:r>
      <w:r w:rsidR="002B3C50">
        <w:rPr>
          <w:sz w:val="22"/>
          <w:szCs w:val="22"/>
        </w:rPr>
        <w:t xml:space="preserve"> 202</w:t>
      </w:r>
      <w:r w:rsidR="004117C0">
        <w:rPr>
          <w:sz w:val="22"/>
          <w:szCs w:val="22"/>
        </w:rPr>
        <w:t>6</w:t>
      </w:r>
      <w:r w:rsidR="00944C24">
        <w:rPr>
          <w:sz w:val="22"/>
          <w:szCs w:val="22"/>
        </w:rPr>
        <w:t xml:space="preserve"> г. № </w:t>
      </w:r>
      <w:r w:rsidR="004117C0">
        <w:rPr>
          <w:sz w:val="22"/>
          <w:szCs w:val="22"/>
        </w:rPr>
        <w:t>00</w:t>
      </w:r>
    </w:p>
    <w:p w:rsidR="00482CA0" w:rsidRDefault="00482CA0" w:rsidP="00E30074">
      <w:pPr>
        <w:widowControl w:val="0"/>
        <w:jc w:val="center"/>
        <w:rPr>
          <w:rFonts w:eastAsia="Arial Unicode MS"/>
          <w:b/>
          <w:sz w:val="24"/>
          <w:szCs w:val="24"/>
        </w:rPr>
      </w:pPr>
    </w:p>
    <w:p w:rsidR="00E30074" w:rsidRPr="00B45276" w:rsidRDefault="00B322A3" w:rsidP="00E30074">
      <w:pPr>
        <w:widowControl w:val="0"/>
        <w:jc w:val="center"/>
        <w:rPr>
          <w:rFonts w:eastAsia="Arial Unicode MS"/>
          <w:b/>
          <w:sz w:val="27"/>
          <w:szCs w:val="27"/>
          <w:u w:val="single"/>
        </w:rPr>
      </w:pPr>
      <w:r w:rsidRPr="00B45276">
        <w:rPr>
          <w:rFonts w:eastAsia="Arial Unicode MS"/>
          <w:b/>
          <w:sz w:val="27"/>
          <w:szCs w:val="27"/>
          <w:u w:val="single"/>
        </w:rPr>
        <w:t xml:space="preserve">Отчетный </w:t>
      </w:r>
      <w:r w:rsidR="00E30074" w:rsidRPr="00B45276">
        <w:rPr>
          <w:rFonts w:eastAsia="Arial Unicode MS"/>
          <w:b/>
          <w:sz w:val="27"/>
          <w:szCs w:val="27"/>
          <w:u w:val="single"/>
        </w:rPr>
        <w:t>ДОКЛАД</w:t>
      </w:r>
    </w:p>
    <w:p w:rsidR="00E30074" w:rsidRPr="00B45276" w:rsidRDefault="00E30074" w:rsidP="00E30074">
      <w:pPr>
        <w:widowControl w:val="0"/>
        <w:jc w:val="center"/>
        <w:rPr>
          <w:rFonts w:eastAsia="Arial Unicode MS"/>
          <w:b/>
          <w:sz w:val="27"/>
          <w:szCs w:val="27"/>
          <w:u w:val="single"/>
        </w:rPr>
      </w:pPr>
      <w:r w:rsidRPr="00B45276">
        <w:rPr>
          <w:rFonts w:eastAsia="Arial Unicode MS"/>
          <w:b/>
          <w:sz w:val="27"/>
          <w:szCs w:val="27"/>
          <w:u w:val="single"/>
        </w:rPr>
        <w:t>главы городского поселения Игрим</w:t>
      </w:r>
    </w:p>
    <w:p w:rsidR="00E30074" w:rsidRPr="00B45276" w:rsidRDefault="00E30074" w:rsidP="00E30074">
      <w:pPr>
        <w:widowControl w:val="0"/>
        <w:jc w:val="center"/>
        <w:rPr>
          <w:rFonts w:eastAsia="Arial Unicode MS"/>
          <w:b/>
          <w:sz w:val="27"/>
          <w:szCs w:val="27"/>
          <w:u w:val="single"/>
        </w:rPr>
      </w:pPr>
      <w:r w:rsidRPr="00B45276">
        <w:rPr>
          <w:rFonts w:eastAsia="Arial Unicode MS"/>
          <w:b/>
          <w:sz w:val="27"/>
          <w:szCs w:val="27"/>
          <w:u w:val="single"/>
        </w:rPr>
        <w:t>о результатах своей деятельности и деятельности администрации</w:t>
      </w:r>
    </w:p>
    <w:p w:rsidR="00656B57" w:rsidRPr="00B45276" w:rsidRDefault="00E30074" w:rsidP="00656B57">
      <w:pPr>
        <w:widowControl w:val="0"/>
        <w:jc w:val="center"/>
        <w:rPr>
          <w:rFonts w:eastAsia="Arial Unicode MS"/>
          <w:b/>
          <w:sz w:val="27"/>
          <w:szCs w:val="27"/>
          <w:u w:val="single"/>
        </w:rPr>
      </w:pPr>
      <w:r w:rsidRPr="00B45276">
        <w:rPr>
          <w:rFonts w:eastAsia="Arial Unicode MS"/>
          <w:b/>
          <w:sz w:val="27"/>
          <w:szCs w:val="27"/>
          <w:u w:val="single"/>
        </w:rPr>
        <w:t>поселения за 202</w:t>
      </w:r>
      <w:r w:rsidR="004117C0" w:rsidRPr="00B45276">
        <w:rPr>
          <w:rFonts w:eastAsia="Arial Unicode MS"/>
          <w:b/>
          <w:sz w:val="27"/>
          <w:szCs w:val="27"/>
          <w:u w:val="single"/>
        </w:rPr>
        <w:t>5</w:t>
      </w:r>
      <w:r w:rsidRPr="00B45276">
        <w:rPr>
          <w:rFonts w:eastAsia="Arial Unicode MS"/>
          <w:b/>
          <w:sz w:val="27"/>
          <w:szCs w:val="27"/>
          <w:u w:val="single"/>
        </w:rPr>
        <w:t xml:space="preserve"> год</w:t>
      </w:r>
    </w:p>
    <w:p w:rsidR="00656B57" w:rsidRPr="00482CA0" w:rsidRDefault="00656B57" w:rsidP="00656B57">
      <w:pPr>
        <w:widowControl w:val="0"/>
        <w:jc w:val="center"/>
        <w:rPr>
          <w:rFonts w:eastAsia="Arial Unicode MS"/>
          <w:b/>
          <w:sz w:val="28"/>
          <w:szCs w:val="28"/>
        </w:rPr>
      </w:pPr>
    </w:p>
    <w:p w:rsidR="000C751F" w:rsidRPr="00DE3131" w:rsidRDefault="00656B57" w:rsidP="00482CA0">
      <w:pPr>
        <w:widowControl w:val="0"/>
        <w:ind w:firstLine="708"/>
        <w:jc w:val="both"/>
        <w:rPr>
          <w:sz w:val="27"/>
          <w:szCs w:val="27"/>
        </w:rPr>
      </w:pPr>
      <w:r w:rsidRPr="00DE3131">
        <w:rPr>
          <w:sz w:val="27"/>
          <w:szCs w:val="27"/>
        </w:rPr>
        <w:t>В соответствии с Федеральным законом №131 ФЗ «Об общих принципах организации местного самоуправления в Российской Федерации», Уставом городского поселения Игрим, представляю вам отчет о моей деятельности и работе Администрации городского поселения Игрим за 202</w:t>
      </w:r>
      <w:r w:rsidR="004117C0" w:rsidRPr="00DE3131">
        <w:rPr>
          <w:sz w:val="27"/>
          <w:szCs w:val="27"/>
        </w:rPr>
        <w:t>5</w:t>
      </w:r>
      <w:r w:rsidRPr="00DE3131">
        <w:rPr>
          <w:sz w:val="27"/>
          <w:szCs w:val="27"/>
        </w:rPr>
        <w:t xml:space="preserve"> год.</w:t>
      </w:r>
    </w:p>
    <w:p w:rsidR="00E529A9" w:rsidRPr="00DE3131" w:rsidRDefault="00E529A9" w:rsidP="00482CA0">
      <w:pPr>
        <w:widowControl w:val="0"/>
        <w:ind w:firstLine="708"/>
        <w:jc w:val="both"/>
        <w:rPr>
          <w:sz w:val="27"/>
          <w:szCs w:val="27"/>
        </w:rPr>
      </w:pPr>
    </w:p>
    <w:p w:rsidR="00E529A9" w:rsidRPr="00DE3131" w:rsidRDefault="004117C0" w:rsidP="00E529A9">
      <w:pPr>
        <w:pStyle w:val="ae"/>
        <w:spacing w:before="0" w:beforeAutospacing="0" w:after="0" w:afterAutospacing="0"/>
        <w:ind w:right="-284" w:firstLine="709"/>
        <w:jc w:val="both"/>
        <w:rPr>
          <w:rFonts w:eastAsiaTheme="minorEastAsia"/>
          <w:kern w:val="24"/>
          <w:sz w:val="27"/>
          <w:szCs w:val="27"/>
        </w:rPr>
      </w:pPr>
      <w:r w:rsidRPr="00DE3131">
        <w:rPr>
          <w:rFonts w:eastAsia="Calibri"/>
          <w:kern w:val="24"/>
          <w:sz w:val="27"/>
          <w:szCs w:val="27"/>
        </w:rPr>
        <w:t>Основными</w:t>
      </w:r>
      <w:r w:rsidR="00E529A9" w:rsidRPr="00DE3131">
        <w:rPr>
          <w:rFonts w:eastAsia="Calibri"/>
          <w:kern w:val="24"/>
          <w:sz w:val="27"/>
          <w:szCs w:val="27"/>
        </w:rPr>
        <w:t xml:space="preserve"> задачами в работе администрации поселения остается исполнение полномочий в соответствии со 131 ФЗ «Об общих принципах организации местного самоуправления в Российской Федерации», Уставом поселения и другими Федеральными и Окружными правовыми актами:</w:t>
      </w:r>
    </w:p>
    <w:p w:rsidR="00E529A9" w:rsidRPr="00DE3131" w:rsidRDefault="00E529A9" w:rsidP="00E529A9">
      <w:pPr>
        <w:ind w:firstLine="709"/>
        <w:jc w:val="both"/>
        <w:rPr>
          <w:sz w:val="27"/>
          <w:szCs w:val="27"/>
        </w:rPr>
      </w:pPr>
      <w:r w:rsidRPr="00DE3131">
        <w:rPr>
          <w:sz w:val="27"/>
          <w:szCs w:val="27"/>
        </w:rPr>
        <w:t>-  об исполнении Указов и Поручений Президента Российской</w:t>
      </w:r>
    </w:p>
    <w:p w:rsidR="00E529A9" w:rsidRPr="00DE3131" w:rsidRDefault="00E529A9" w:rsidP="00E529A9">
      <w:pPr>
        <w:ind w:firstLine="709"/>
        <w:jc w:val="both"/>
        <w:rPr>
          <w:sz w:val="27"/>
          <w:szCs w:val="27"/>
        </w:rPr>
      </w:pPr>
      <w:r w:rsidRPr="00DE3131">
        <w:rPr>
          <w:sz w:val="27"/>
          <w:szCs w:val="27"/>
        </w:rPr>
        <w:t>Федерации на территории муниципального образования;</w:t>
      </w:r>
    </w:p>
    <w:p w:rsidR="00E529A9" w:rsidRPr="00DE3131" w:rsidRDefault="00E529A9" w:rsidP="00E529A9">
      <w:pPr>
        <w:ind w:firstLine="709"/>
        <w:jc w:val="both"/>
        <w:rPr>
          <w:sz w:val="27"/>
          <w:szCs w:val="27"/>
        </w:rPr>
      </w:pPr>
      <w:r w:rsidRPr="00DE3131">
        <w:rPr>
          <w:sz w:val="27"/>
          <w:szCs w:val="27"/>
        </w:rPr>
        <w:t>-  о результатах реализации национальных и приоритетных проектов</w:t>
      </w:r>
    </w:p>
    <w:p w:rsidR="00E529A9" w:rsidRPr="00DE3131" w:rsidRDefault="00E529A9" w:rsidP="00E529A9">
      <w:pPr>
        <w:ind w:firstLine="709"/>
        <w:jc w:val="both"/>
        <w:rPr>
          <w:sz w:val="27"/>
          <w:szCs w:val="27"/>
        </w:rPr>
      </w:pPr>
      <w:r w:rsidRPr="00DE3131">
        <w:rPr>
          <w:sz w:val="27"/>
          <w:szCs w:val="27"/>
        </w:rPr>
        <w:t>(программ) в муниципальном образовании;</w:t>
      </w:r>
      <w:r w:rsidRPr="00DE3131">
        <w:rPr>
          <w:rFonts w:eastAsiaTheme="minorEastAsia"/>
          <w:kern w:val="24"/>
          <w:sz w:val="27"/>
          <w:szCs w:val="27"/>
        </w:rPr>
        <w:t xml:space="preserve"> </w:t>
      </w:r>
    </w:p>
    <w:p w:rsidR="00E529A9" w:rsidRPr="00DE3131" w:rsidRDefault="00E529A9" w:rsidP="00E529A9">
      <w:pPr>
        <w:pStyle w:val="ae"/>
        <w:spacing w:before="0" w:beforeAutospacing="0" w:after="0" w:afterAutospacing="0"/>
        <w:ind w:left="709" w:right="-284"/>
        <w:jc w:val="both"/>
        <w:rPr>
          <w:rFonts w:eastAsia="Calibri"/>
          <w:kern w:val="24"/>
          <w:sz w:val="27"/>
          <w:szCs w:val="27"/>
        </w:rPr>
      </w:pPr>
      <w:r w:rsidRPr="00DE3131">
        <w:rPr>
          <w:rFonts w:eastAsia="Calibri"/>
          <w:kern w:val="24"/>
          <w:sz w:val="27"/>
          <w:szCs w:val="27"/>
        </w:rPr>
        <w:t>- формирование, утверждение, исполнение бюджета поселения и контроль за исполнением данного бюджета;</w:t>
      </w:r>
    </w:p>
    <w:p w:rsidR="00E529A9" w:rsidRPr="00DE3131" w:rsidRDefault="00E529A9" w:rsidP="00E529A9">
      <w:pPr>
        <w:pStyle w:val="ae"/>
        <w:spacing w:before="0" w:beforeAutospacing="0" w:after="0" w:afterAutospacing="0"/>
        <w:ind w:left="709" w:right="-284"/>
        <w:jc w:val="both"/>
        <w:rPr>
          <w:rFonts w:eastAsia="Calibri"/>
          <w:kern w:val="24"/>
          <w:sz w:val="27"/>
          <w:szCs w:val="27"/>
        </w:rPr>
      </w:pPr>
      <w:r w:rsidRPr="00DE3131">
        <w:rPr>
          <w:rFonts w:eastAsia="Calibri"/>
          <w:kern w:val="24"/>
          <w:sz w:val="27"/>
          <w:szCs w:val="27"/>
        </w:rPr>
        <w:t>- установление, изменение и отмена местных налогов и сборов поселения;</w:t>
      </w:r>
    </w:p>
    <w:p w:rsidR="00E529A9" w:rsidRPr="00DE3131" w:rsidRDefault="00E529A9" w:rsidP="00E529A9">
      <w:pPr>
        <w:pStyle w:val="ae"/>
        <w:spacing w:before="0" w:beforeAutospacing="0" w:after="0" w:afterAutospacing="0"/>
        <w:ind w:left="709" w:right="-284"/>
        <w:jc w:val="both"/>
        <w:rPr>
          <w:rFonts w:eastAsia="Calibri"/>
          <w:kern w:val="24"/>
          <w:sz w:val="27"/>
          <w:szCs w:val="27"/>
        </w:rPr>
      </w:pPr>
      <w:r w:rsidRPr="00DE3131">
        <w:rPr>
          <w:rFonts w:eastAsia="Calibri"/>
          <w:kern w:val="24"/>
          <w:sz w:val="27"/>
          <w:szCs w:val="27"/>
        </w:rPr>
        <w:t>- владение, пользование и распоряжение имуществом, находящимся в муниципальной собственности поселения и другие;</w:t>
      </w:r>
    </w:p>
    <w:p w:rsidR="00E529A9" w:rsidRPr="00DE3131" w:rsidRDefault="00E529A9" w:rsidP="00E529A9">
      <w:pPr>
        <w:pStyle w:val="ae"/>
        <w:spacing w:before="0" w:beforeAutospacing="0" w:after="0" w:afterAutospacing="0"/>
        <w:ind w:left="709" w:right="-284"/>
        <w:jc w:val="both"/>
        <w:rPr>
          <w:rFonts w:eastAsia="Calibri"/>
          <w:kern w:val="24"/>
          <w:sz w:val="27"/>
          <w:szCs w:val="27"/>
        </w:rPr>
      </w:pPr>
      <w:r w:rsidRPr="00DE3131">
        <w:rPr>
          <w:rFonts w:eastAsia="Calibri"/>
          <w:kern w:val="24"/>
          <w:sz w:val="27"/>
          <w:szCs w:val="27"/>
        </w:rPr>
        <w:t>- организация в границах поселения электро-, тепло -, газо- и водоснабжения населения, водоотведения, снабжения населения топливом</w:t>
      </w:r>
    </w:p>
    <w:p w:rsidR="00E529A9" w:rsidRPr="00DE3131" w:rsidRDefault="00E529A9" w:rsidP="00E529A9">
      <w:pPr>
        <w:widowControl w:val="0"/>
        <w:ind w:firstLine="708"/>
        <w:jc w:val="both"/>
        <w:rPr>
          <w:sz w:val="27"/>
          <w:szCs w:val="27"/>
        </w:rPr>
      </w:pPr>
      <w:r w:rsidRPr="00DE3131">
        <w:rPr>
          <w:rFonts w:eastAsia="Calibri"/>
          <w:kern w:val="24"/>
          <w:sz w:val="27"/>
          <w:szCs w:val="27"/>
        </w:rPr>
        <w:t>в пределах полномочий, установленных законодателем.</w:t>
      </w:r>
    </w:p>
    <w:p w:rsidR="00DB7E5C" w:rsidRPr="00DE3131" w:rsidRDefault="00DB7E5C" w:rsidP="00E529A9">
      <w:pPr>
        <w:jc w:val="both"/>
        <w:rPr>
          <w:b/>
          <w:color w:val="FF0000"/>
          <w:sz w:val="27"/>
          <w:szCs w:val="27"/>
        </w:rPr>
      </w:pPr>
    </w:p>
    <w:p w:rsidR="00DE3131" w:rsidRPr="00B45276" w:rsidRDefault="00DE3131" w:rsidP="00DE3131">
      <w:pPr>
        <w:jc w:val="center"/>
        <w:rPr>
          <w:b/>
          <w:sz w:val="27"/>
          <w:szCs w:val="27"/>
          <w:u w:val="single"/>
        </w:rPr>
      </w:pPr>
      <w:r w:rsidRPr="00B45276">
        <w:rPr>
          <w:b/>
          <w:sz w:val="27"/>
          <w:szCs w:val="27"/>
          <w:u w:val="single"/>
        </w:rPr>
        <w:t>Жилищные и социальные вопросы за 2025 год</w:t>
      </w:r>
    </w:p>
    <w:p w:rsidR="00DE3131" w:rsidRPr="00B45276" w:rsidRDefault="00DE3131" w:rsidP="00DE3131">
      <w:pPr>
        <w:jc w:val="center"/>
        <w:rPr>
          <w:b/>
          <w:sz w:val="27"/>
          <w:szCs w:val="27"/>
          <w:u w:val="single"/>
        </w:rPr>
      </w:pPr>
    </w:p>
    <w:p w:rsidR="00DE3131" w:rsidRPr="00DE3131" w:rsidRDefault="00DE3131" w:rsidP="00DE3131">
      <w:pPr>
        <w:jc w:val="both"/>
        <w:rPr>
          <w:sz w:val="27"/>
          <w:szCs w:val="27"/>
        </w:rPr>
      </w:pPr>
      <w:r w:rsidRPr="00DE3131">
        <w:rPr>
          <w:sz w:val="27"/>
          <w:szCs w:val="27"/>
        </w:rPr>
        <w:t>Работа осуществляется отделом по учету, распределению жилья и социальным вопросам под руководством заместителя главы по социальным вопросам.</w:t>
      </w:r>
    </w:p>
    <w:p w:rsidR="00DE3131" w:rsidRDefault="00DE3131" w:rsidP="00DE3131">
      <w:pPr>
        <w:jc w:val="both"/>
        <w:rPr>
          <w:sz w:val="28"/>
          <w:szCs w:val="28"/>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296"/>
        <w:gridCol w:w="2409"/>
        <w:gridCol w:w="2127"/>
      </w:tblGrid>
      <w:tr w:rsidR="00DE3131" w:rsidTr="00DE3131">
        <w:tc>
          <w:tcPr>
            <w:tcW w:w="2802" w:type="dxa"/>
            <w:tcBorders>
              <w:top w:val="single" w:sz="4" w:space="0" w:color="000000"/>
              <w:left w:val="single" w:sz="4" w:space="0" w:color="000000"/>
              <w:bottom w:val="single" w:sz="4" w:space="0" w:color="000000"/>
              <w:right w:val="single" w:sz="4" w:space="0" w:color="000000"/>
            </w:tcBorders>
          </w:tcPr>
          <w:p w:rsidR="00DE3131" w:rsidRDefault="00DE3131">
            <w:pPr>
              <w:spacing w:line="256" w:lineRule="auto"/>
              <w:jc w:val="center"/>
              <w:rPr>
                <w:b/>
                <w:sz w:val="24"/>
                <w:szCs w:val="24"/>
                <w:lang w:eastAsia="en-US"/>
              </w:rPr>
            </w:pP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b/>
                <w:sz w:val="24"/>
                <w:szCs w:val="24"/>
                <w:lang w:eastAsia="en-US"/>
              </w:rPr>
            </w:pPr>
            <w:r>
              <w:rPr>
                <w:b/>
                <w:sz w:val="24"/>
                <w:szCs w:val="24"/>
                <w:lang w:eastAsia="en-US"/>
              </w:rPr>
              <w:t>2024</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b/>
                <w:sz w:val="24"/>
                <w:szCs w:val="24"/>
                <w:lang w:eastAsia="en-US"/>
              </w:rPr>
            </w:pPr>
            <w:r>
              <w:rPr>
                <w:b/>
                <w:sz w:val="24"/>
                <w:szCs w:val="24"/>
                <w:lang w:eastAsia="en-US"/>
              </w:rPr>
              <w:t>2025</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b/>
                <w:sz w:val="24"/>
                <w:szCs w:val="24"/>
                <w:lang w:eastAsia="en-US"/>
              </w:rPr>
            </w:pPr>
            <w:r>
              <w:rPr>
                <w:b/>
                <w:sz w:val="24"/>
                <w:szCs w:val="24"/>
                <w:lang w:eastAsia="en-US"/>
              </w:rPr>
              <w:t>примечание</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Состоит на учете нуждающихся в улучшении жилищных условий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color w:val="000000"/>
                <w:sz w:val="24"/>
                <w:szCs w:val="24"/>
                <w:lang w:eastAsia="en-US"/>
              </w:rPr>
              <w:t>92 семьи /233 чел.</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94 семьи/238</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color w:val="000000"/>
                <w:sz w:val="24"/>
                <w:szCs w:val="24"/>
                <w:lang w:eastAsia="en-US"/>
              </w:rPr>
            </w:pPr>
            <w:r>
              <w:rPr>
                <w:color w:val="000000"/>
                <w:sz w:val="24"/>
                <w:szCs w:val="24"/>
                <w:lang w:eastAsia="en-US"/>
              </w:rPr>
              <w:t>Снижение потребности во вторичном жилье, отсутствие строительства</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Поставлено на учет </w:t>
            </w:r>
          </w:p>
          <w:p w:rsidR="00DE3131" w:rsidRDefault="00DE3131">
            <w:pPr>
              <w:spacing w:line="256" w:lineRule="auto"/>
              <w:jc w:val="both"/>
              <w:rPr>
                <w:sz w:val="24"/>
                <w:szCs w:val="24"/>
                <w:lang w:eastAsia="en-US"/>
              </w:rPr>
            </w:pPr>
            <w:r>
              <w:rPr>
                <w:sz w:val="24"/>
                <w:szCs w:val="24"/>
                <w:lang w:eastAsia="en-US"/>
              </w:rPr>
              <w:t>в качестве нуждающихся в улучшении жилищных условий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8</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13</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Для постановки на учет семья должна быть малоимущей</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2"/>
                <w:szCs w:val="22"/>
                <w:lang w:eastAsia="en-US"/>
              </w:rPr>
            </w:pPr>
            <w:r>
              <w:rPr>
                <w:sz w:val="22"/>
                <w:szCs w:val="22"/>
                <w:lang w:eastAsia="en-US"/>
              </w:rPr>
              <w:t xml:space="preserve">Поставлено на учет многодетных семей в качестве желающих бесплатно приобрести земельные участки для </w:t>
            </w:r>
            <w:r>
              <w:rPr>
                <w:sz w:val="22"/>
                <w:szCs w:val="22"/>
                <w:lang w:eastAsia="en-US"/>
              </w:rPr>
              <w:lastRenderedPageBreak/>
              <w:t>индивидуального жилищного строительства в городском поселении Игрим</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lastRenderedPageBreak/>
              <w:t>7</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Оформляют постановку на учет с целью возможности замены получения </w:t>
            </w:r>
            <w:r>
              <w:rPr>
                <w:sz w:val="24"/>
                <w:szCs w:val="24"/>
                <w:lang w:eastAsia="en-US"/>
              </w:rPr>
              <w:lastRenderedPageBreak/>
              <w:t>участка на денежную компенсацию.</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lastRenderedPageBreak/>
              <w:t>Проведено жилищных комиссий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10</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15</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По вопросам распределения   жилья, постановки и снятия с учета. </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Предоставлено жилых помещений по договору социального найма</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8</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8</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Предоставлено из вторичного жилищного фонда, в т.ч для переселения из аварийного</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Переоформлено договоров социального найма </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49</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58</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Приведение договоров в соответствие с составом семьи, количеством зарегистрированных</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Предоставлено по договорам специализированного   найма (служебное и маневренное)</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20</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21</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По ходатайствам государственных и муниципальных учреждений, маневренное жилье погорельцам</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Заключены и продлены договора безвозмездного пользования </w:t>
            </w:r>
          </w:p>
        </w:tc>
        <w:tc>
          <w:tcPr>
            <w:tcW w:w="2296" w:type="dxa"/>
            <w:tcBorders>
              <w:top w:val="single" w:sz="4" w:space="0" w:color="000000"/>
              <w:left w:val="single" w:sz="4" w:space="0" w:color="000000"/>
              <w:bottom w:val="single" w:sz="4" w:space="0" w:color="000000"/>
              <w:right w:val="single" w:sz="4" w:space="0" w:color="000000"/>
            </w:tcBorders>
          </w:tcPr>
          <w:p w:rsidR="00DE3131" w:rsidRDefault="00DE3131">
            <w:pPr>
              <w:spacing w:line="256" w:lineRule="auto"/>
              <w:jc w:val="center"/>
              <w:rPr>
                <w:sz w:val="24"/>
                <w:szCs w:val="24"/>
                <w:lang w:eastAsia="en-US"/>
              </w:rPr>
            </w:pPr>
            <w:r>
              <w:rPr>
                <w:sz w:val="24"/>
                <w:szCs w:val="24"/>
                <w:lang w:eastAsia="en-US"/>
              </w:rPr>
              <w:t>80</w:t>
            </w:r>
          </w:p>
          <w:p w:rsidR="00DE3131" w:rsidRDefault="00DE3131">
            <w:pPr>
              <w:spacing w:line="256" w:lineRule="auto"/>
              <w:jc w:val="center"/>
              <w:rPr>
                <w:sz w:val="24"/>
                <w:szCs w:val="24"/>
                <w:lang w:eastAsia="en-US"/>
              </w:rPr>
            </w:pPr>
          </w:p>
          <w:p w:rsidR="00DE3131" w:rsidRDefault="00DE3131">
            <w:pPr>
              <w:spacing w:line="256" w:lineRule="auto"/>
              <w:jc w:val="center"/>
              <w:rPr>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DE3131" w:rsidRDefault="00DE3131">
            <w:pPr>
              <w:spacing w:line="256" w:lineRule="auto"/>
              <w:jc w:val="center"/>
              <w:rPr>
                <w:sz w:val="24"/>
                <w:szCs w:val="24"/>
                <w:lang w:eastAsia="en-US"/>
              </w:rPr>
            </w:pPr>
            <w:r>
              <w:rPr>
                <w:sz w:val="24"/>
                <w:szCs w:val="24"/>
                <w:lang w:eastAsia="en-US"/>
              </w:rPr>
              <w:t>82</w:t>
            </w:r>
          </w:p>
          <w:p w:rsidR="00DE3131" w:rsidRDefault="00DE3131">
            <w:pPr>
              <w:spacing w:line="256" w:lineRule="auto"/>
              <w:jc w:val="center"/>
              <w:rPr>
                <w:sz w:val="24"/>
                <w:szCs w:val="24"/>
                <w:lang w:eastAsia="en-US"/>
              </w:rPr>
            </w:pPr>
          </w:p>
          <w:p w:rsidR="00DE3131" w:rsidRDefault="00DE3131">
            <w:pPr>
              <w:spacing w:line="256" w:lineRule="auto"/>
              <w:jc w:val="center"/>
              <w:rPr>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Ежегодно продлевается, многие сдают квартиры из-за ветхого состояния</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Получили социальные выплаты для приобретения жилья в связи с переселением из районов Крайнего Севера и приравненных к ним местностей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4</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6</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Категория инвалиды 1,2 группа</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Получили субсидии на приобретение жилья Игримские участники СВО</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8</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Ветераны боевых действий</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Оформлены соглашения о выплате возмещения собственникам за квартиры в аварийных домах ул.Лесная, д.2, ул.Пушкина, д.6, ул.Спортивная, д.2, ул.Н.Кухаря, д.7, ул.Культурная, д.30, </w:t>
            </w:r>
            <w:r>
              <w:rPr>
                <w:sz w:val="24"/>
                <w:szCs w:val="24"/>
                <w:lang w:eastAsia="en-US"/>
              </w:rPr>
              <w:lastRenderedPageBreak/>
              <w:t xml:space="preserve">ул.Советская, д.26, ул.Мира, д.8,  </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lastRenderedPageBreak/>
              <w:t>26</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46 соглашений о выплате, 5 аукционов по приобретению</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Расселение 7-ми аварийных жилых домов в рамках соглашения о передаче межбюджетных трансфертов</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Поставлены на кадастровый учет ранее учтенные жилые помещения, оформлен переход права в муниципальную собственность</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37</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37</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Приведение в соответствие с «дорожной картой», оформление на портале Росреестра</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Приватизировано жилых помещений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16</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16</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 Заключены договора и оформлен переход права в собственность граждан</w:t>
            </w:r>
          </w:p>
        </w:tc>
      </w:tr>
      <w:tr w:rsidR="00DE3131" w:rsidTr="00DE3131">
        <w:trPr>
          <w:trHeight w:val="4520"/>
        </w:trPr>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Проведены межведомственные комиссии и подготовлены заключения о признании жилых домов аварийными </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pStyle w:val="a8"/>
              <w:spacing w:line="256" w:lineRule="auto"/>
              <w:jc w:val="center"/>
              <w:rPr>
                <w:rFonts w:ascii="Times New Roman" w:hAnsi="Times New Roman"/>
                <w:sz w:val="24"/>
                <w:szCs w:val="24"/>
              </w:rPr>
            </w:pPr>
            <w:r>
              <w:rPr>
                <w:rFonts w:ascii="Times New Roman" w:hAnsi="Times New Roman"/>
                <w:sz w:val="24"/>
                <w:szCs w:val="24"/>
              </w:rPr>
              <w:t>14</w:t>
            </w:r>
          </w:p>
          <w:tbl>
            <w:tblPr>
              <w:tblW w:w="0" w:type="dxa"/>
              <w:tblLayout w:type="fixed"/>
              <w:tblLook w:val="04A0" w:firstRow="1" w:lastRow="0" w:firstColumn="1" w:lastColumn="0" w:noHBand="0" w:noVBand="1"/>
            </w:tblPr>
            <w:tblGrid>
              <w:gridCol w:w="3287"/>
            </w:tblGrid>
            <w:tr w:rsidR="00DE3131">
              <w:tc>
                <w:tcPr>
                  <w:tcW w:w="3287" w:type="dxa"/>
                  <w:hideMark/>
                </w:tcPr>
                <w:p w:rsidR="00DE3131" w:rsidRDefault="00DE3131">
                  <w:pPr>
                    <w:pStyle w:val="ac"/>
                    <w:tabs>
                      <w:tab w:val="center" w:pos="4677"/>
                    </w:tabs>
                    <w:spacing w:line="256" w:lineRule="auto"/>
                    <w:jc w:val="both"/>
                    <w:rPr>
                      <w:sz w:val="24"/>
                      <w:szCs w:val="24"/>
                      <w:lang w:eastAsia="en-US"/>
                    </w:rPr>
                  </w:pPr>
                  <w:r>
                    <w:rPr>
                      <w:lang w:eastAsia="en-US"/>
                    </w:rPr>
                    <w:t xml:space="preserve">Н.Кухаря, 1 </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Губкина, 2</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Строителей, 3</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Советская, 38</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Быстрицкого,1</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Быстрицкого,2</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 3</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Быстрицкого,4</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Быстрицкого,4А</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Быстрицкого,6</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Быстрицкого,10</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пер.Школьный,2</w:t>
                  </w:r>
                </w:p>
              </w:tc>
            </w:tr>
            <w:tr w:rsidR="00DE3131">
              <w:tc>
                <w:tcPr>
                  <w:tcW w:w="3287" w:type="dxa"/>
                  <w:hideMark/>
                </w:tcPr>
                <w:p w:rsidR="00DE3131" w:rsidRDefault="00DE3131">
                  <w:pPr>
                    <w:pStyle w:val="ac"/>
                    <w:tabs>
                      <w:tab w:val="center" w:pos="4677"/>
                    </w:tabs>
                    <w:spacing w:line="256" w:lineRule="auto"/>
                    <w:jc w:val="both"/>
                    <w:rPr>
                      <w:lang w:eastAsia="en-US"/>
                    </w:rPr>
                  </w:pPr>
                  <w:r>
                    <w:rPr>
                      <w:lang w:eastAsia="en-US"/>
                    </w:rPr>
                    <w:t>пер.Школьный,4</w:t>
                  </w:r>
                </w:p>
                <w:p w:rsidR="00DE3131" w:rsidRDefault="00DE3131">
                  <w:pPr>
                    <w:pStyle w:val="ac"/>
                    <w:tabs>
                      <w:tab w:val="center" w:pos="4677"/>
                    </w:tabs>
                    <w:spacing w:line="256" w:lineRule="auto"/>
                    <w:jc w:val="both"/>
                    <w:rPr>
                      <w:lang w:eastAsia="en-US"/>
                    </w:rPr>
                  </w:pPr>
                  <w:r>
                    <w:rPr>
                      <w:lang w:eastAsia="en-US"/>
                    </w:rPr>
                    <w:t>ул.Культурная, д.25</w:t>
                  </w:r>
                </w:p>
              </w:tc>
            </w:tr>
          </w:tbl>
          <w:p w:rsidR="00DE3131" w:rsidRDefault="00DE3131">
            <w:pPr>
              <w:pStyle w:val="a8"/>
              <w:spacing w:line="256" w:lineRule="auto"/>
              <w:jc w:val="both"/>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13</w:t>
            </w:r>
          </w:p>
          <w:p w:rsidR="00DE3131" w:rsidRDefault="00DE3131">
            <w:pPr>
              <w:pStyle w:val="a8"/>
              <w:spacing w:line="256" w:lineRule="auto"/>
              <w:ind w:right="-108"/>
              <w:jc w:val="both"/>
              <w:rPr>
                <w:rFonts w:ascii="Times New Roman" w:hAnsi="Times New Roman"/>
                <w:sz w:val="24"/>
                <w:szCs w:val="24"/>
              </w:rPr>
            </w:pP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Губкина, 2</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Мира,4</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Мира,6</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Мира,14</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Мира,16</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Мира,17</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Кооперативная,34</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Кооперативная,36</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Кооперативная,40</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Кооперативная,42</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Кооперативная,44</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Кооперативная,45а</w:t>
            </w:r>
          </w:p>
          <w:p w:rsidR="00DE3131" w:rsidRDefault="00DE3131">
            <w:pPr>
              <w:pStyle w:val="a8"/>
              <w:spacing w:line="256" w:lineRule="auto"/>
              <w:ind w:right="-108"/>
              <w:jc w:val="both"/>
              <w:rPr>
                <w:rFonts w:ascii="Times New Roman" w:hAnsi="Times New Roman"/>
                <w:sz w:val="24"/>
                <w:szCs w:val="24"/>
              </w:rPr>
            </w:pPr>
            <w:r>
              <w:rPr>
                <w:rFonts w:ascii="Times New Roman" w:hAnsi="Times New Roman"/>
                <w:sz w:val="24"/>
                <w:szCs w:val="24"/>
              </w:rPr>
              <w:t>Кооперативная,47а</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Выполнение решения суда</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Общее количество   аварийных жилых домов </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по состоянию </w:t>
            </w:r>
          </w:p>
          <w:p w:rsidR="00DE3131" w:rsidRDefault="00DE3131">
            <w:pPr>
              <w:spacing w:line="256" w:lineRule="auto"/>
              <w:jc w:val="both"/>
              <w:rPr>
                <w:sz w:val="24"/>
                <w:szCs w:val="24"/>
                <w:lang w:eastAsia="en-US"/>
              </w:rPr>
            </w:pPr>
            <w:r>
              <w:rPr>
                <w:sz w:val="24"/>
                <w:szCs w:val="24"/>
                <w:lang w:eastAsia="en-US"/>
              </w:rPr>
              <w:t>на 01.01.25</w:t>
            </w:r>
          </w:p>
          <w:p w:rsidR="00DE3131" w:rsidRDefault="00DE3131">
            <w:pPr>
              <w:spacing w:line="256" w:lineRule="auto"/>
              <w:jc w:val="center"/>
              <w:rPr>
                <w:sz w:val="24"/>
                <w:szCs w:val="24"/>
                <w:lang w:eastAsia="en-US"/>
              </w:rPr>
            </w:pPr>
            <w:r>
              <w:rPr>
                <w:sz w:val="24"/>
                <w:szCs w:val="24"/>
                <w:lang w:eastAsia="en-US"/>
              </w:rPr>
              <w:t>58</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 xml:space="preserve">по состоянию </w:t>
            </w:r>
          </w:p>
          <w:p w:rsidR="00DE3131" w:rsidRDefault="00DE3131">
            <w:pPr>
              <w:spacing w:line="256" w:lineRule="auto"/>
              <w:jc w:val="both"/>
              <w:rPr>
                <w:sz w:val="24"/>
                <w:szCs w:val="24"/>
                <w:lang w:eastAsia="en-US"/>
              </w:rPr>
            </w:pPr>
            <w:r>
              <w:rPr>
                <w:sz w:val="24"/>
                <w:szCs w:val="24"/>
                <w:lang w:eastAsia="en-US"/>
              </w:rPr>
              <w:t>на 01.01.26</w:t>
            </w:r>
          </w:p>
          <w:p w:rsidR="00DE3131" w:rsidRDefault="00DE3131">
            <w:pPr>
              <w:spacing w:line="256" w:lineRule="auto"/>
              <w:jc w:val="center"/>
              <w:rPr>
                <w:sz w:val="24"/>
                <w:szCs w:val="24"/>
                <w:lang w:eastAsia="en-US"/>
              </w:rPr>
            </w:pPr>
            <w:r>
              <w:rPr>
                <w:sz w:val="24"/>
                <w:szCs w:val="24"/>
                <w:lang w:eastAsia="en-US"/>
              </w:rPr>
              <w:t>66</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Увеличение домов в связи с состоянием жилого фонда</w:t>
            </w:r>
          </w:p>
        </w:tc>
      </w:tr>
      <w:tr w:rsidR="00DE3131" w:rsidTr="00DE3131">
        <w:tc>
          <w:tcPr>
            <w:tcW w:w="2802"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Ответы на запросы управления опеки, ОМВД, ФКУ УИИ УФСИН, исправительных колоний</w:t>
            </w:r>
          </w:p>
        </w:tc>
        <w:tc>
          <w:tcPr>
            <w:tcW w:w="2296"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96</w:t>
            </w:r>
          </w:p>
        </w:tc>
        <w:tc>
          <w:tcPr>
            <w:tcW w:w="2409"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center"/>
              <w:rPr>
                <w:sz w:val="24"/>
                <w:szCs w:val="24"/>
                <w:lang w:eastAsia="en-US"/>
              </w:rPr>
            </w:pPr>
            <w:r>
              <w:rPr>
                <w:sz w:val="24"/>
                <w:szCs w:val="24"/>
                <w:lang w:eastAsia="en-US"/>
              </w:rPr>
              <w:t>96</w:t>
            </w:r>
          </w:p>
        </w:tc>
        <w:tc>
          <w:tcPr>
            <w:tcW w:w="2127" w:type="dxa"/>
            <w:tcBorders>
              <w:top w:val="single" w:sz="4" w:space="0" w:color="000000"/>
              <w:left w:val="single" w:sz="4" w:space="0" w:color="000000"/>
              <w:bottom w:val="single" w:sz="4" w:space="0" w:color="000000"/>
              <w:right w:val="single" w:sz="4" w:space="0" w:color="000000"/>
            </w:tcBorders>
            <w:hideMark/>
          </w:tcPr>
          <w:p w:rsidR="00DE3131" w:rsidRDefault="00DE3131">
            <w:pPr>
              <w:spacing w:line="256" w:lineRule="auto"/>
              <w:jc w:val="both"/>
              <w:rPr>
                <w:sz w:val="24"/>
                <w:szCs w:val="24"/>
                <w:lang w:eastAsia="en-US"/>
              </w:rPr>
            </w:pPr>
            <w:r>
              <w:rPr>
                <w:sz w:val="24"/>
                <w:szCs w:val="24"/>
                <w:lang w:eastAsia="en-US"/>
              </w:rPr>
              <w:t>Запросы характеристик, жилищных прав граждан</w:t>
            </w:r>
          </w:p>
        </w:tc>
      </w:tr>
    </w:tbl>
    <w:p w:rsidR="00DE3131" w:rsidRPr="00DE3131" w:rsidRDefault="00DE3131" w:rsidP="00DE3131">
      <w:pPr>
        <w:pStyle w:val="a8"/>
        <w:spacing w:line="276" w:lineRule="auto"/>
        <w:ind w:firstLine="709"/>
        <w:jc w:val="both"/>
        <w:rPr>
          <w:rFonts w:ascii="Times New Roman" w:hAnsi="Times New Roman"/>
          <w:sz w:val="27"/>
          <w:szCs w:val="27"/>
        </w:rPr>
      </w:pPr>
      <w:r w:rsidRPr="00DE3131">
        <w:rPr>
          <w:rFonts w:ascii="Times New Roman" w:hAnsi="Times New Roman"/>
          <w:sz w:val="27"/>
          <w:szCs w:val="27"/>
        </w:rPr>
        <w:t xml:space="preserve">Отделом по учету, распределения жилья и социальным вопросам ведется работа на портале Росреестра по оформлению сделок отчуждения квартир, перехода и регистрации прав. Ведется постоянная работа с реестром муниципального имущества, с правовыми основаниями включения, исключения, уточнения реестра, выдачи выписок из реестра муниципальной собственности, сверки жилищного фонда с МУП «Единый водоканал», ООО «Содержание МКД», Фондом капитального ремонта и другими организациями. Осуществляется правовой контроль за использованием жилищного фонда. </w:t>
      </w:r>
    </w:p>
    <w:p w:rsidR="00DE3131" w:rsidRPr="00DE3131" w:rsidRDefault="00DE3131" w:rsidP="00DE3131">
      <w:pPr>
        <w:pStyle w:val="a8"/>
        <w:spacing w:line="276" w:lineRule="auto"/>
        <w:ind w:firstLine="709"/>
        <w:jc w:val="both"/>
        <w:rPr>
          <w:rFonts w:ascii="Times New Roman" w:hAnsi="Times New Roman"/>
          <w:sz w:val="27"/>
          <w:szCs w:val="27"/>
        </w:rPr>
      </w:pPr>
      <w:r w:rsidRPr="00DE3131">
        <w:rPr>
          <w:rFonts w:ascii="Times New Roman" w:hAnsi="Times New Roman"/>
          <w:sz w:val="27"/>
          <w:szCs w:val="27"/>
        </w:rPr>
        <w:lastRenderedPageBreak/>
        <w:t>Администрацией городского поселения Игрим оказывается 35 утвержденных муниципальных услуг, отчетность ежемесячно заносится специалистом отдела в АИС «Управление».</w:t>
      </w:r>
    </w:p>
    <w:p w:rsidR="00012437" w:rsidRPr="00850EB3" w:rsidRDefault="00DE3131" w:rsidP="00850EB3">
      <w:pPr>
        <w:spacing w:line="276" w:lineRule="auto"/>
        <w:ind w:firstLine="709"/>
        <w:jc w:val="both"/>
        <w:rPr>
          <w:sz w:val="28"/>
          <w:szCs w:val="28"/>
        </w:rPr>
      </w:pPr>
      <w:r w:rsidRPr="00DE3131">
        <w:rPr>
          <w:sz w:val="27"/>
          <w:szCs w:val="27"/>
        </w:rPr>
        <w:t xml:space="preserve">Отделом ведется   работа со структурами администрации района -  отделом опеки и попечительства, отделом жилищных программ, отделом по организации деятельности комиссий, отделом по труду, социальной и молодежной политики, правоохранительными органами, Прокуратурой района, ипотечным агентством, отделами статистики. Предоставляется ежемесячная отчетность по жилищным вопросам, №4 -Жилфонд, </w:t>
      </w:r>
      <w:r w:rsidRPr="00DE3131">
        <w:rPr>
          <w:rFonts w:eastAsia="MS Mincho"/>
          <w:sz w:val="27"/>
          <w:szCs w:val="27"/>
        </w:rPr>
        <w:t xml:space="preserve">годовой </w:t>
      </w:r>
      <w:r w:rsidRPr="00DE3131">
        <w:rPr>
          <w:sz w:val="27"/>
          <w:szCs w:val="27"/>
        </w:rPr>
        <w:t xml:space="preserve">отчет по форме №14 сведения об оценке поголовья скота и птицы, посевных площадей в хозяйствах населения городского поселения Игрим, </w:t>
      </w:r>
      <w:r w:rsidRPr="00DE3131">
        <w:rPr>
          <w:sz w:val="27"/>
          <w:szCs w:val="27"/>
          <w:lang w:eastAsia="en-US"/>
        </w:rPr>
        <w:t>годовая форма № 1-приватизация</w:t>
      </w:r>
      <w:r w:rsidRPr="00DE3131">
        <w:rPr>
          <w:sz w:val="27"/>
          <w:szCs w:val="27"/>
        </w:rPr>
        <w:t>, ежемесячная форма по деревянному жилому фонду, оформляются акты приема –передачи квартир, обследования квартир.  Отделом осуществляется работа с льготными категориями граждан – инвалидами, многодетными, участниками и членами семей СВО, гражданами КМНС, по вопросам, относящимся к полномочиям поселения</w:t>
      </w:r>
      <w:r>
        <w:rPr>
          <w:sz w:val="28"/>
          <w:szCs w:val="28"/>
        </w:rPr>
        <w:t xml:space="preserve">. </w:t>
      </w:r>
    </w:p>
    <w:p w:rsidR="00DB7E5C" w:rsidRPr="004117C0" w:rsidRDefault="00DB7E5C" w:rsidP="00865F3B">
      <w:pPr>
        <w:ind w:firstLine="709"/>
        <w:jc w:val="both"/>
        <w:rPr>
          <w:color w:val="FF0000"/>
          <w:sz w:val="28"/>
          <w:szCs w:val="28"/>
        </w:rPr>
      </w:pPr>
    </w:p>
    <w:p w:rsidR="000C0762" w:rsidRPr="00850EB3" w:rsidRDefault="000C0762" w:rsidP="000C0762">
      <w:pPr>
        <w:jc w:val="center"/>
        <w:rPr>
          <w:rFonts w:eastAsiaTheme="minorHAnsi" w:cstheme="minorBidi"/>
          <w:b/>
          <w:sz w:val="27"/>
          <w:szCs w:val="27"/>
          <w:u w:val="single"/>
          <w:lang w:eastAsia="en-US"/>
        </w:rPr>
      </w:pPr>
      <w:r w:rsidRPr="00850EB3">
        <w:rPr>
          <w:rFonts w:eastAsiaTheme="minorHAnsi" w:cstheme="minorBidi"/>
          <w:b/>
          <w:sz w:val="27"/>
          <w:szCs w:val="27"/>
          <w:u w:val="single"/>
          <w:lang w:eastAsia="en-US"/>
        </w:rPr>
        <w:t>Муниципальное хозяйство</w:t>
      </w:r>
    </w:p>
    <w:p w:rsidR="000C0762" w:rsidRPr="00850EB3" w:rsidRDefault="000C0762" w:rsidP="000C0762">
      <w:pPr>
        <w:spacing w:line="276" w:lineRule="auto"/>
        <w:ind w:firstLine="708"/>
        <w:jc w:val="both"/>
        <w:rPr>
          <w:rFonts w:eastAsiaTheme="minorHAnsi" w:cstheme="minorBidi"/>
          <w:color w:val="FF0000"/>
          <w:sz w:val="27"/>
          <w:szCs w:val="27"/>
          <w:lang w:eastAsia="en-US"/>
        </w:rPr>
      </w:pPr>
    </w:p>
    <w:p w:rsidR="00850EB3" w:rsidRPr="00850EB3" w:rsidRDefault="00850EB3" w:rsidP="00850EB3">
      <w:pPr>
        <w:ind w:firstLine="708"/>
        <w:jc w:val="both"/>
        <w:rPr>
          <w:rFonts w:eastAsiaTheme="minorHAnsi" w:cstheme="minorBidi"/>
          <w:sz w:val="27"/>
          <w:szCs w:val="27"/>
          <w:lang w:eastAsia="en-US"/>
        </w:rPr>
      </w:pPr>
      <w:r w:rsidRPr="00850EB3">
        <w:rPr>
          <w:rFonts w:eastAsiaTheme="minorHAnsi" w:cstheme="minorBidi"/>
          <w:sz w:val="27"/>
          <w:szCs w:val="27"/>
          <w:lang w:eastAsia="en-US"/>
        </w:rPr>
        <w:t>На территории муниципального образования городское поселение Игрим расположено 411 многоквартирных жилых дома.</w:t>
      </w:r>
    </w:p>
    <w:p w:rsidR="00850EB3" w:rsidRPr="00850EB3" w:rsidRDefault="00850EB3" w:rsidP="00850EB3">
      <w:pPr>
        <w:ind w:firstLine="708"/>
        <w:jc w:val="both"/>
        <w:rPr>
          <w:rFonts w:eastAsiaTheme="minorHAnsi" w:cstheme="minorBidi"/>
          <w:sz w:val="27"/>
          <w:szCs w:val="27"/>
          <w:lang w:eastAsia="en-US"/>
        </w:rPr>
      </w:pPr>
      <w:r w:rsidRPr="00850EB3">
        <w:rPr>
          <w:rFonts w:eastAsiaTheme="minorHAnsi" w:cstheme="minorBidi"/>
          <w:sz w:val="27"/>
          <w:szCs w:val="27"/>
          <w:lang w:eastAsia="en-US"/>
        </w:rPr>
        <w:t xml:space="preserve">Управляющей компанией, осуществляющей деятельность на территории городского поселения Игрим, до 01.10.2024 года являлось ООО «Игримстрой», в управлении находилось 195 многоквартирных жилых дома. </w:t>
      </w:r>
    </w:p>
    <w:p w:rsidR="00850EB3" w:rsidRPr="00850EB3" w:rsidRDefault="00850EB3" w:rsidP="00850EB3">
      <w:pPr>
        <w:ind w:firstLine="708"/>
        <w:jc w:val="both"/>
        <w:rPr>
          <w:rFonts w:eastAsiaTheme="minorHAnsi" w:cstheme="minorBidi"/>
          <w:sz w:val="27"/>
          <w:szCs w:val="27"/>
          <w:lang w:eastAsia="en-US"/>
        </w:rPr>
      </w:pPr>
      <w:r w:rsidRPr="00850EB3">
        <w:rPr>
          <w:rFonts w:eastAsiaTheme="minorHAnsi" w:cstheme="minorBidi"/>
          <w:sz w:val="27"/>
          <w:szCs w:val="27"/>
          <w:lang w:eastAsia="en-US"/>
        </w:rPr>
        <w:t xml:space="preserve">С 01.10.2025г. управление многоквартирными домами осуществляет ООО «Содержание МКД», в его управлении находится 191 многоквартирных жилых дома. </w:t>
      </w:r>
    </w:p>
    <w:p w:rsidR="00850EB3" w:rsidRPr="00850EB3" w:rsidRDefault="00850EB3" w:rsidP="00850EB3">
      <w:pPr>
        <w:ind w:firstLine="708"/>
        <w:jc w:val="both"/>
        <w:rPr>
          <w:rFonts w:eastAsiaTheme="minorHAnsi" w:cstheme="minorBidi"/>
          <w:sz w:val="27"/>
          <w:szCs w:val="27"/>
          <w:lang w:eastAsia="en-US"/>
        </w:rPr>
      </w:pPr>
      <w:r w:rsidRPr="00850EB3">
        <w:rPr>
          <w:rFonts w:eastAsiaTheme="minorHAnsi" w:cstheme="minorBidi"/>
          <w:sz w:val="27"/>
          <w:szCs w:val="27"/>
          <w:lang w:eastAsia="en-US"/>
        </w:rPr>
        <w:t>Управление многоквартирным домом, расположенным по адресу ул. Промышленная, 44 в пгт. Игрим осуществляет товарищество собственников жилья «Титаник».</w:t>
      </w:r>
    </w:p>
    <w:p w:rsidR="00850EB3" w:rsidRPr="00850EB3" w:rsidRDefault="00850EB3" w:rsidP="00850EB3">
      <w:pPr>
        <w:ind w:firstLine="709"/>
        <w:jc w:val="both"/>
        <w:rPr>
          <w:rFonts w:eastAsiaTheme="minorHAnsi"/>
          <w:sz w:val="27"/>
          <w:szCs w:val="27"/>
          <w:lang w:eastAsia="en-US"/>
        </w:rPr>
      </w:pP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Краткая характеристика финансового состояния предприятий по состоянию на 31 декабря 2025 года:</w:t>
      </w: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С 25.04.2024г. на территории городского поселения Игрим полномочия по водоснабжению и водоотведению осуществляет МУП «Единый водоканал» МО Березовский район.</w:t>
      </w:r>
    </w:p>
    <w:p w:rsidR="00850EB3" w:rsidRPr="00850EB3" w:rsidRDefault="00850EB3" w:rsidP="00850EB3">
      <w:pPr>
        <w:spacing w:line="276" w:lineRule="auto"/>
        <w:ind w:firstLine="709"/>
        <w:jc w:val="both"/>
        <w:rPr>
          <w:rFonts w:eastAsiaTheme="minorHAnsi"/>
          <w:sz w:val="27"/>
          <w:szCs w:val="27"/>
          <w:lang w:eastAsia="en-US"/>
        </w:rPr>
      </w:pPr>
    </w:p>
    <w:p w:rsidR="00850EB3" w:rsidRPr="00850EB3" w:rsidRDefault="00850EB3" w:rsidP="00850EB3">
      <w:pPr>
        <w:spacing w:line="276" w:lineRule="auto"/>
        <w:ind w:firstLine="709"/>
        <w:jc w:val="both"/>
        <w:rPr>
          <w:rFonts w:eastAsiaTheme="minorHAnsi"/>
          <w:sz w:val="27"/>
          <w:szCs w:val="27"/>
          <w:u w:val="single"/>
          <w:lang w:eastAsia="en-US"/>
        </w:rPr>
      </w:pPr>
      <w:r w:rsidRPr="00850EB3">
        <w:rPr>
          <w:rFonts w:eastAsiaTheme="minorHAnsi"/>
          <w:sz w:val="27"/>
          <w:szCs w:val="27"/>
          <w:u w:val="single"/>
          <w:lang w:eastAsia="en-US"/>
        </w:rPr>
        <w:t>1.</w:t>
      </w:r>
      <w:r w:rsidRPr="00850EB3">
        <w:rPr>
          <w:rFonts w:eastAsiaTheme="minorHAnsi"/>
          <w:sz w:val="27"/>
          <w:szCs w:val="27"/>
          <w:lang w:eastAsia="en-US"/>
        </w:rPr>
        <w:t xml:space="preserve"> </w:t>
      </w:r>
      <w:r w:rsidRPr="00850EB3">
        <w:rPr>
          <w:rFonts w:eastAsiaTheme="minorHAnsi"/>
          <w:sz w:val="27"/>
          <w:szCs w:val="27"/>
          <w:u w:val="single"/>
          <w:lang w:eastAsia="en-US"/>
        </w:rPr>
        <w:t>МУП «Единый водоканал» МО Березовский район:</w:t>
      </w:r>
    </w:p>
    <w:tbl>
      <w:tblPr>
        <w:tblW w:w="6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tblGrid>
      <w:tr w:rsidR="00850EB3" w:rsidRPr="00850EB3" w:rsidTr="005B2461">
        <w:tc>
          <w:tcPr>
            <w:tcW w:w="3190" w:type="dxa"/>
          </w:tcPr>
          <w:p w:rsidR="00850EB3" w:rsidRPr="00850EB3" w:rsidRDefault="00850EB3" w:rsidP="005B2461">
            <w:pPr>
              <w:spacing w:line="276" w:lineRule="auto"/>
              <w:ind w:firstLine="709"/>
              <w:jc w:val="center"/>
              <w:rPr>
                <w:rFonts w:eastAsiaTheme="minorHAnsi"/>
                <w:b/>
                <w:sz w:val="27"/>
                <w:szCs w:val="27"/>
                <w:lang w:eastAsia="en-US"/>
              </w:rPr>
            </w:pPr>
          </w:p>
          <w:p w:rsidR="00850EB3" w:rsidRPr="00850EB3" w:rsidRDefault="00850EB3" w:rsidP="005B2461">
            <w:pPr>
              <w:spacing w:line="276" w:lineRule="auto"/>
              <w:ind w:firstLine="709"/>
              <w:jc w:val="center"/>
              <w:rPr>
                <w:rFonts w:eastAsiaTheme="minorHAnsi" w:cstheme="minorBidi"/>
                <w:b/>
                <w:sz w:val="27"/>
                <w:szCs w:val="27"/>
                <w:lang w:eastAsia="en-US"/>
              </w:rPr>
            </w:pPr>
            <w:r w:rsidRPr="00850EB3">
              <w:rPr>
                <w:rFonts w:eastAsiaTheme="minorHAnsi"/>
                <w:b/>
                <w:sz w:val="27"/>
                <w:szCs w:val="27"/>
                <w:lang w:eastAsia="en-US"/>
              </w:rPr>
              <w:t>МУП «Единый водоканал»</w:t>
            </w:r>
          </w:p>
        </w:tc>
        <w:tc>
          <w:tcPr>
            <w:tcW w:w="3190" w:type="dxa"/>
          </w:tcPr>
          <w:p w:rsidR="00850EB3" w:rsidRPr="00850EB3" w:rsidRDefault="00850EB3" w:rsidP="005B2461">
            <w:pPr>
              <w:spacing w:after="200"/>
              <w:jc w:val="center"/>
              <w:rPr>
                <w:rFonts w:eastAsiaTheme="minorHAnsi" w:cstheme="minorBidi"/>
                <w:b/>
                <w:sz w:val="27"/>
                <w:szCs w:val="27"/>
                <w:lang w:eastAsia="en-US"/>
              </w:rPr>
            </w:pPr>
            <w:r w:rsidRPr="00850EB3">
              <w:rPr>
                <w:rFonts w:eastAsiaTheme="minorHAnsi" w:cstheme="minorBidi"/>
                <w:b/>
                <w:sz w:val="27"/>
                <w:szCs w:val="27"/>
                <w:lang w:eastAsia="en-US"/>
              </w:rPr>
              <w:t>2025</w:t>
            </w:r>
          </w:p>
        </w:tc>
      </w:tr>
      <w:tr w:rsidR="00850EB3" w:rsidRPr="00850EB3" w:rsidTr="005B2461">
        <w:tc>
          <w:tcPr>
            <w:tcW w:w="3190" w:type="dxa"/>
          </w:tcPr>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cstheme="minorBidi"/>
                <w:sz w:val="27"/>
                <w:szCs w:val="27"/>
                <w:lang w:eastAsia="en-US"/>
              </w:rPr>
              <w:t xml:space="preserve">дебиторская задолженность перед предприятием </w:t>
            </w:r>
          </w:p>
        </w:tc>
        <w:tc>
          <w:tcPr>
            <w:tcW w:w="3190" w:type="dxa"/>
          </w:tcPr>
          <w:p w:rsidR="00850EB3" w:rsidRPr="00850EB3" w:rsidRDefault="00850EB3" w:rsidP="005B2461">
            <w:pPr>
              <w:ind w:firstLine="709"/>
              <w:jc w:val="center"/>
              <w:rPr>
                <w:rFonts w:eastAsiaTheme="minorHAnsi" w:cstheme="minorBidi"/>
                <w:sz w:val="27"/>
                <w:szCs w:val="27"/>
                <w:lang w:eastAsia="en-US"/>
              </w:rPr>
            </w:pPr>
            <w:r w:rsidRPr="00850EB3">
              <w:rPr>
                <w:rFonts w:eastAsiaTheme="minorHAnsi" w:cstheme="minorBidi"/>
                <w:sz w:val="27"/>
                <w:szCs w:val="27"/>
                <w:lang w:eastAsia="en-US"/>
              </w:rPr>
              <w:t>20 724 тыс. руб.</w:t>
            </w:r>
          </w:p>
        </w:tc>
      </w:tr>
      <w:tr w:rsidR="00850EB3" w:rsidRPr="00850EB3" w:rsidTr="005B2461">
        <w:tc>
          <w:tcPr>
            <w:tcW w:w="3190" w:type="dxa"/>
          </w:tcPr>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cstheme="minorBidi"/>
                <w:sz w:val="27"/>
                <w:szCs w:val="27"/>
                <w:lang w:eastAsia="en-US"/>
              </w:rPr>
              <w:t xml:space="preserve">кредиторская задолженность предприятия </w:t>
            </w:r>
          </w:p>
        </w:tc>
        <w:tc>
          <w:tcPr>
            <w:tcW w:w="3190" w:type="dxa"/>
          </w:tcPr>
          <w:p w:rsidR="00850EB3" w:rsidRPr="00850EB3" w:rsidRDefault="00850EB3" w:rsidP="005B2461">
            <w:pPr>
              <w:ind w:firstLine="709"/>
              <w:jc w:val="center"/>
              <w:rPr>
                <w:rFonts w:eastAsiaTheme="minorHAnsi"/>
                <w:sz w:val="27"/>
                <w:szCs w:val="27"/>
                <w:lang w:eastAsia="en-US"/>
              </w:rPr>
            </w:pPr>
            <w:r w:rsidRPr="00850EB3">
              <w:rPr>
                <w:rFonts w:eastAsiaTheme="minorHAnsi"/>
                <w:sz w:val="27"/>
                <w:szCs w:val="27"/>
                <w:lang w:eastAsia="en-US"/>
              </w:rPr>
              <w:t>6 437 тыс. руб.</w:t>
            </w:r>
          </w:p>
        </w:tc>
      </w:tr>
      <w:tr w:rsidR="00850EB3" w:rsidRPr="00850EB3" w:rsidTr="005B2461">
        <w:tc>
          <w:tcPr>
            <w:tcW w:w="3190" w:type="dxa"/>
          </w:tcPr>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sz w:val="27"/>
                <w:szCs w:val="27"/>
                <w:lang w:eastAsia="en-US"/>
              </w:rPr>
              <w:t>Собираемость платежей за</w:t>
            </w:r>
            <w:r w:rsidRPr="00850EB3">
              <w:rPr>
                <w:rFonts w:eastAsiaTheme="minorHAnsi" w:cstheme="minorBidi"/>
                <w:sz w:val="27"/>
                <w:szCs w:val="27"/>
                <w:lang w:eastAsia="en-US"/>
              </w:rPr>
              <w:t xml:space="preserve"> услуги водоснабжения </w:t>
            </w:r>
          </w:p>
        </w:tc>
        <w:tc>
          <w:tcPr>
            <w:tcW w:w="3190" w:type="dxa"/>
          </w:tcPr>
          <w:p w:rsidR="00850EB3" w:rsidRPr="00850EB3" w:rsidRDefault="00850EB3" w:rsidP="005B2461">
            <w:pPr>
              <w:ind w:firstLine="709"/>
              <w:jc w:val="center"/>
              <w:rPr>
                <w:rFonts w:eastAsiaTheme="minorHAnsi"/>
                <w:sz w:val="27"/>
                <w:szCs w:val="27"/>
                <w:lang w:eastAsia="en-US"/>
              </w:rPr>
            </w:pPr>
            <w:r w:rsidRPr="00850EB3">
              <w:rPr>
                <w:rFonts w:eastAsiaTheme="minorHAnsi"/>
                <w:sz w:val="27"/>
                <w:szCs w:val="27"/>
                <w:lang w:eastAsia="en-US"/>
              </w:rPr>
              <w:t>76,7%</w:t>
            </w:r>
          </w:p>
        </w:tc>
      </w:tr>
      <w:tr w:rsidR="00850EB3" w:rsidRPr="00850EB3" w:rsidTr="005B2461">
        <w:tc>
          <w:tcPr>
            <w:tcW w:w="3190" w:type="dxa"/>
          </w:tcPr>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sz w:val="27"/>
                <w:szCs w:val="27"/>
                <w:lang w:eastAsia="en-US"/>
              </w:rPr>
              <w:lastRenderedPageBreak/>
              <w:t xml:space="preserve">Собираемость платежей за </w:t>
            </w:r>
            <w:r w:rsidRPr="00850EB3">
              <w:rPr>
                <w:rFonts w:eastAsiaTheme="minorHAnsi" w:cstheme="minorBidi"/>
                <w:sz w:val="27"/>
                <w:szCs w:val="27"/>
                <w:lang w:eastAsia="en-US"/>
              </w:rPr>
              <w:t xml:space="preserve">услуги по водоотведению </w:t>
            </w:r>
          </w:p>
        </w:tc>
        <w:tc>
          <w:tcPr>
            <w:tcW w:w="3190" w:type="dxa"/>
          </w:tcPr>
          <w:p w:rsidR="00850EB3" w:rsidRPr="00850EB3" w:rsidRDefault="00850EB3" w:rsidP="005B2461">
            <w:pPr>
              <w:ind w:firstLine="709"/>
              <w:jc w:val="center"/>
              <w:rPr>
                <w:rFonts w:eastAsiaTheme="minorHAnsi"/>
                <w:sz w:val="27"/>
                <w:szCs w:val="27"/>
                <w:lang w:eastAsia="en-US"/>
              </w:rPr>
            </w:pPr>
            <w:r w:rsidRPr="00850EB3">
              <w:rPr>
                <w:rFonts w:eastAsiaTheme="minorHAnsi"/>
                <w:sz w:val="27"/>
                <w:szCs w:val="27"/>
                <w:lang w:eastAsia="en-US"/>
              </w:rPr>
              <w:t>78%</w:t>
            </w:r>
          </w:p>
        </w:tc>
      </w:tr>
      <w:tr w:rsidR="00850EB3" w:rsidRPr="00850EB3" w:rsidTr="005B2461">
        <w:tc>
          <w:tcPr>
            <w:tcW w:w="3190" w:type="dxa"/>
          </w:tcPr>
          <w:p w:rsidR="00850EB3" w:rsidRPr="00850EB3" w:rsidRDefault="00850EB3" w:rsidP="005B2461">
            <w:pPr>
              <w:spacing w:line="276" w:lineRule="auto"/>
              <w:jc w:val="both"/>
              <w:rPr>
                <w:rFonts w:eastAsiaTheme="minorHAnsi"/>
                <w:sz w:val="27"/>
                <w:szCs w:val="27"/>
                <w:lang w:eastAsia="en-US"/>
              </w:rPr>
            </w:pPr>
            <w:r w:rsidRPr="00850EB3">
              <w:rPr>
                <w:rFonts w:eastAsiaTheme="minorHAnsi"/>
                <w:sz w:val="27"/>
                <w:szCs w:val="27"/>
                <w:lang w:eastAsia="en-US"/>
              </w:rPr>
              <w:t>Собираемость платежей за</w:t>
            </w:r>
            <w:r w:rsidRPr="00850EB3">
              <w:rPr>
                <w:rFonts w:eastAsiaTheme="minorHAnsi" w:cstheme="minorBidi"/>
                <w:sz w:val="27"/>
                <w:szCs w:val="27"/>
                <w:lang w:eastAsia="en-US"/>
              </w:rPr>
              <w:t xml:space="preserve"> услуги горячего водоснабжения</w:t>
            </w:r>
          </w:p>
        </w:tc>
        <w:tc>
          <w:tcPr>
            <w:tcW w:w="3190" w:type="dxa"/>
          </w:tcPr>
          <w:p w:rsidR="00850EB3" w:rsidRPr="00850EB3" w:rsidRDefault="00850EB3" w:rsidP="005B2461">
            <w:pPr>
              <w:ind w:firstLine="709"/>
              <w:jc w:val="center"/>
              <w:rPr>
                <w:rFonts w:eastAsiaTheme="minorHAnsi"/>
                <w:sz w:val="27"/>
                <w:szCs w:val="27"/>
                <w:lang w:eastAsia="en-US"/>
              </w:rPr>
            </w:pPr>
            <w:r w:rsidRPr="00850EB3">
              <w:rPr>
                <w:rFonts w:eastAsiaTheme="minorHAnsi"/>
                <w:sz w:val="27"/>
                <w:szCs w:val="27"/>
                <w:lang w:eastAsia="en-US"/>
              </w:rPr>
              <w:t>97%</w:t>
            </w:r>
          </w:p>
        </w:tc>
      </w:tr>
    </w:tbl>
    <w:p w:rsidR="00850EB3" w:rsidRPr="00850EB3" w:rsidRDefault="00850EB3" w:rsidP="00850EB3">
      <w:pPr>
        <w:ind w:firstLine="708"/>
        <w:jc w:val="both"/>
        <w:rPr>
          <w:rFonts w:eastAsiaTheme="minorHAnsi"/>
          <w:sz w:val="27"/>
          <w:szCs w:val="27"/>
          <w:lang w:eastAsia="en-US"/>
        </w:rPr>
      </w:pPr>
    </w:p>
    <w:p w:rsidR="00850EB3" w:rsidRPr="00850EB3" w:rsidRDefault="00850EB3" w:rsidP="00850EB3">
      <w:pPr>
        <w:spacing w:line="276" w:lineRule="auto"/>
        <w:ind w:firstLine="708"/>
        <w:jc w:val="both"/>
        <w:rPr>
          <w:rFonts w:eastAsiaTheme="minorHAnsi"/>
          <w:sz w:val="27"/>
          <w:szCs w:val="27"/>
          <w:lang w:eastAsia="en-US"/>
        </w:rPr>
      </w:pPr>
    </w:p>
    <w:p w:rsidR="00850EB3" w:rsidRPr="00850EB3" w:rsidRDefault="00850EB3" w:rsidP="00850EB3">
      <w:pPr>
        <w:spacing w:line="276" w:lineRule="auto"/>
        <w:ind w:firstLine="709"/>
        <w:jc w:val="both"/>
        <w:rPr>
          <w:rFonts w:eastAsiaTheme="minorHAnsi"/>
          <w:sz w:val="27"/>
          <w:szCs w:val="27"/>
          <w:lang w:eastAsia="en-US"/>
        </w:rPr>
      </w:pPr>
      <w:r w:rsidRPr="00850EB3">
        <w:rPr>
          <w:rFonts w:eastAsiaTheme="minorHAnsi"/>
          <w:sz w:val="27"/>
          <w:szCs w:val="27"/>
          <w:u w:val="single"/>
          <w:lang w:eastAsia="en-US"/>
        </w:rPr>
        <w:t>2. МУП «Теплосети Игрим»: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2"/>
        <w:gridCol w:w="3073"/>
        <w:gridCol w:w="3073"/>
      </w:tblGrid>
      <w:tr w:rsidR="00850EB3" w:rsidRPr="00850EB3" w:rsidTr="005B2461">
        <w:tc>
          <w:tcPr>
            <w:tcW w:w="3142" w:type="dxa"/>
          </w:tcPr>
          <w:p w:rsidR="00850EB3" w:rsidRPr="00850EB3" w:rsidRDefault="00850EB3" w:rsidP="005B2461">
            <w:pPr>
              <w:spacing w:line="276" w:lineRule="auto"/>
              <w:ind w:firstLine="709"/>
              <w:jc w:val="center"/>
              <w:rPr>
                <w:rFonts w:eastAsiaTheme="minorHAnsi" w:cstheme="minorBidi"/>
                <w:b/>
                <w:sz w:val="27"/>
                <w:szCs w:val="27"/>
                <w:lang w:eastAsia="en-US"/>
              </w:rPr>
            </w:pPr>
            <w:r w:rsidRPr="00850EB3">
              <w:rPr>
                <w:rFonts w:eastAsiaTheme="minorHAnsi" w:cstheme="minorBidi"/>
                <w:b/>
                <w:sz w:val="27"/>
                <w:szCs w:val="27"/>
                <w:lang w:eastAsia="en-US"/>
              </w:rPr>
              <w:t>МУП «Теплосети Игрим»</w:t>
            </w:r>
          </w:p>
        </w:tc>
        <w:tc>
          <w:tcPr>
            <w:tcW w:w="3073" w:type="dxa"/>
          </w:tcPr>
          <w:p w:rsidR="00850EB3" w:rsidRPr="00850EB3" w:rsidRDefault="00850EB3" w:rsidP="005B2461">
            <w:pPr>
              <w:spacing w:line="276" w:lineRule="auto"/>
              <w:ind w:firstLine="709"/>
              <w:rPr>
                <w:rFonts w:eastAsiaTheme="minorHAnsi" w:cstheme="minorBidi"/>
                <w:b/>
                <w:sz w:val="27"/>
                <w:szCs w:val="27"/>
                <w:lang w:eastAsia="en-US"/>
              </w:rPr>
            </w:pPr>
            <w:r w:rsidRPr="00850EB3">
              <w:rPr>
                <w:rFonts w:eastAsiaTheme="minorHAnsi" w:cstheme="minorBidi"/>
                <w:b/>
                <w:sz w:val="27"/>
                <w:szCs w:val="27"/>
                <w:lang w:eastAsia="en-US"/>
              </w:rPr>
              <w:t xml:space="preserve">           2024</w:t>
            </w:r>
          </w:p>
        </w:tc>
        <w:tc>
          <w:tcPr>
            <w:tcW w:w="3073" w:type="dxa"/>
          </w:tcPr>
          <w:p w:rsidR="00850EB3" w:rsidRPr="00850EB3" w:rsidRDefault="00850EB3" w:rsidP="005B2461">
            <w:pPr>
              <w:spacing w:after="200"/>
              <w:jc w:val="center"/>
              <w:rPr>
                <w:rFonts w:eastAsiaTheme="minorHAnsi" w:cstheme="minorBidi"/>
                <w:b/>
                <w:sz w:val="27"/>
                <w:szCs w:val="27"/>
                <w:lang w:eastAsia="en-US"/>
              </w:rPr>
            </w:pPr>
            <w:r w:rsidRPr="00850EB3">
              <w:rPr>
                <w:rFonts w:eastAsiaTheme="minorHAnsi" w:cstheme="minorBidi"/>
                <w:b/>
                <w:sz w:val="27"/>
                <w:szCs w:val="27"/>
                <w:lang w:eastAsia="en-US"/>
              </w:rPr>
              <w:t>2025</w:t>
            </w:r>
          </w:p>
        </w:tc>
      </w:tr>
      <w:tr w:rsidR="00850EB3" w:rsidRPr="00850EB3" w:rsidTr="005B2461">
        <w:tc>
          <w:tcPr>
            <w:tcW w:w="3142" w:type="dxa"/>
          </w:tcPr>
          <w:p w:rsidR="00850EB3" w:rsidRPr="00850EB3" w:rsidRDefault="00850EB3" w:rsidP="005B2461">
            <w:pPr>
              <w:spacing w:line="276" w:lineRule="auto"/>
              <w:jc w:val="both"/>
              <w:rPr>
                <w:rFonts w:eastAsiaTheme="minorHAnsi" w:cstheme="minorBidi"/>
                <w:sz w:val="27"/>
                <w:szCs w:val="27"/>
                <w:u w:val="single"/>
                <w:lang w:eastAsia="en-US"/>
              </w:rPr>
            </w:pPr>
            <w:r w:rsidRPr="00850EB3">
              <w:rPr>
                <w:rFonts w:eastAsiaTheme="minorHAnsi" w:cstheme="minorBidi"/>
                <w:sz w:val="27"/>
                <w:szCs w:val="27"/>
                <w:lang w:eastAsia="en-US"/>
              </w:rPr>
              <w:t xml:space="preserve">дебиторская задолженность перед предприятием </w:t>
            </w:r>
          </w:p>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cstheme="minorBidi"/>
                <w:sz w:val="27"/>
                <w:szCs w:val="27"/>
                <w:lang w:eastAsia="en-US"/>
              </w:rPr>
              <w:t xml:space="preserve">составляет </w:t>
            </w:r>
          </w:p>
        </w:tc>
        <w:tc>
          <w:tcPr>
            <w:tcW w:w="3073" w:type="dxa"/>
          </w:tcPr>
          <w:p w:rsidR="00850EB3" w:rsidRPr="00850EB3" w:rsidRDefault="00850EB3" w:rsidP="005B2461">
            <w:pPr>
              <w:spacing w:line="276" w:lineRule="auto"/>
              <w:ind w:firstLine="709"/>
              <w:rPr>
                <w:rFonts w:eastAsiaTheme="minorHAnsi" w:cstheme="minorBidi"/>
                <w:sz w:val="27"/>
                <w:szCs w:val="27"/>
                <w:lang w:eastAsia="en-US"/>
              </w:rPr>
            </w:pPr>
            <w:r w:rsidRPr="00850EB3">
              <w:rPr>
                <w:rFonts w:eastAsiaTheme="minorHAnsi" w:cstheme="minorBidi"/>
                <w:sz w:val="27"/>
                <w:szCs w:val="27"/>
                <w:lang w:eastAsia="en-US"/>
              </w:rPr>
              <w:t>109 608,28 тыс. руб.</w:t>
            </w:r>
          </w:p>
        </w:tc>
        <w:tc>
          <w:tcPr>
            <w:tcW w:w="3073" w:type="dxa"/>
          </w:tcPr>
          <w:p w:rsidR="00850EB3" w:rsidRPr="00850EB3" w:rsidRDefault="00850EB3" w:rsidP="005B2461">
            <w:pPr>
              <w:spacing w:line="276" w:lineRule="auto"/>
              <w:ind w:firstLine="709"/>
              <w:rPr>
                <w:rFonts w:eastAsiaTheme="minorHAnsi" w:cstheme="minorBidi"/>
                <w:sz w:val="27"/>
                <w:szCs w:val="27"/>
                <w:lang w:eastAsia="en-US"/>
              </w:rPr>
            </w:pPr>
            <w:r w:rsidRPr="00850EB3">
              <w:rPr>
                <w:rFonts w:eastAsiaTheme="minorHAnsi" w:cstheme="minorBidi"/>
                <w:sz w:val="27"/>
                <w:szCs w:val="27"/>
                <w:lang w:eastAsia="en-US"/>
              </w:rPr>
              <w:t xml:space="preserve">109 280,46 тыс. руб. </w:t>
            </w:r>
          </w:p>
        </w:tc>
      </w:tr>
      <w:tr w:rsidR="00850EB3" w:rsidRPr="00850EB3" w:rsidTr="005B2461">
        <w:tc>
          <w:tcPr>
            <w:tcW w:w="3142" w:type="dxa"/>
          </w:tcPr>
          <w:p w:rsidR="00850EB3" w:rsidRPr="00850EB3" w:rsidRDefault="00850EB3" w:rsidP="005B2461">
            <w:pPr>
              <w:spacing w:line="276" w:lineRule="auto"/>
              <w:jc w:val="both"/>
              <w:rPr>
                <w:rFonts w:eastAsiaTheme="minorHAnsi" w:cstheme="minorBidi"/>
                <w:sz w:val="27"/>
                <w:szCs w:val="27"/>
                <w:u w:val="single"/>
                <w:lang w:eastAsia="en-US"/>
              </w:rPr>
            </w:pPr>
            <w:r w:rsidRPr="00850EB3">
              <w:rPr>
                <w:rFonts w:eastAsiaTheme="minorHAnsi" w:cstheme="minorBidi"/>
                <w:sz w:val="27"/>
                <w:szCs w:val="27"/>
                <w:lang w:eastAsia="en-US"/>
              </w:rPr>
              <w:t>кредиторская задолженность предприятия составляет</w:t>
            </w:r>
          </w:p>
        </w:tc>
        <w:tc>
          <w:tcPr>
            <w:tcW w:w="3073" w:type="dxa"/>
          </w:tcPr>
          <w:p w:rsidR="00850EB3" w:rsidRPr="00850EB3" w:rsidRDefault="00850EB3" w:rsidP="005B2461">
            <w:pPr>
              <w:spacing w:after="200"/>
              <w:jc w:val="center"/>
              <w:rPr>
                <w:rFonts w:eastAsiaTheme="minorHAnsi" w:cstheme="minorBidi"/>
                <w:sz w:val="27"/>
                <w:szCs w:val="27"/>
                <w:lang w:eastAsia="en-US"/>
              </w:rPr>
            </w:pPr>
            <w:r w:rsidRPr="00850EB3">
              <w:rPr>
                <w:rFonts w:eastAsiaTheme="minorHAnsi" w:cstheme="minorBidi"/>
                <w:sz w:val="27"/>
                <w:szCs w:val="27"/>
                <w:lang w:eastAsia="en-US"/>
              </w:rPr>
              <w:t>37 163 тыс. руб.</w:t>
            </w:r>
          </w:p>
        </w:tc>
        <w:tc>
          <w:tcPr>
            <w:tcW w:w="3073" w:type="dxa"/>
          </w:tcPr>
          <w:p w:rsidR="00850EB3" w:rsidRPr="00850EB3" w:rsidRDefault="00850EB3" w:rsidP="005B2461">
            <w:pPr>
              <w:spacing w:after="200"/>
              <w:jc w:val="center"/>
              <w:rPr>
                <w:rFonts w:eastAsiaTheme="minorHAnsi" w:cstheme="minorBidi"/>
                <w:sz w:val="27"/>
                <w:szCs w:val="27"/>
                <w:lang w:eastAsia="en-US"/>
              </w:rPr>
            </w:pPr>
            <w:r w:rsidRPr="00850EB3">
              <w:rPr>
                <w:rFonts w:eastAsiaTheme="minorHAnsi" w:cstheme="minorBidi"/>
                <w:sz w:val="27"/>
                <w:szCs w:val="27"/>
                <w:lang w:eastAsia="en-US"/>
              </w:rPr>
              <w:t>28 141,46 тыс. руб.</w:t>
            </w:r>
          </w:p>
        </w:tc>
      </w:tr>
      <w:tr w:rsidR="00850EB3" w:rsidRPr="00850EB3" w:rsidTr="005B2461">
        <w:tc>
          <w:tcPr>
            <w:tcW w:w="3142" w:type="dxa"/>
          </w:tcPr>
          <w:p w:rsidR="00850EB3" w:rsidRPr="00850EB3" w:rsidRDefault="00850EB3" w:rsidP="005B2461">
            <w:pPr>
              <w:spacing w:line="276" w:lineRule="auto"/>
              <w:jc w:val="both"/>
              <w:rPr>
                <w:rFonts w:eastAsiaTheme="minorHAnsi" w:cstheme="minorBidi"/>
                <w:sz w:val="27"/>
                <w:szCs w:val="27"/>
                <w:lang w:eastAsia="en-US"/>
              </w:rPr>
            </w:pPr>
            <w:r w:rsidRPr="00850EB3">
              <w:rPr>
                <w:rFonts w:eastAsiaTheme="minorHAnsi"/>
                <w:sz w:val="27"/>
                <w:szCs w:val="27"/>
                <w:lang w:eastAsia="en-US"/>
              </w:rPr>
              <w:t xml:space="preserve">Собираемость платежей за </w:t>
            </w:r>
            <w:r w:rsidRPr="00850EB3">
              <w:rPr>
                <w:rFonts w:eastAsiaTheme="minorHAnsi" w:cstheme="minorBidi"/>
                <w:sz w:val="27"/>
                <w:szCs w:val="27"/>
                <w:lang w:eastAsia="en-US"/>
              </w:rPr>
              <w:t>услуги</w:t>
            </w:r>
            <w:r w:rsidRPr="00850EB3">
              <w:rPr>
                <w:rFonts w:eastAsiaTheme="minorHAnsi"/>
                <w:sz w:val="27"/>
                <w:szCs w:val="27"/>
                <w:lang w:eastAsia="en-US"/>
              </w:rPr>
              <w:t xml:space="preserve"> по теплоснабжению</w:t>
            </w:r>
          </w:p>
        </w:tc>
        <w:tc>
          <w:tcPr>
            <w:tcW w:w="3073" w:type="dxa"/>
          </w:tcPr>
          <w:p w:rsidR="00850EB3" w:rsidRPr="00850EB3" w:rsidRDefault="00850EB3" w:rsidP="005B2461">
            <w:pPr>
              <w:spacing w:line="276" w:lineRule="auto"/>
              <w:ind w:firstLine="709"/>
              <w:jc w:val="center"/>
              <w:rPr>
                <w:rFonts w:eastAsiaTheme="minorHAnsi"/>
                <w:sz w:val="27"/>
                <w:szCs w:val="27"/>
                <w:lang w:eastAsia="en-US"/>
              </w:rPr>
            </w:pPr>
            <w:r w:rsidRPr="00850EB3">
              <w:rPr>
                <w:rFonts w:eastAsiaTheme="minorHAnsi"/>
                <w:sz w:val="27"/>
                <w:szCs w:val="27"/>
                <w:lang w:eastAsia="en-US"/>
              </w:rPr>
              <w:t>88 %</w:t>
            </w:r>
          </w:p>
        </w:tc>
        <w:tc>
          <w:tcPr>
            <w:tcW w:w="3073" w:type="dxa"/>
          </w:tcPr>
          <w:p w:rsidR="00850EB3" w:rsidRPr="00850EB3" w:rsidRDefault="00850EB3" w:rsidP="005B2461">
            <w:pPr>
              <w:spacing w:line="276" w:lineRule="auto"/>
              <w:ind w:firstLine="709"/>
              <w:jc w:val="center"/>
              <w:rPr>
                <w:rFonts w:eastAsiaTheme="minorHAnsi"/>
                <w:sz w:val="27"/>
                <w:szCs w:val="27"/>
                <w:lang w:eastAsia="en-US"/>
              </w:rPr>
            </w:pPr>
            <w:r w:rsidRPr="00850EB3">
              <w:rPr>
                <w:rFonts w:eastAsiaTheme="minorHAnsi"/>
                <w:sz w:val="27"/>
                <w:szCs w:val="27"/>
                <w:lang w:eastAsia="en-US"/>
              </w:rPr>
              <w:t>94 %</w:t>
            </w:r>
          </w:p>
        </w:tc>
      </w:tr>
    </w:tbl>
    <w:p w:rsidR="000C0762" w:rsidRPr="004117C0" w:rsidRDefault="000C0762" w:rsidP="000C0762">
      <w:pPr>
        <w:spacing w:line="276" w:lineRule="auto"/>
        <w:ind w:firstLine="709"/>
        <w:jc w:val="both"/>
        <w:rPr>
          <w:rFonts w:eastAsiaTheme="minorHAnsi"/>
          <w:color w:val="FF0000"/>
          <w:sz w:val="28"/>
          <w:szCs w:val="28"/>
          <w:lang w:eastAsia="en-US"/>
        </w:rPr>
      </w:pPr>
    </w:p>
    <w:p w:rsidR="000C0762" w:rsidRPr="00B45276" w:rsidRDefault="000C0762" w:rsidP="000C0762">
      <w:pPr>
        <w:spacing w:after="200" w:line="276" w:lineRule="auto"/>
        <w:ind w:firstLine="709"/>
        <w:jc w:val="both"/>
        <w:rPr>
          <w:rFonts w:eastAsiaTheme="minorHAnsi"/>
          <w:b/>
          <w:sz w:val="27"/>
          <w:szCs w:val="27"/>
          <w:u w:val="single"/>
          <w:lang w:eastAsia="en-US"/>
        </w:rPr>
      </w:pPr>
      <w:r w:rsidRPr="004117C0">
        <w:rPr>
          <w:rFonts w:eastAsiaTheme="minorHAnsi"/>
          <w:b/>
          <w:color w:val="FF0000"/>
          <w:sz w:val="28"/>
          <w:szCs w:val="28"/>
          <w:lang w:eastAsia="en-US"/>
        </w:rPr>
        <w:t xml:space="preserve">       </w:t>
      </w:r>
      <w:r w:rsidRPr="00B45276">
        <w:rPr>
          <w:rFonts w:eastAsiaTheme="minorHAnsi"/>
          <w:b/>
          <w:sz w:val="27"/>
          <w:szCs w:val="27"/>
          <w:u w:val="single"/>
          <w:lang w:eastAsia="en-US"/>
        </w:rPr>
        <w:t>Благоустройство территории городского поселения Игрим</w:t>
      </w:r>
    </w:p>
    <w:p w:rsidR="00667A88" w:rsidRPr="00667A88" w:rsidRDefault="00667A88" w:rsidP="00667A88">
      <w:pPr>
        <w:ind w:firstLine="709"/>
        <w:jc w:val="both"/>
        <w:rPr>
          <w:sz w:val="27"/>
          <w:szCs w:val="27"/>
        </w:rPr>
      </w:pPr>
      <w:r w:rsidRPr="00667A88">
        <w:rPr>
          <w:sz w:val="27"/>
          <w:szCs w:val="27"/>
        </w:rPr>
        <w:t>В рамках утвержденной муниципальной программы «Формирование городской среды городского поселения Игрим» выполнены мероприятия:</w:t>
      </w:r>
    </w:p>
    <w:p w:rsidR="00667A88" w:rsidRPr="00667A88" w:rsidRDefault="00667A88" w:rsidP="00667A88">
      <w:pPr>
        <w:ind w:firstLine="709"/>
        <w:jc w:val="both"/>
        <w:rPr>
          <w:sz w:val="27"/>
          <w:szCs w:val="27"/>
        </w:rPr>
      </w:pPr>
      <w:r w:rsidRPr="00667A88">
        <w:rPr>
          <w:sz w:val="27"/>
          <w:szCs w:val="27"/>
        </w:rPr>
        <w:t>В целях благоустройства территории городского поселения Игрим в 2025 году выполнены мероприятия:</w:t>
      </w:r>
    </w:p>
    <w:p w:rsidR="00667A88" w:rsidRPr="00667A88" w:rsidRDefault="00667A88" w:rsidP="00667A88">
      <w:pPr>
        <w:ind w:firstLine="709"/>
        <w:jc w:val="both"/>
        <w:rPr>
          <w:sz w:val="27"/>
          <w:szCs w:val="27"/>
        </w:rPr>
      </w:pPr>
      <w:r w:rsidRPr="00667A88">
        <w:rPr>
          <w:sz w:val="27"/>
          <w:szCs w:val="27"/>
        </w:rPr>
        <w:t xml:space="preserve">- высажено </w:t>
      </w:r>
      <w:r w:rsidRPr="00667A88">
        <w:rPr>
          <w:color w:val="000000"/>
          <w:sz w:val="27"/>
          <w:szCs w:val="27"/>
          <w:shd w:val="clear" w:color="auto" w:fill="FFFFFF"/>
        </w:rPr>
        <w:t xml:space="preserve">5 саженцев сирени, 2 ирги. Произведена посадка более 10 000 тыс. однолетних и многолетних цветов в клумбы, расположенные на территории гп.Игрим; </w:t>
      </w:r>
    </w:p>
    <w:p w:rsidR="00667A88" w:rsidRPr="00667A88" w:rsidRDefault="00667A88" w:rsidP="00667A88">
      <w:pPr>
        <w:ind w:firstLine="708"/>
        <w:jc w:val="both"/>
        <w:rPr>
          <w:sz w:val="27"/>
          <w:szCs w:val="27"/>
        </w:rPr>
      </w:pPr>
      <w:r w:rsidRPr="00667A88">
        <w:rPr>
          <w:color w:val="000000"/>
          <w:sz w:val="27"/>
          <w:szCs w:val="27"/>
          <w:shd w:val="clear" w:color="auto" w:fill="FFFFFF"/>
        </w:rPr>
        <w:t>- в период летнего сезона произведена очистка береговой линии</w:t>
      </w:r>
      <w:r w:rsidRPr="00667A88">
        <w:rPr>
          <w:sz w:val="27"/>
          <w:szCs w:val="27"/>
        </w:rPr>
        <w:t xml:space="preserve"> и лесного массива</w:t>
      </w:r>
      <w:r w:rsidRPr="00667A88">
        <w:rPr>
          <w:color w:val="000000"/>
          <w:sz w:val="27"/>
          <w:szCs w:val="27"/>
          <w:shd w:val="clear" w:color="auto" w:fill="FFFFFF"/>
        </w:rPr>
        <w:t xml:space="preserve"> от мусора протяженностью 5100 м в 3 этапа,</w:t>
      </w:r>
      <w:r w:rsidRPr="00667A88">
        <w:rPr>
          <w:sz w:val="27"/>
          <w:szCs w:val="27"/>
        </w:rPr>
        <w:t xml:space="preserve"> (в местах массового отдыха населения), установка урн, мусорных баков;</w:t>
      </w:r>
    </w:p>
    <w:p w:rsidR="00667A88" w:rsidRPr="00667A88" w:rsidRDefault="00667A88" w:rsidP="00667A88">
      <w:pPr>
        <w:ind w:firstLine="708"/>
        <w:jc w:val="both"/>
        <w:rPr>
          <w:color w:val="000000"/>
          <w:sz w:val="27"/>
          <w:szCs w:val="27"/>
          <w:shd w:val="clear" w:color="auto" w:fill="FFFFFF"/>
        </w:rPr>
      </w:pPr>
      <w:r w:rsidRPr="00667A88">
        <w:rPr>
          <w:sz w:val="27"/>
          <w:szCs w:val="27"/>
        </w:rPr>
        <w:t>- выявление и устранение дефектов на детских игровых площадках. Демонтаж непригодных конструкций, установка урн.</w:t>
      </w:r>
    </w:p>
    <w:p w:rsidR="00667A88" w:rsidRPr="00667A88" w:rsidRDefault="00667A88" w:rsidP="00667A88">
      <w:pPr>
        <w:ind w:firstLine="708"/>
        <w:jc w:val="both"/>
        <w:rPr>
          <w:sz w:val="27"/>
          <w:szCs w:val="27"/>
        </w:rPr>
      </w:pPr>
      <w:r w:rsidRPr="00667A88">
        <w:rPr>
          <w:sz w:val="27"/>
          <w:szCs w:val="27"/>
        </w:rPr>
        <w:t>- произведена очистка ливневой канализации по ул. Астраханцева, ул. Промышленная, ул. Кооперативная;</w:t>
      </w:r>
    </w:p>
    <w:p w:rsidR="00667A88" w:rsidRPr="00667A88" w:rsidRDefault="00667A88" w:rsidP="00667A88">
      <w:pPr>
        <w:ind w:firstLine="708"/>
        <w:jc w:val="both"/>
        <w:rPr>
          <w:sz w:val="27"/>
          <w:szCs w:val="27"/>
        </w:rPr>
      </w:pPr>
      <w:r w:rsidRPr="00667A88">
        <w:rPr>
          <w:sz w:val="27"/>
          <w:szCs w:val="27"/>
        </w:rPr>
        <w:t>- произведен спил веток, кустарников (плановая, по заявлениям жителей пгт.Игрим).</w:t>
      </w:r>
    </w:p>
    <w:p w:rsidR="00667A88" w:rsidRPr="00667A88" w:rsidRDefault="00667A88" w:rsidP="00667A88">
      <w:pPr>
        <w:ind w:firstLine="708"/>
        <w:jc w:val="both"/>
        <w:rPr>
          <w:sz w:val="27"/>
          <w:szCs w:val="27"/>
        </w:rPr>
      </w:pPr>
      <w:r w:rsidRPr="00667A88">
        <w:rPr>
          <w:sz w:val="27"/>
          <w:szCs w:val="27"/>
        </w:rPr>
        <w:t>- скашивание травы на придорожных газонах. Площадь дорожного покрытия 388 м2. Площадь скашивания травы немногим менее.</w:t>
      </w:r>
    </w:p>
    <w:p w:rsidR="00667A88" w:rsidRPr="00667A88" w:rsidRDefault="00667A88" w:rsidP="00667A88">
      <w:pPr>
        <w:ind w:firstLine="708"/>
        <w:jc w:val="both"/>
        <w:rPr>
          <w:sz w:val="27"/>
          <w:szCs w:val="27"/>
        </w:rPr>
      </w:pPr>
      <w:r w:rsidRPr="00667A88">
        <w:rPr>
          <w:sz w:val="27"/>
          <w:szCs w:val="27"/>
        </w:rPr>
        <w:t>- в летний - осенний период произведена отсыпка ям песком (плановая, по заявлениям жителей пгт.Игрим).</w:t>
      </w:r>
    </w:p>
    <w:p w:rsidR="00667A88" w:rsidRPr="00667A88" w:rsidRDefault="00667A88" w:rsidP="00667A88">
      <w:pPr>
        <w:ind w:firstLine="708"/>
        <w:jc w:val="both"/>
        <w:rPr>
          <w:sz w:val="27"/>
          <w:szCs w:val="27"/>
        </w:rPr>
      </w:pPr>
      <w:r w:rsidRPr="00667A88">
        <w:rPr>
          <w:color w:val="000000"/>
          <w:sz w:val="27"/>
          <w:szCs w:val="27"/>
          <w:shd w:val="clear" w:color="auto" w:fill="FFFFFF"/>
        </w:rPr>
        <w:t>- проведен на территории поселения окружной субботник в 2 этапа,</w:t>
      </w:r>
      <w:r w:rsidRPr="00667A88">
        <w:rPr>
          <w:sz w:val="27"/>
          <w:szCs w:val="27"/>
        </w:rPr>
        <w:t xml:space="preserve"> организациями и жителями поселка</w:t>
      </w:r>
      <w:r w:rsidRPr="00667A88">
        <w:rPr>
          <w:color w:val="000000"/>
          <w:sz w:val="27"/>
          <w:szCs w:val="27"/>
          <w:shd w:val="clear" w:color="auto" w:fill="FFFFFF"/>
        </w:rPr>
        <w:t>;</w:t>
      </w:r>
    </w:p>
    <w:p w:rsidR="00667A88" w:rsidRPr="00667A88" w:rsidRDefault="00667A88" w:rsidP="00667A88">
      <w:pPr>
        <w:ind w:firstLine="708"/>
        <w:jc w:val="both"/>
        <w:rPr>
          <w:sz w:val="27"/>
          <w:szCs w:val="27"/>
        </w:rPr>
      </w:pPr>
      <w:r w:rsidRPr="00667A88">
        <w:rPr>
          <w:sz w:val="27"/>
          <w:szCs w:val="27"/>
        </w:rPr>
        <w:t>- произведена покраска пешеходных переходов на дорожном покрытии. Установка дорожных знаков. Ремонт, замена элементов установленных искусственных неровностей (ограничителей скорости).</w:t>
      </w:r>
    </w:p>
    <w:p w:rsidR="00667A88" w:rsidRPr="00667A88" w:rsidRDefault="00667A88" w:rsidP="00667A88">
      <w:pPr>
        <w:ind w:firstLine="708"/>
        <w:jc w:val="both"/>
        <w:rPr>
          <w:sz w:val="27"/>
          <w:szCs w:val="27"/>
        </w:rPr>
      </w:pPr>
      <w:r w:rsidRPr="00667A88">
        <w:rPr>
          <w:sz w:val="27"/>
          <w:szCs w:val="27"/>
        </w:rPr>
        <w:lastRenderedPageBreak/>
        <w:t xml:space="preserve"> - обрезание (укорачивание) стволов деревьев по улицам поселка, совместно и Игримским участком ЮРЭСК, для недопущения обрыва электропередач. </w:t>
      </w:r>
    </w:p>
    <w:p w:rsidR="00667A88" w:rsidRPr="00667A88" w:rsidRDefault="00667A88" w:rsidP="00667A88">
      <w:pPr>
        <w:ind w:firstLine="708"/>
        <w:jc w:val="both"/>
        <w:rPr>
          <w:sz w:val="27"/>
          <w:szCs w:val="27"/>
        </w:rPr>
      </w:pPr>
      <w:r w:rsidRPr="00667A88">
        <w:rPr>
          <w:sz w:val="27"/>
          <w:szCs w:val="27"/>
        </w:rPr>
        <w:t>- произведен снос некапитальных строений (сараев, гаражей) по ул. Промышленная,52, под строительство объекта «плавательный бассейн в пгт.Игрим Березовского района».</w:t>
      </w:r>
    </w:p>
    <w:p w:rsidR="00667A88" w:rsidRPr="00667A88" w:rsidRDefault="00667A88" w:rsidP="00667A88">
      <w:pPr>
        <w:ind w:firstLine="708"/>
        <w:jc w:val="both"/>
        <w:rPr>
          <w:sz w:val="27"/>
          <w:szCs w:val="27"/>
        </w:rPr>
      </w:pPr>
      <w:r w:rsidRPr="00667A88">
        <w:rPr>
          <w:sz w:val="27"/>
          <w:szCs w:val="27"/>
        </w:rPr>
        <w:t>Так же продолжаем работу по сносу незаконно установленных некапитальных строений.</w:t>
      </w:r>
    </w:p>
    <w:p w:rsidR="00667A88" w:rsidRPr="00667A88" w:rsidRDefault="00667A88" w:rsidP="00667A88">
      <w:pPr>
        <w:ind w:firstLine="708"/>
        <w:jc w:val="both"/>
        <w:rPr>
          <w:sz w:val="27"/>
          <w:szCs w:val="27"/>
        </w:rPr>
      </w:pPr>
      <w:r w:rsidRPr="00667A88">
        <w:rPr>
          <w:sz w:val="27"/>
          <w:szCs w:val="27"/>
        </w:rPr>
        <w:t>В 2025 году администрацией городского поселения Игрим при выполнении работ по ликвидации несанкционированных свалок, уборке прилегающих территорий к площадкам (местам) временного накопления ТКО, уборки территорий городского поселения Игрим вывезено 7914 куб. мусора.</w:t>
      </w:r>
    </w:p>
    <w:p w:rsidR="00850EB3" w:rsidRDefault="00850EB3" w:rsidP="00850EB3">
      <w:pPr>
        <w:suppressLineNumbers/>
        <w:ind w:firstLine="567"/>
        <w:jc w:val="both"/>
        <w:rPr>
          <w:sz w:val="28"/>
          <w:szCs w:val="28"/>
          <w:lang w:eastAsia="zh-CN"/>
        </w:rPr>
      </w:pPr>
    </w:p>
    <w:p w:rsidR="00850EB3" w:rsidRPr="00850EB3" w:rsidRDefault="00850EB3" w:rsidP="00850EB3">
      <w:pPr>
        <w:suppressLineNumbers/>
        <w:ind w:firstLine="567"/>
        <w:jc w:val="both"/>
        <w:rPr>
          <w:sz w:val="27"/>
          <w:szCs w:val="27"/>
          <w:lang w:eastAsia="zh-CN"/>
        </w:rPr>
      </w:pPr>
      <w:r w:rsidRPr="00850EB3">
        <w:rPr>
          <w:sz w:val="27"/>
          <w:szCs w:val="27"/>
          <w:lang w:eastAsia="zh-CN"/>
        </w:rPr>
        <w:t>В рамках реализации мероприятий по благоустройству сельских территорий</w:t>
      </w:r>
      <w:r w:rsidRPr="00850EB3">
        <w:rPr>
          <w:sz w:val="27"/>
          <w:szCs w:val="27"/>
          <w:lang w:eastAsia="en-US"/>
        </w:rPr>
        <w:t xml:space="preserve"> </w:t>
      </w:r>
      <w:r w:rsidRPr="00850EB3">
        <w:rPr>
          <w:sz w:val="27"/>
          <w:szCs w:val="27"/>
          <w:lang w:eastAsia="zh-CN"/>
        </w:rPr>
        <w:t>в соответствии с</w:t>
      </w:r>
      <w:r w:rsidRPr="00850EB3">
        <w:rPr>
          <w:sz w:val="27"/>
          <w:szCs w:val="27"/>
          <w:lang w:eastAsia="en-US"/>
        </w:rPr>
        <w:t xml:space="preserve"> постановлени</w:t>
      </w:r>
      <w:r w:rsidRPr="00850EB3">
        <w:rPr>
          <w:sz w:val="27"/>
          <w:szCs w:val="27"/>
          <w:lang w:eastAsia="zh-CN"/>
        </w:rPr>
        <w:t>ем</w:t>
      </w:r>
      <w:r w:rsidRPr="00850EB3">
        <w:rPr>
          <w:sz w:val="27"/>
          <w:szCs w:val="27"/>
          <w:lang w:eastAsia="en-US"/>
        </w:rPr>
        <w:t xml:space="preserve"> Правительства </w:t>
      </w:r>
      <w:r w:rsidRPr="00850EB3">
        <w:rPr>
          <w:sz w:val="27"/>
          <w:szCs w:val="27"/>
          <w:lang w:eastAsia="zh-CN"/>
        </w:rPr>
        <w:t xml:space="preserve">Ханты-Мансийского автономного округа </w:t>
      </w:r>
      <w:bookmarkStart w:id="0" w:name="__DdeLink__517650_6651069332"/>
      <w:r w:rsidRPr="00850EB3">
        <w:rPr>
          <w:sz w:val="27"/>
          <w:szCs w:val="27"/>
          <w:lang w:eastAsia="zh-CN"/>
        </w:rPr>
        <w:t>–</w:t>
      </w:r>
      <w:bookmarkEnd w:id="0"/>
      <w:r w:rsidRPr="00850EB3">
        <w:rPr>
          <w:sz w:val="27"/>
          <w:szCs w:val="27"/>
          <w:lang w:eastAsia="zh-CN"/>
        </w:rPr>
        <w:t xml:space="preserve"> Югры от 30.12.2021 года № 637-п «</w:t>
      </w:r>
      <w:r w:rsidRPr="00850EB3">
        <w:rPr>
          <w:rFonts w:eastAsia="Courier New"/>
          <w:sz w:val="27"/>
          <w:szCs w:val="27"/>
          <w:lang w:eastAsia="hi-IN"/>
        </w:rPr>
        <w:t>О мерах по реализации государственной программы Ханты-Мансийского автономного округа – Югры «Развитие агропромышленного комплекса»</w:t>
      </w:r>
      <w:r w:rsidRPr="00850EB3">
        <w:rPr>
          <w:sz w:val="27"/>
          <w:szCs w:val="27"/>
          <w:lang w:eastAsia="zh-CN"/>
        </w:rPr>
        <w:t xml:space="preserve"> и Государственной программы Российской Федерации «Комплексное развитие сельских территорий», утвержденной постановлением Правительства РФ от 31.05.2019 г. № 696, </w:t>
      </w:r>
    </w:p>
    <w:p w:rsidR="00850EB3" w:rsidRPr="00850EB3" w:rsidRDefault="00850EB3" w:rsidP="00850EB3">
      <w:pPr>
        <w:suppressLineNumbers/>
        <w:ind w:firstLine="567"/>
        <w:jc w:val="both"/>
        <w:rPr>
          <w:sz w:val="27"/>
          <w:szCs w:val="27"/>
          <w:lang w:eastAsia="zh-CN"/>
        </w:rPr>
      </w:pPr>
      <w:r w:rsidRPr="00850EB3">
        <w:rPr>
          <w:sz w:val="27"/>
          <w:szCs w:val="27"/>
          <w:lang w:eastAsia="zh-CN"/>
        </w:rPr>
        <w:t>-выполнены работы по освещению улиц Южная и Парковая и детской площадки в п. Ванзетур, стоимость работ составляет 1 543 379,51 руб</w:t>
      </w:r>
    </w:p>
    <w:p w:rsidR="00850EB3" w:rsidRPr="00850EB3" w:rsidRDefault="007650E3" w:rsidP="007650E3">
      <w:pPr>
        <w:suppressLineNumbers/>
        <w:ind w:firstLine="567"/>
        <w:jc w:val="both"/>
        <w:rPr>
          <w:sz w:val="27"/>
          <w:szCs w:val="27"/>
          <w:lang w:eastAsia="zh-CN"/>
        </w:rPr>
      </w:pPr>
      <w:r>
        <w:rPr>
          <w:sz w:val="27"/>
          <w:szCs w:val="27"/>
          <w:lang w:eastAsia="zh-CN"/>
        </w:rPr>
        <w:t>-у</w:t>
      </w:r>
      <w:r w:rsidR="00850EB3" w:rsidRPr="00850EB3">
        <w:rPr>
          <w:sz w:val="27"/>
          <w:szCs w:val="27"/>
          <w:lang w:eastAsia="zh-CN"/>
        </w:rPr>
        <w:t>становлена новая детская площадка в д. Анеева стоимость составляет 995, 500 руб.</w:t>
      </w:r>
    </w:p>
    <w:p w:rsidR="00850EB3" w:rsidRPr="00850EB3" w:rsidRDefault="007650E3" w:rsidP="007650E3">
      <w:pPr>
        <w:suppressLineNumbers/>
        <w:jc w:val="both"/>
        <w:rPr>
          <w:sz w:val="27"/>
          <w:szCs w:val="27"/>
          <w:lang w:eastAsia="zh-CN"/>
        </w:rPr>
      </w:pPr>
      <w:r>
        <w:rPr>
          <w:sz w:val="27"/>
          <w:szCs w:val="27"/>
          <w:lang w:eastAsia="zh-CN"/>
        </w:rPr>
        <w:t xml:space="preserve">         -п</w:t>
      </w:r>
      <w:r w:rsidR="00850EB3" w:rsidRPr="00850EB3">
        <w:rPr>
          <w:sz w:val="27"/>
          <w:szCs w:val="27"/>
          <w:lang w:eastAsia="zh-CN"/>
        </w:rPr>
        <w:t>ройдена не государственная экспертиза на благоустройство детской игровой площадки по адресу ул Промышленная 30 «А» стоимость работ составляет 16 544,43 тыс. руб.</w:t>
      </w:r>
    </w:p>
    <w:p w:rsidR="00850EB3" w:rsidRPr="00850EB3" w:rsidRDefault="00850EB3" w:rsidP="00850EB3">
      <w:pPr>
        <w:ind w:firstLine="709"/>
        <w:jc w:val="both"/>
        <w:rPr>
          <w:rFonts w:eastAsiaTheme="minorHAnsi"/>
          <w:b/>
          <w:color w:val="FF0000"/>
          <w:sz w:val="27"/>
          <w:szCs w:val="27"/>
          <w:lang w:eastAsia="en-US"/>
        </w:rPr>
      </w:pP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 xml:space="preserve">В рамках реализации Федерального закона от 23.11.2009 года № 261-ФЗ «Об энергосбережении и о повышении энергетической эффективности…» произведен замена светодиодных светильников (уличное освещение) в количестве 17 шт. </w:t>
      </w:r>
    </w:p>
    <w:p w:rsidR="00850EB3" w:rsidRPr="00850EB3" w:rsidRDefault="00850EB3" w:rsidP="00850EB3">
      <w:pPr>
        <w:spacing w:line="276" w:lineRule="auto"/>
        <w:ind w:firstLine="709"/>
        <w:jc w:val="both"/>
        <w:rPr>
          <w:rFonts w:eastAsiaTheme="minorHAnsi"/>
          <w:color w:val="FF0000"/>
          <w:sz w:val="27"/>
          <w:szCs w:val="27"/>
          <w:highlight w:val="yellow"/>
          <w:lang w:eastAsia="en-US"/>
        </w:rPr>
      </w:pPr>
    </w:p>
    <w:tbl>
      <w:tblPr>
        <w:tblStyle w:val="3"/>
        <w:tblW w:w="0" w:type="auto"/>
        <w:tblLook w:val="04A0" w:firstRow="1" w:lastRow="0" w:firstColumn="1" w:lastColumn="0" w:noHBand="0" w:noVBand="1"/>
      </w:tblPr>
      <w:tblGrid>
        <w:gridCol w:w="3145"/>
        <w:gridCol w:w="3092"/>
        <w:gridCol w:w="3092"/>
      </w:tblGrid>
      <w:tr w:rsidR="00850EB3" w:rsidRPr="00850EB3" w:rsidTr="005B2461">
        <w:tc>
          <w:tcPr>
            <w:tcW w:w="3145" w:type="dxa"/>
          </w:tcPr>
          <w:p w:rsidR="00850EB3" w:rsidRPr="00850EB3" w:rsidRDefault="00850EB3" w:rsidP="005B2461">
            <w:pPr>
              <w:suppressLineNumbers/>
              <w:ind w:left="339" w:hanging="339"/>
              <w:jc w:val="both"/>
              <w:rPr>
                <w:b/>
                <w:sz w:val="27"/>
                <w:szCs w:val="27"/>
                <w:lang w:eastAsia="zh-CN"/>
              </w:rPr>
            </w:pPr>
            <w:r w:rsidRPr="00850EB3">
              <w:rPr>
                <w:b/>
                <w:sz w:val="27"/>
                <w:szCs w:val="27"/>
                <w:lang w:eastAsia="zh-CN"/>
              </w:rPr>
              <w:t>Наименование работ</w:t>
            </w:r>
          </w:p>
        </w:tc>
        <w:tc>
          <w:tcPr>
            <w:tcW w:w="3092" w:type="dxa"/>
          </w:tcPr>
          <w:p w:rsidR="00850EB3" w:rsidRPr="00850EB3" w:rsidRDefault="00850EB3" w:rsidP="005B2461">
            <w:pPr>
              <w:suppressLineNumbers/>
              <w:ind w:left="339" w:hanging="339"/>
              <w:jc w:val="center"/>
              <w:rPr>
                <w:b/>
                <w:sz w:val="27"/>
                <w:szCs w:val="27"/>
                <w:lang w:eastAsia="zh-CN"/>
              </w:rPr>
            </w:pPr>
            <w:r w:rsidRPr="00850EB3">
              <w:rPr>
                <w:b/>
                <w:sz w:val="27"/>
                <w:szCs w:val="27"/>
                <w:lang w:eastAsia="zh-CN"/>
              </w:rPr>
              <w:t>2024</w:t>
            </w:r>
          </w:p>
        </w:tc>
        <w:tc>
          <w:tcPr>
            <w:tcW w:w="3092" w:type="dxa"/>
          </w:tcPr>
          <w:p w:rsidR="00850EB3" w:rsidRPr="00850EB3" w:rsidRDefault="00850EB3" w:rsidP="005B2461">
            <w:pPr>
              <w:suppressLineNumbers/>
              <w:ind w:left="339" w:hanging="339"/>
              <w:jc w:val="center"/>
              <w:rPr>
                <w:b/>
                <w:sz w:val="27"/>
                <w:szCs w:val="27"/>
                <w:lang w:eastAsia="zh-CN"/>
              </w:rPr>
            </w:pPr>
            <w:r w:rsidRPr="00850EB3">
              <w:rPr>
                <w:b/>
                <w:sz w:val="27"/>
                <w:szCs w:val="27"/>
                <w:lang w:eastAsia="zh-CN"/>
              </w:rPr>
              <w:t>2025</w:t>
            </w:r>
          </w:p>
        </w:tc>
      </w:tr>
      <w:tr w:rsidR="00850EB3" w:rsidRPr="00850EB3" w:rsidTr="005B2461">
        <w:tc>
          <w:tcPr>
            <w:tcW w:w="3145" w:type="dxa"/>
          </w:tcPr>
          <w:p w:rsidR="00850EB3" w:rsidRPr="00850EB3" w:rsidRDefault="00850EB3" w:rsidP="005B2461">
            <w:pPr>
              <w:suppressLineNumbers/>
              <w:ind w:left="339" w:hanging="339"/>
              <w:jc w:val="both"/>
              <w:rPr>
                <w:sz w:val="27"/>
                <w:szCs w:val="27"/>
                <w:lang w:eastAsia="zh-CN"/>
              </w:rPr>
            </w:pPr>
            <w:r w:rsidRPr="00850EB3">
              <w:rPr>
                <w:sz w:val="27"/>
                <w:szCs w:val="27"/>
                <w:lang w:eastAsia="zh-CN"/>
              </w:rPr>
              <w:t>Ремонт светодиодных светильников</w:t>
            </w:r>
          </w:p>
        </w:tc>
        <w:tc>
          <w:tcPr>
            <w:tcW w:w="3092" w:type="dxa"/>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w:t>
            </w:r>
          </w:p>
        </w:tc>
        <w:tc>
          <w:tcPr>
            <w:tcW w:w="3092" w:type="dxa"/>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w:t>
            </w:r>
          </w:p>
        </w:tc>
      </w:tr>
      <w:tr w:rsidR="00850EB3" w:rsidRPr="00850EB3" w:rsidTr="005B2461">
        <w:tc>
          <w:tcPr>
            <w:tcW w:w="3145" w:type="dxa"/>
          </w:tcPr>
          <w:p w:rsidR="00850EB3" w:rsidRPr="00850EB3" w:rsidRDefault="00850EB3" w:rsidP="005B2461">
            <w:pPr>
              <w:suppressLineNumbers/>
              <w:ind w:left="339" w:hanging="339"/>
              <w:rPr>
                <w:sz w:val="27"/>
                <w:szCs w:val="27"/>
                <w:lang w:eastAsia="zh-CN"/>
              </w:rPr>
            </w:pPr>
            <w:r w:rsidRPr="00850EB3">
              <w:rPr>
                <w:sz w:val="27"/>
                <w:szCs w:val="27"/>
                <w:lang w:eastAsia="zh-CN"/>
              </w:rPr>
              <w:t xml:space="preserve">Замена светодиодных светильников </w:t>
            </w:r>
          </w:p>
        </w:tc>
        <w:tc>
          <w:tcPr>
            <w:tcW w:w="3092" w:type="dxa"/>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28</w:t>
            </w:r>
          </w:p>
        </w:tc>
        <w:tc>
          <w:tcPr>
            <w:tcW w:w="3092" w:type="dxa"/>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17</w:t>
            </w:r>
          </w:p>
        </w:tc>
      </w:tr>
    </w:tbl>
    <w:p w:rsidR="00850EB3" w:rsidRPr="00850EB3" w:rsidRDefault="00850EB3" w:rsidP="00850EB3">
      <w:pPr>
        <w:ind w:firstLine="709"/>
        <w:jc w:val="both"/>
        <w:rPr>
          <w:rFonts w:eastAsiaTheme="minorHAnsi"/>
          <w:b/>
          <w:color w:val="FF0000"/>
          <w:sz w:val="27"/>
          <w:szCs w:val="27"/>
          <w:lang w:eastAsia="en-US"/>
        </w:rPr>
      </w:pP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Выполнены работы по монтажу уличного освещения в с. Ванзетур улиц Парковая, Южная и детской игровой площадки</w:t>
      </w:r>
    </w:p>
    <w:p w:rsidR="000C0762" w:rsidRPr="004117C0" w:rsidRDefault="000C0762" w:rsidP="000C0762">
      <w:pPr>
        <w:ind w:firstLine="709"/>
        <w:jc w:val="both"/>
        <w:rPr>
          <w:rFonts w:eastAsiaTheme="minorHAnsi"/>
          <w:b/>
          <w:color w:val="FF0000"/>
          <w:sz w:val="28"/>
          <w:szCs w:val="28"/>
          <w:lang w:eastAsia="en-US"/>
        </w:rPr>
      </w:pPr>
    </w:p>
    <w:p w:rsidR="000C0762" w:rsidRPr="004117C0" w:rsidRDefault="000C0762" w:rsidP="000C0762">
      <w:pPr>
        <w:ind w:firstLine="709"/>
        <w:jc w:val="both"/>
        <w:rPr>
          <w:rFonts w:eastAsiaTheme="minorHAnsi"/>
          <w:b/>
          <w:color w:val="FF0000"/>
          <w:sz w:val="28"/>
          <w:szCs w:val="28"/>
          <w:lang w:eastAsia="en-US"/>
        </w:rPr>
      </w:pPr>
    </w:p>
    <w:p w:rsidR="000C0762" w:rsidRPr="00850EB3" w:rsidRDefault="000C0762" w:rsidP="000C0762">
      <w:pPr>
        <w:ind w:firstLine="709"/>
        <w:jc w:val="both"/>
        <w:rPr>
          <w:rFonts w:eastAsiaTheme="minorHAnsi"/>
          <w:b/>
          <w:sz w:val="27"/>
          <w:szCs w:val="27"/>
          <w:u w:val="single"/>
          <w:lang w:eastAsia="en-US"/>
        </w:rPr>
      </w:pPr>
      <w:r w:rsidRPr="00850EB3">
        <w:rPr>
          <w:rFonts w:eastAsiaTheme="minorHAnsi"/>
          <w:b/>
          <w:sz w:val="27"/>
          <w:szCs w:val="27"/>
          <w:u w:val="single"/>
          <w:lang w:eastAsia="en-US"/>
        </w:rPr>
        <w:t xml:space="preserve">В рамках содержания дорог и тротуаров на территории городского поселения Игрим выполнены работы: </w:t>
      </w:r>
    </w:p>
    <w:p w:rsidR="000C0762" w:rsidRPr="004117C0" w:rsidRDefault="000C0762" w:rsidP="000C0762">
      <w:pPr>
        <w:ind w:firstLine="709"/>
        <w:jc w:val="both"/>
        <w:rPr>
          <w:rFonts w:eastAsiaTheme="minorHAnsi"/>
          <w:b/>
          <w:color w:val="FF0000"/>
          <w:sz w:val="28"/>
          <w:szCs w:val="28"/>
          <w:lang w:eastAsia="en-US"/>
        </w:rPr>
      </w:pPr>
    </w:p>
    <w:p w:rsidR="00850EB3" w:rsidRPr="00850EB3" w:rsidRDefault="00850EB3" w:rsidP="00850EB3">
      <w:pPr>
        <w:ind w:firstLine="709"/>
        <w:jc w:val="both"/>
        <w:rPr>
          <w:rFonts w:eastAsiaTheme="minorHAnsi"/>
          <w:sz w:val="27"/>
          <w:szCs w:val="27"/>
          <w:lang w:eastAsia="en-US"/>
        </w:rPr>
      </w:pPr>
      <w:bookmarkStart w:id="1" w:name="_GoBack"/>
      <w:bookmarkEnd w:id="1"/>
      <w:r w:rsidRPr="00850EB3">
        <w:rPr>
          <w:rFonts w:eastAsiaTheme="minorHAnsi"/>
          <w:b/>
          <w:sz w:val="27"/>
          <w:szCs w:val="27"/>
          <w:lang w:eastAsia="en-US"/>
        </w:rPr>
        <w:t>-</w:t>
      </w:r>
      <w:r w:rsidRPr="00850EB3">
        <w:rPr>
          <w:rFonts w:eastAsiaTheme="minorHAnsi"/>
          <w:sz w:val="27"/>
          <w:szCs w:val="27"/>
          <w:lang w:eastAsia="en-US"/>
        </w:rPr>
        <w:t>выполнена первичная диагностика всех дорог включая Анеева и Ванзетур.</w:t>
      </w: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 получены новые техпаспорта на все дороги Игрим, Анеева, Ванзетур</w:t>
      </w:r>
    </w:p>
    <w:p w:rsidR="00850EB3" w:rsidRPr="00850EB3" w:rsidRDefault="00850EB3" w:rsidP="00850EB3">
      <w:pPr>
        <w:jc w:val="both"/>
        <w:rPr>
          <w:rFonts w:eastAsiaTheme="minorHAnsi"/>
          <w:sz w:val="27"/>
          <w:szCs w:val="27"/>
          <w:lang w:eastAsia="en-US"/>
        </w:rPr>
      </w:pPr>
      <w:r w:rsidRPr="00850EB3">
        <w:rPr>
          <w:rFonts w:eastAsiaTheme="minorHAnsi"/>
          <w:color w:val="FF0000"/>
          <w:sz w:val="27"/>
          <w:szCs w:val="27"/>
          <w:lang w:eastAsia="en-US"/>
        </w:rPr>
        <w:tab/>
      </w:r>
      <w:r w:rsidRPr="00850EB3">
        <w:rPr>
          <w:rFonts w:eastAsiaTheme="minorHAnsi"/>
          <w:sz w:val="27"/>
          <w:szCs w:val="27"/>
          <w:lang w:eastAsia="en-US"/>
        </w:rPr>
        <w:t>- в летний период - планировка проезжей части дорог в щебеночном и грунтовом исполнении без добавления нового материала 33 000 кв. м;</w:t>
      </w:r>
    </w:p>
    <w:p w:rsidR="00850EB3" w:rsidRPr="00850EB3" w:rsidRDefault="00850EB3" w:rsidP="00850EB3">
      <w:pPr>
        <w:jc w:val="both"/>
        <w:rPr>
          <w:rFonts w:eastAsiaTheme="minorHAnsi"/>
          <w:sz w:val="27"/>
          <w:szCs w:val="27"/>
          <w:lang w:eastAsia="en-US"/>
        </w:rPr>
      </w:pPr>
      <w:r w:rsidRPr="00850EB3">
        <w:rPr>
          <w:rFonts w:eastAsiaTheme="minorHAnsi"/>
          <w:color w:val="FF0000"/>
          <w:sz w:val="27"/>
          <w:szCs w:val="27"/>
          <w:lang w:eastAsia="en-US"/>
        </w:rPr>
        <w:tab/>
      </w:r>
      <w:r w:rsidRPr="00850EB3">
        <w:rPr>
          <w:rFonts w:eastAsiaTheme="minorHAnsi"/>
          <w:sz w:val="27"/>
          <w:szCs w:val="27"/>
          <w:lang w:eastAsia="en-US"/>
        </w:rPr>
        <w:t>- в зимний период собрано и вывезено 23,4 тыс. тонн снега;</w:t>
      </w:r>
    </w:p>
    <w:p w:rsidR="00850EB3" w:rsidRPr="00850EB3" w:rsidRDefault="00850EB3" w:rsidP="00850EB3">
      <w:pPr>
        <w:ind w:firstLine="708"/>
        <w:jc w:val="both"/>
        <w:rPr>
          <w:rFonts w:eastAsiaTheme="minorHAnsi"/>
          <w:sz w:val="27"/>
          <w:szCs w:val="27"/>
          <w:lang w:eastAsia="en-US"/>
        </w:rPr>
      </w:pPr>
      <w:r w:rsidRPr="00850EB3">
        <w:rPr>
          <w:rFonts w:eastAsiaTheme="minorHAnsi"/>
          <w:sz w:val="27"/>
          <w:szCs w:val="27"/>
          <w:lang w:eastAsia="en-US"/>
        </w:rPr>
        <w:t>- произведена покраска пешеходных переходов на дорожном покрытии, установка дорожных знаков, ремонт.</w:t>
      </w:r>
    </w:p>
    <w:p w:rsidR="00850EB3" w:rsidRPr="00850EB3" w:rsidRDefault="00850EB3" w:rsidP="00850EB3">
      <w:pPr>
        <w:ind w:firstLine="708"/>
        <w:jc w:val="both"/>
        <w:rPr>
          <w:rFonts w:eastAsiaTheme="minorHAnsi"/>
          <w:sz w:val="27"/>
          <w:szCs w:val="27"/>
          <w:lang w:eastAsia="en-US"/>
        </w:rPr>
      </w:pPr>
      <w:r w:rsidRPr="00850EB3">
        <w:rPr>
          <w:rFonts w:eastAsiaTheme="minorHAnsi"/>
          <w:sz w:val="27"/>
          <w:szCs w:val="27"/>
          <w:lang w:eastAsia="en-US"/>
        </w:rPr>
        <w:lastRenderedPageBreak/>
        <w:t>- произведена замена дорожных знаков в количестве 28 шт.;</w:t>
      </w:r>
    </w:p>
    <w:p w:rsidR="00850EB3" w:rsidRPr="00850EB3" w:rsidRDefault="00850EB3" w:rsidP="00850EB3">
      <w:pPr>
        <w:ind w:firstLine="708"/>
        <w:jc w:val="both"/>
        <w:rPr>
          <w:rFonts w:eastAsiaTheme="minorHAnsi"/>
          <w:sz w:val="27"/>
          <w:szCs w:val="27"/>
          <w:lang w:eastAsia="en-US"/>
        </w:rPr>
      </w:pPr>
      <w:r w:rsidRPr="00850EB3">
        <w:rPr>
          <w:rFonts w:eastAsiaTheme="minorHAnsi"/>
          <w:sz w:val="27"/>
          <w:szCs w:val="27"/>
          <w:lang w:eastAsia="en-US"/>
        </w:rPr>
        <w:t xml:space="preserve">- выполнен ремонт дорог в щебеночном исполнении по улицам Кедровая, Кухаря, пер. Набережный </w:t>
      </w:r>
      <w:r w:rsidRPr="00850EB3">
        <w:rPr>
          <w:sz w:val="27"/>
          <w:szCs w:val="27"/>
        </w:rPr>
        <w:t>общей протяженностью 948 метров</w:t>
      </w:r>
      <w:r w:rsidRPr="00850EB3">
        <w:rPr>
          <w:rFonts w:eastAsiaTheme="minorHAnsi"/>
          <w:sz w:val="27"/>
          <w:szCs w:val="27"/>
          <w:lang w:eastAsia="en-US"/>
        </w:rPr>
        <w:t xml:space="preserve"> на сумму 15 800,12тыс. руб.</w:t>
      </w:r>
    </w:p>
    <w:p w:rsidR="00850EB3" w:rsidRPr="00850EB3" w:rsidRDefault="00850EB3" w:rsidP="00850EB3">
      <w:pPr>
        <w:ind w:firstLine="708"/>
        <w:jc w:val="both"/>
        <w:rPr>
          <w:rFonts w:eastAsiaTheme="minorHAnsi"/>
          <w:sz w:val="27"/>
          <w:szCs w:val="27"/>
          <w:lang w:eastAsia="en-US"/>
        </w:rPr>
      </w:pPr>
      <w:r w:rsidRPr="00850EB3">
        <w:rPr>
          <w:rFonts w:eastAsiaTheme="minorHAnsi"/>
          <w:sz w:val="27"/>
          <w:szCs w:val="27"/>
          <w:lang w:eastAsia="en-US"/>
        </w:rPr>
        <w:t>- выполнен ямочный ремонт дорог в грунтовом исполнении, объем песка 900 м3.</w:t>
      </w:r>
    </w:p>
    <w:p w:rsidR="00850EB3" w:rsidRPr="00850EB3" w:rsidRDefault="00850EB3" w:rsidP="00850EB3">
      <w:pPr>
        <w:spacing w:line="276" w:lineRule="auto"/>
        <w:ind w:firstLine="709"/>
        <w:rPr>
          <w:rFonts w:eastAsiaTheme="minorHAnsi"/>
          <w:sz w:val="27"/>
          <w:szCs w:val="27"/>
          <w:lang w:eastAsia="en-US"/>
        </w:rPr>
      </w:pPr>
      <w:r w:rsidRPr="00850EB3">
        <w:rPr>
          <w:rFonts w:eastAsiaTheme="minorHAnsi"/>
          <w:sz w:val="27"/>
          <w:szCs w:val="27"/>
          <w:lang w:eastAsia="en-US"/>
        </w:rPr>
        <w:t>-заключен муниципальный контракт на проектирование для капитального ремонта улиц Ручейная и Водников</w:t>
      </w:r>
    </w:p>
    <w:p w:rsidR="000C0762" w:rsidRPr="004117C0" w:rsidRDefault="000C0762" w:rsidP="00850EB3">
      <w:pPr>
        <w:jc w:val="both"/>
        <w:rPr>
          <w:rFonts w:eastAsiaTheme="minorHAnsi"/>
          <w:b/>
          <w:color w:val="FF0000"/>
          <w:sz w:val="28"/>
          <w:szCs w:val="28"/>
          <w:lang w:eastAsia="en-US"/>
        </w:rPr>
      </w:pPr>
    </w:p>
    <w:p w:rsidR="00850EB3" w:rsidRPr="00850EB3" w:rsidRDefault="00850EB3" w:rsidP="00850EB3">
      <w:pPr>
        <w:spacing w:line="276" w:lineRule="auto"/>
        <w:ind w:firstLine="709"/>
        <w:jc w:val="center"/>
        <w:rPr>
          <w:rFonts w:eastAsiaTheme="minorHAnsi"/>
          <w:b/>
          <w:sz w:val="27"/>
          <w:szCs w:val="27"/>
          <w:u w:val="single"/>
          <w:lang w:eastAsia="en-US"/>
        </w:rPr>
      </w:pPr>
      <w:r w:rsidRPr="00850EB3">
        <w:rPr>
          <w:rFonts w:eastAsiaTheme="minorHAnsi"/>
          <w:b/>
          <w:sz w:val="27"/>
          <w:szCs w:val="27"/>
          <w:u w:val="single"/>
          <w:lang w:eastAsia="en-US"/>
        </w:rPr>
        <w:t>Подготовка объектов жилищно-коммунального комплекса</w:t>
      </w:r>
    </w:p>
    <w:p w:rsidR="00850EB3" w:rsidRPr="00850EB3" w:rsidRDefault="00850EB3" w:rsidP="00850EB3">
      <w:pPr>
        <w:spacing w:line="276" w:lineRule="auto"/>
        <w:ind w:firstLine="709"/>
        <w:jc w:val="both"/>
        <w:rPr>
          <w:rFonts w:eastAsiaTheme="minorHAnsi"/>
          <w:sz w:val="27"/>
          <w:szCs w:val="27"/>
          <w:lang w:eastAsia="en-US"/>
        </w:rPr>
      </w:pPr>
    </w:p>
    <w:p w:rsidR="00850EB3" w:rsidRPr="00850EB3" w:rsidRDefault="00850EB3" w:rsidP="00850EB3">
      <w:pPr>
        <w:ind w:firstLine="708"/>
        <w:jc w:val="both"/>
        <w:rPr>
          <w:rFonts w:eastAsiaTheme="minorHAnsi"/>
          <w:color w:val="FF0000"/>
          <w:sz w:val="27"/>
          <w:szCs w:val="27"/>
          <w:lang w:eastAsia="en-US"/>
        </w:rPr>
      </w:pPr>
      <w:r w:rsidRPr="00850EB3">
        <w:rPr>
          <w:rFonts w:eastAsiaTheme="minorHAnsi"/>
          <w:sz w:val="27"/>
          <w:szCs w:val="27"/>
          <w:lang w:eastAsia="en-US"/>
        </w:rPr>
        <w:t xml:space="preserve">В 2025 г. на территории городского поселения Игрим в целях подготовки объектов жилищно-коммунальной инфраструктуры к осенне-зимнему периоду 2025 - 2026 г.г. в рамках муниципальной программы </w:t>
      </w:r>
      <w:r w:rsidRPr="00850EB3">
        <w:rPr>
          <w:rFonts w:eastAsiaTheme="minorHAnsi" w:cstheme="minorBidi"/>
          <w:sz w:val="27"/>
          <w:szCs w:val="27"/>
          <w:lang w:eastAsia="en-US"/>
        </w:rPr>
        <w:t xml:space="preserve">«Жилищно-коммунальный комплекс в городском поселении Игрим» </w:t>
      </w:r>
      <w:r w:rsidRPr="00850EB3">
        <w:rPr>
          <w:rFonts w:eastAsiaTheme="minorHAnsi"/>
          <w:sz w:val="27"/>
          <w:szCs w:val="27"/>
          <w:lang w:eastAsia="en-US"/>
        </w:rPr>
        <w:t xml:space="preserve">выполнены работы по замене сетей инженерных сетей на общую сумму 44 100,24тыс. руб.: </w:t>
      </w:r>
    </w:p>
    <w:p w:rsidR="00850EB3" w:rsidRPr="00850EB3" w:rsidRDefault="00850EB3" w:rsidP="00850EB3">
      <w:pPr>
        <w:spacing w:line="276" w:lineRule="auto"/>
        <w:ind w:firstLine="708"/>
        <w:jc w:val="both"/>
        <w:rPr>
          <w:rFonts w:eastAsiaTheme="minorHAnsi"/>
          <w:color w:val="FF0000"/>
          <w:sz w:val="27"/>
          <w:szCs w:val="27"/>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8"/>
        <w:gridCol w:w="3100"/>
        <w:gridCol w:w="3107"/>
      </w:tblGrid>
      <w:tr w:rsidR="00850EB3" w:rsidRPr="00850EB3" w:rsidTr="005B2461">
        <w:tc>
          <w:tcPr>
            <w:tcW w:w="3138" w:type="dxa"/>
          </w:tcPr>
          <w:p w:rsidR="00850EB3" w:rsidRPr="00850EB3" w:rsidRDefault="00850EB3" w:rsidP="005B2461">
            <w:pPr>
              <w:spacing w:line="276" w:lineRule="auto"/>
              <w:ind w:firstLine="709"/>
              <w:jc w:val="center"/>
              <w:rPr>
                <w:rFonts w:eastAsiaTheme="minorHAnsi" w:cstheme="minorBidi"/>
                <w:b/>
                <w:color w:val="FF0000"/>
                <w:sz w:val="27"/>
                <w:szCs w:val="27"/>
                <w:lang w:eastAsia="en-US"/>
              </w:rPr>
            </w:pPr>
          </w:p>
        </w:tc>
        <w:tc>
          <w:tcPr>
            <w:tcW w:w="3100" w:type="dxa"/>
          </w:tcPr>
          <w:p w:rsidR="00850EB3" w:rsidRPr="00850EB3" w:rsidRDefault="00850EB3" w:rsidP="005B2461">
            <w:pPr>
              <w:spacing w:after="200" w:line="276" w:lineRule="auto"/>
              <w:jc w:val="center"/>
              <w:rPr>
                <w:rFonts w:asciiTheme="minorHAnsi" w:eastAsiaTheme="minorHAnsi" w:hAnsiTheme="minorHAnsi" w:cstheme="minorBidi"/>
                <w:sz w:val="27"/>
                <w:szCs w:val="27"/>
                <w:lang w:eastAsia="en-US"/>
              </w:rPr>
            </w:pPr>
            <w:r w:rsidRPr="00850EB3">
              <w:rPr>
                <w:rFonts w:eastAsiaTheme="minorHAnsi" w:cstheme="minorBidi"/>
                <w:b/>
                <w:sz w:val="27"/>
                <w:szCs w:val="27"/>
                <w:lang w:eastAsia="en-US"/>
              </w:rPr>
              <w:t>2024</w:t>
            </w:r>
          </w:p>
        </w:tc>
        <w:tc>
          <w:tcPr>
            <w:tcW w:w="3107" w:type="dxa"/>
          </w:tcPr>
          <w:p w:rsidR="00850EB3" w:rsidRPr="00850EB3" w:rsidRDefault="00850EB3" w:rsidP="005B2461">
            <w:pPr>
              <w:spacing w:line="276" w:lineRule="auto"/>
              <w:ind w:firstLine="709"/>
              <w:rPr>
                <w:rFonts w:eastAsiaTheme="minorHAnsi" w:cstheme="minorBidi"/>
                <w:b/>
                <w:sz w:val="27"/>
                <w:szCs w:val="27"/>
                <w:lang w:eastAsia="en-US"/>
              </w:rPr>
            </w:pPr>
            <w:r w:rsidRPr="00850EB3">
              <w:rPr>
                <w:rFonts w:eastAsiaTheme="minorHAnsi" w:cstheme="minorBidi"/>
                <w:b/>
                <w:sz w:val="27"/>
                <w:szCs w:val="27"/>
                <w:lang w:eastAsia="en-US"/>
              </w:rPr>
              <w:t xml:space="preserve">     2025</w:t>
            </w:r>
          </w:p>
        </w:tc>
      </w:tr>
      <w:tr w:rsidR="00850EB3" w:rsidRPr="00850EB3" w:rsidTr="005B2461">
        <w:tc>
          <w:tcPr>
            <w:tcW w:w="3138" w:type="dxa"/>
          </w:tcPr>
          <w:p w:rsidR="00850EB3" w:rsidRPr="00850EB3" w:rsidRDefault="00850EB3" w:rsidP="005B2461">
            <w:pPr>
              <w:spacing w:line="276" w:lineRule="auto"/>
              <w:rPr>
                <w:rFonts w:eastAsiaTheme="minorHAnsi" w:cstheme="minorBidi"/>
                <w:color w:val="FF0000"/>
                <w:sz w:val="27"/>
                <w:szCs w:val="27"/>
                <w:lang w:eastAsia="en-US"/>
              </w:rPr>
            </w:pPr>
            <w:r w:rsidRPr="00850EB3">
              <w:rPr>
                <w:rFonts w:eastAsiaTheme="minorHAnsi" w:cstheme="minorBidi"/>
                <w:sz w:val="27"/>
                <w:szCs w:val="27"/>
                <w:lang w:eastAsia="en-US"/>
              </w:rPr>
              <w:t xml:space="preserve">замена сетей теплоснабжения и сетей водоснабжения </w:t>
            </w:r>
          </w:p>
        </w:tc>
        <w:tc>
          <w:tcPr>
            <w:tcW w:w="3100" w:type="dxa"/>
          </w:tcPr>
          <w:p w:rsidR="00850EB3" w:rsidRPr="00850EB3" w:rsidRDefault="00850EB3" w:rsidP="005B2461">
            <w:pPr>
              <w:spacing w:after="200" w:line="276" w:lineRule="auto"/>
              <w:jc w:val="center"/>
              <w:rPr>
                <w:rFonts w:asciiTheme="minorHAnsi" w:eastAsiaTheme="minorHAnsi" w:hAnsiTheme="minorHAnsi" w:cstheme="minorBidi"/>
                <w:color w:val="FF0000"/>
                <w:sz w:val="27"/>
                <w:szCs w:val="27"/>
                <w:lang w:eastAsia="en-US"/>
              </w:rPr>
            </w:pPr>
            <w:r w:rsidRPr="00850EB3">
              <w:rPr>
                <w:rFonts w:eastAsiaTheme="minorHAnsi"/>
                <w:sz w:val="27"/>
                <w:szCs w:val="27"/>
                <w:lang w:eastAsia="en-US"/>
              </w:rPr>
              <w:t>43 892,13</w:t>
            </w:r>
            <w:r w:rsidRPr="00850EB3">
              <w:rPr>
                <w:bCs/>
                <w:sz w:val="27"/>
                <w:szCs w:val="27"/>
              </w:rPr>
              <w:t>тыс. руб.</w:t>
            </w:r>
          </w:p>
        </w:tc>
        <w:tc>
          <w:tcPr>
            <w:tcW w:w="3107" w:type="dxa"/>
          </w:tcPr>
          <w:p w:rsidR="00850EB3" w:rsidRPr="00850EB3" w:rsidRDefault="00850EB3" w:rsidP="005B2461">
            <w:pPr>
              <w:spacing w:line="276" w:lineRule="auto"/>
              <w:rPr>
                <w:rFonts w:eastAsiaTheme="minorHAnsi" w:cstheme="minorBidi"/>
                <w:color w:val="FF0000"/>
                <w:sz w:val="27"/>
                <w:szCs w:val="27"/>
                <w:lang w:eastAsia="en-US"/>
              </w:rPr>
            </w:pPr>
            <w:r w:rsidRPr="00850EB3">
              <w:rPr>
                <w:rFonts w:eastAsiaTheme="minorHAnsi"/>
                <w:sz w:val="27"/>
                <w:szCs w:val="27"/>
                <w:lang w:eastAsia="en-US"/>
              </w:rPr>
              <w:t>44 100,24 тыс. руб.</w:t>
            </w:r>
          </w:p>
        </w:tc>
      </w:tr>
    </w:tbl>
    <w:p w:rsidR="00850EB3" w:rsidRPr="00850EB3" w:rsidRDefault="00850EB3" w:rsidP="00850EB3">
      <w:pPr>
        <w:ind w:firstLine="709"/>
        <w:jc w:val="both"/>
        <w:rPr>
          <w:rFonts w:eastAsiaTheme="minorHAnsi" w:cstheme="minorBidi"/>
          <w:color w:val="FF0000"/>
          <w:sz w:val="27"/>
          <w:szCs w:val="27"/>
          <w:lang w:eastAsia="en-US"/>
        </w:rPr>
      </w:pPr>
    </w:p>
    <w:p w:rsidR="00850EB3" w:rsidRPr="00850EB3" w:rsidRDefault="00850EB3" w:rsidP="00850EB3">
      <w:pPr>
        <w:ind w:firstLine="709"/>
        <w:jc w:val="both"/>
        <w:rPr>
          <w:rFonts w:eastAsiaTheme="minorHAnsi" w:cstheme="minorBidi"/>
          <w:color w:val="FF0000"/>
          <w:sz w:val="27"/>
          <w:szCs w:val="27"/>
          <w:lang w:eastAsia="en-US"/>
        </w:rPr>
      </w:pPr>
    </w:p>
    <w:p w:rsidR="00850EB3" w:rsidRPr="00850EB3" w:rsidRDefault="00850EB3" w:rsidP="00850EB3">
      <w:pPr>
        <w:spacing w:after="200"/>
        <w:jc w:val="both"/>
        <w:rPr>
          <w:rFonts w:eastAsiaTheme="minorHAnsi"/>
          <w:color w:val="FF0000"/>
          <w:sz w:val="27"/>
          <w:szCs w:val="27"/>
          <w:lang w:eastAsia="en-US"/>
        </w:rPr>
      </w:pPr>
      <w:r w:rsidRPr="00850EB3">
        <w:rPr>
          <w:rFonts w:eastAsiaTheme="minorHAnsi"/>
          <w:color w:val="FF0000"/>
          <w:sz w:val="27"/>
          <w:szCs w:val="27"/>
          <w:lang w:eastAsia="en-US"/>
        </w:rPr>
        <w:tab/>
      </w:r>
      <w:r w:rsidRPr="00850EB3">
        <w:rPr>
          <w:rFonts w:eastAsiaTheme="minorHAnsi"/>
          <w:sz w:val="27"/>
          <w:szCs w:val="27"/>
          <w:lang w:eastAsia="en-US"/>
        </w:rPr>
        <w:t>За 2025 год выполнены работы по замене сетей -тепло -водоснабжения протяжённостью 843,62 метров на общую сумму 44 100,24 тыс. рублей, а именно:</w:t>
      </w:r>
    </w:p>
    <w:tbl>
      <w:tblPr>
        <w:tblStyle w:val="3"/>
        <w:tblW w:w="9634" w:type="dxa"/>
        <w:tblLook w:val="04A0" w:firstRow="1" w:lastRow="0" w:firstColumn="1" w:lastColumn="0" w:noHBand="0" w:noVBand="1"/>
      </w:tblPr>
      <w:tblGrid>
        <w:gridCol w:w="879"/>
        <w:gridCol w:w="6524"/>
        <w:gridCol w:w="2231"/>
      </w:tblGrid>
      <w:tr w:rsidR="00850EB3" w:rsidRPr="00850EB3" w:rsidTr="005B2461">
        <w:tc>
          <w:tcPr>
            <w:tcW w:w="879"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rPr>
                <w:sz w:val="27"/>
                <w:szCs w:val="27"/>
                <w:lang w:eastAsia="zh-CN"/>
              </w:rPr>
            </w:pPr>
            <w:r w:rsidRPr="00850EB3">
              <w:rPr>
                <w:sz w:val="27"/>
                <w:szCs w:val="27"/>
                <w:lang w:eastAsia="zh-CN"/>
              </w:rPr>
              <w:t>№ п/п</w:t>
            </w:r>
          </w:p>
        </w:tc>
        <w:tc>
          <w:tcPr>
            <w:tcW w:w="6524"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Наименование мероприятия</w:t>
            </w:r>
          </w:p>
        </w:tc>
        <w:tc>
          <w:tcPr>
            <w:tcW w:w="2231"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rPr>
                <w:sz w:val="27"/>
                <w:szCs w:val="27"/>
                <w:lang w:eastAsia="zh-CN"/>
              </w:rPr>
            </w:pPr>
            <w:r w:rsidRPr="00850EB3">
              <w:rPr>
                <w:sz w:val="27"/>
                <w:szCs w:val="27"/>
                <w:lang w:eastAsia="zh-CN"/>
              </w:rPr>
              <w:t>Сметная стоимость работ (тыс. руб. в том числе НДС)</w:t>
            </w:r>
          </w:p>
        </w:tc>
      </w:tr>
      <w:tr w:rsidR="00850EB3" w:rsidRPr="00850EB3" w:rsidTr="005B2461">
        <w:tc>
          <w:tcPr>
            <w:tcW w:w="879"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rPr>
                <w:sz w:val="27"/>
                <w:szCs w:val="27"/>
                <w:lang w:eastAsia="zh-CN"/>
              </w:rPr>
            </w:pPr>
            <w:r w:rsidRPr="00850EB3">
              <w:rPr>
                <w:sz w:val="27"/>
                <w:szCs w:val="27"/>
                <w:lang w:eastAsia="zh-CN"/>
              </w:rPr>
              <w:t>1</w:t>
            </w:r>
          </w:p>
        </w:tc>
        <w:tc>
          <w:tcPr>
            <w:tcW w:w="6524"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jc w:val="both"/>
              <w:rPr>
                <w:sz w:val="27"/>
                <w:szCs w:val="27"/>
                <w:lang w:eastAsia="zh-CN"/>
              </w:rPr>
            </w:pPr>
            <w:r w:rsidRPr="00850EB3">
              <w:rPr>
                <w:sz w:val="27"/>
                <w:szCs w:val="27"/>
                <w:lang w:eastAsia="zh-CN"/>
              </w:rPr>
              <w:t>Выполнение работ по капитальному ремонту сетей тепло-, водоснабжения (с заменых ветхих сетей) от ТК ул.</w:t>
            </w:r>
          </w:p>
          <w:p w:rsidR="00850EB3" w:rsidRPr="00850EB3" w:rsidRDefault="00850EB3" w:rsidP="005B2461">
            <w:pPr>
              <w:suppressLineNumbers/>
              <w:ind w:left="339" w:hanging="339"/>
              <w:jc w:val="both"/>
              <w:rPr>
                <w:sz w:val="27"/>
                <w:szCs w:val="27"/>
                <w:lang w:eastAsia="zh-CN"/>
              </w:rPr>
            </w:pPr>
            <w:r w:rsidRPr="00850EB3">
              <w:rPr>
                <w:sz w:val="27"/>
                <w:szCs w:val="27"/>
                <w:lang w:eastAsia="zh-CN"/>
              </w:rPr>
              <w:t>Транспортная до школы № 1 в пгт. Игрим, Березовского района, ХМАО-Югры.</w:t>
            </w:r>
          </w:p>
          <w:p w:rsidR="00850EB3" w:rsidRPr="00850EB3" w:rsidRDefault="00850EB3" w:rsidP="005B2461">
            <w:pPr>
              <w:suppressLineNumbers/>
              <w:ind w:left="339" w:hanging="339"/>
              <w:rPr>
                <w:sz w:val="27"/>
                <w:szCs w:val="27"/>
                <w:lang w:eastAsia="zh-CN"/>
              </w:rPr>
            </w:pPr>
          </w:p>
        </w:tc>
        <w:tc>
          <w:tcPr>
            <w:tcW w:w="2231" w:type="dxa"/>
            <w:tcBorders>
              <w:top w:val="single" w:sz="4" w:space="0" w:color="auto"/>
              <w:left w:val="single" w:sz="4" w:space="0" w:color="auto"/>
              <w:bottom w:val="single" w:sz="4" w:space="0" w:color="auto"/>
              <w:right w:val="single" w:sz="4" w:space="0" w:color="auto"/>
            </w:tcBorders>
            <w:vAlign w:val="center"/>
            <w:hideMark/>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16 861,02тыс. руб.</w:t>
            </w:r>
          </w:p>
        </w:tc>
      </w:tr>
      <w:tr w:rsidR="00850EB3" w:rsidRPr="00850EB3" w:rsidTr="005B2461">
        <w:tc>
          <w:tcPr>
            <w:tcW w:w="879" w:type="dxa"/>
            <w:tcBorders>
              <w:top w:val="single" w:sz="4" w:space="0" w:color="auto"/>
              <w:left w:val="single" w:sz="4" w:space="0" w:color="auto"/>
              <w:bottom w:val="single" w:sz="4" w:space="0" w:color="auto"/>
              <w:right w:val="single" w:sz="4" w:space="0" w:color="auto"/>
            </w:tcBorders>
          </w:tcPr>
          <w:p w:rsidR="00850EB3" w:rsidRPr="00850EB3" w:rsidRDefault="00850EB3" w:rsidP="005B2461">
            <w:pPr>
              <w:suppressLineNumbers/>
              <w:ind w:left="339" w:hanging="339"/>
              <w:rPr>
                <w:sz w:val="27"/>
                <w:szCs w:val="27"/>
                <w:lang w:eastAsia="zh-CN"/>
              </w:rPr>
            </w:pPr>
            <w:r w:rsidRPr="00850EB3">
              <w:rPr>
                <w:sz w:val="27"/>
                <w:szCs w:val="27"/>
                <w:lang w:eastAsia="zh-CN"/>
              </w:rPr>
              <w:t>2</w:t>
            </w:r>
          </w:p>
        </w:tc>
        <w:tc>
          <w:tcPr>
            <w:tcW w:w="6524" w:type="dxa"/>
            <w:tcBorders>
              <w:top w:val="single" w:sz="4" w:space="0" w:color="auto"/>
              <w:left w:val="single" w:sz="4" w:space="0" w:color="auto"/>
              <w:bottom w:val="single" w:sz="4" w:space="0" w:color="auto"/>
              <w:right w:val="single" w:sz="4" w:space="0" w:color="auto"/>
            </w:tcBorders>
          </w:tcPr>
          <w:p w:rsidR="00850EB3" w:rsidRPr="00850EB3" w:rsidRDefault="00850EB3" w:rsidP="005B2461">
            <w:pPr>
              <w:suppressLineNumbers/>
              <w:ind w:left="339" w:hanging="339"/>
              <w:rPr>
                <w:sz w:val="27"/>
                <w:szCs w:val="27"/>
                <w:lang w:eastAsia="zh-CN"/>
              </w:rPr>
            </w:pPr>
            <w:r w:rsidRPr="00850EB3">
              <w:rPr>
                <w:sz w:val="27"/>
                <w:szCs w:val="27"/>
              </w:rPr>
              <w:t xml:space="preserve">Капитальный ремонт сетей тепло-, водоснабжения (с заменой ветхих сетей) от ул. Кооперативная, м-н «Мир детства» до ул. Кооперативная, 43 в пгт. Игрим </w:t>
            </w:r>
            <w:r w:rsidRPr="00850EB3">
              <w:rPr>
                <w:sz w:val="27"/>
                <w:szCs w:val="27"/>
                <w:lang w:eastAsia="zh-CN"/>
              </w:rPr>
              <w:t>Березовского района, ХМАО-Югры.</w:t>
            </w:r>
          </w:p>
        </w:tc>
        <w:tc>
          <w:tcPr>
            <w:tcW w:w="2231" w:type="dxa"/>
            <w:tcBorders>
              <w:top w:val="single" w:sz="4" w:space="0" w:color="auto"/>
              <w:left w:val="single" w:sz="4" w:space="0" w:color="auto"/>
              <w:bottom w:val="single" w:sz="4" w:space="0" w:color="auto"/>
              <w:right w:val="single" w:sz="4" w:space="0" w:color="auto"/>
            </w:tcBorders>
            <w:vAlign w:val="center"/>
          </w:tcPr>
          <w:p w:rsidR="00850EB3" w:rsidRPr="00850EB3" w:rsidRDefault="00850EB3" w:rsidP="005B2461">
            <w:pPr>
              <w:suppressLineNumbers/>
              <w:ind w:left="339" w:hanging="339"/>
              <w:jc w:val="center"/>
              <w:rPr>
                <w:sz w:val="27"/>
                <w:szCs w:val="27"/>
                <w:lang w:eastAsia="zh-CN"/>
              </w:rPr>
            </w:pPr>
            <w:r w:rsidRPr="00850EB3">
              <w:rPr>
                <w:sz w:val="27"/>
                <w:szCs w:val="27"/>
                <w:lang w:eastAsia="zh-CN"/>
              </w:rPr>
              <w:t>27 239,22тыс. руб.</w:t>
            </w:r>
          </w:p>
        </w:tc>
      </w:tr>
      <w:tr w:rsidR="00850EB3" w:rsidRPr="00850EB3" w:rsidTr="005B2461">
        <w:trPr>
          <w:trHeight w:val="390"/>
        </w:trPr>
        <w:tc>
          <w:tcPr>
            <w:tcW w:w="879" w:type="dxa"/>
            <w:tcBorders>
              <w:top w:val="single" w:sz="4" w:space="0" w:color="auto"/>
              <w:left w:val="single" w:sz="4" w:space="0" w:color="auto"/>
              <w:bottom w:val="single" w:sz="4" w:space="0" w:color="auto"/>
              <w:right w:val="single" w:sz="4" w:space="0" w:color="auto"/>
            </w:tcBorders>
            <w:hideMark/>
          </w:tcPr>
          <w:p w:rsidR="00850EB3" w:rsidRPr="00850EB3" w:rsidRDefault="00850EB3" w:rsidP="005B2461">
            <w:pPr>
              <w:suppressLineNumbers/>
              <w:ind w:left="339" w:hanging="339"/>
              <w:jc w:val="center"/>
              <w:rPr>
                <w:bCs/>
                <w:color w:val="FF0000"/>
                <w:sz w:val="27"/>
                <w:szCs w:val="27"/>
                <w:lang w:eastAsia="zh-CN"/>
              </w:rPr>
            </w:pPr>
            <w:r w:rsidRPr="00850EB3">
              <w:rPr>
                <w:bCs/>
                <w:color w:val="FF0000"/>
                <w:sz w:val="27"/>
                <w:szCs w:val="27"/>
                <w:lang w:eastAsia="zh-CN"/>
              </w:rPr>
              <w:t> </w:t>
            </w:r>
          </w:p>
        </w:tc>
        <w:tc>
          <w:tcPr>
            <w:tcW w:w="6524" w:type="dxa"/>
            <w:tcBorders>
              <w:top w:val="single" w:sz="4" w:space="0" w:color="auto"/>
              <w:left w:val="single" w:sz="4" w:space="0" w:color="auto"/>
              <w:bottom w:val="single" w:sz="4" w:space="0" w:color="auto"/>
              <w:right w:val="single" w:sz="4" w:space="0" w:color="auto"/>
            </w:tcBorders>
          </w:tcPr>
          <w:p w:rsidR="00850EB3" w:rsidRPr="00850EB3" w:rsidRDefault="00850EB3" w:rsidP="005B2461">
            <w:pPr>
              <w:suppressLineNumbers/>
              <w:ind w:left="339" w:hanging="339"/>
              <w:rPr>
                <w:bCs/>
                <w:sz w:val="27"/>
                <w:szCs w:val="27"/>
                <w:lang w:eastAsia="zh-CN"/>
              </w:rPr>
            </w:pPr>
            <w:r w:rsidRPr="00850EB3">
              <w:rPr>
                <w:bCs/>
                <w:sz w:val="27"/>
                <w:szCs w:val="27"/>
                <w:lang w:eastAsia="zh-CN"/>
              </w:rPr>
              <w:t>Всего</w:t>
            </w:r>
          </w:p>
        </w:tc>
        <w:tc>
          <w:tcPr>
            <w:tcW w:w="2231" w:type="dxa"/>
            <w:tcBorders>
              <w:top w:val="single" w:sz="4" w:space="0" w:color="auto"/>
              <w:left w:val="single" w:sz="4" w:space="0" w:color="auto"/>
              <w:bottom w:val="single" w:sz="4" w:space="0" w:color="auto"/>
              <w:right w:val="single" w:sz="4" w:space="0" w:color="auto"/>
            </w:tcBorders>
          </w:tcPr>
          <w:p w:rsidR="00850EB3" w:rsidRPr="00850EB3" w:rsidRDefault="00850EB3" w:rsidP="005B2461">
            <w:pPr>
              <w:suppressLineNumbers/>
              <w:ind w:left="339" w:hanging="339"/>
              <w:rPr>
                <w:bCs/>
                <w:sz w:val="27"/>
                <w:szCs w:val="27"/>
                <w:lang w:eastAsia="zh-CN"/>
              </w:rPr>
            </w:pPr>
            <w:r w:rsidRPr="00850EB3">
              <w:rPr>
                <w:bCs/>
                <w:sz w:val="27"/>
                <w:szCs w:val="27"/>
                <w:lang w:eastAsia="zh-CN"/>
              </w:rPr>
              <w:t>44 100,24 тыс. Руб</w:t>
            </w:r>
          </w:p>
        </w:tc>
      </w:tr>
    </w:tbl>
    <w:p w:rsidR="00850EB3" w:rsidRPr="00850EB3" w:rsidRDefault="00850EB3" w:rsidP="00850EB3">
      <w:pPr>
        <w:spacing w:after="200" w:line="276" w:lineRule="auto"/>
        <w:jc w:val="both"/>
        <w:rPr>
          <w:rFonts w:eastAsiaTheme="minorHAnsi"/>
          <w:color w:val="FF0000"/>
          <w:sz w:val="27"/>
          <w:szCs w:val="27"/>
          <w:lang w:eastAsia="en-US"/>
        </w:rPr>
      </w:pPr>
    </w:p>
    <w:p w:rsidR="00850EB3" w:rsidRPr="00850EB3" w:rsidRDefault="00850EB3" w:rsidP="00850EB3">
      <w:pPr>
        <w:spacing w:after="200"/>
        <w:jc w:val="both"/>
        <w:rPr>
          <w:rFonts w:eastAsiaTheme="minorHAnsi"/>
          <w:color w:val="FF0000"/>
          <w:sz w:val="27"/>
          <w:szCs w:val="27"/>
          <w:lang w:eastAsia="en-US"/>
        </w:rPr>
      </w:pPr>
      <w:r w:rsidRPr="00850EB3">
        <w:rPr>
          <w:rFonts w:eastAsiaTheme="minorHAnsi"/>
          <w:color w:val="FF0000"/>
          <w:sz w:val="27"/>
          <w:szCs w:val="27"/>
          <w:lang w:eastAsia="en-US"/>
        </w:rPr>
        <w:tab/>
      </w:r>
      <w:r w:rsidRPr="00850EB3">
        <w:rPr>
          <w:rFonts w:eastAsiaTheme="minorHAnsi"/>
          <w:sz w:val="27"/>
          <w:szCs w:val="27"/>
          <w:lang w:eastAsia="en-US"/>
        </w:rPr>
        <w:t>Работы по текущему ремонту и обследованию оборудования котельных ВОС, КОС, КНС и др., гидравлические испытания, промывка трубопроводов, регламентные работы МУП «Единый Водоканал», МУП «Теплосети Игрим» выполняются своими силами в срок.</w:t>
      </w:r>
    </w:p>
    <w:p w:rsidR="00850EB3" w:rsidRPr="00850EB3" w:rsidRDefault="00850EB3" w:rsidP="00850EB3">
      <w:pPr>
        <w:spacing w:after="200"/>
        <w:jc w:val="both"/>
        <w:rPr>
          <w:rFonts w:eastAsiaTheme="minorHAnsi"/>
          <w:color w:val="FF0000"/>
          <w:sz w:val="27"/>
          <w:szCs w:val="27"/>
          <w:lang w:eastAsia="en-US"/>
        </w:rPr>
      </w:pPr>
      <w:r w:rsidRPr="00850EB3">
        <w:rPr>
          <w:rFonts w:eastAsiaTheme="minorHAnsi"/>
          <w:color w:val="FF0000"/>
          <w:sz w:val="27"/>
          <w:szCs w:val="27"/>
          <w:lang w:eastAsia="en-US"/>
        </w:rPr>
        <w:tab/>
      </w:r>
      <w:r w:rsidRPr="00850EB3">
        <w:rPr>
          <w:rFonts w:eastAsiaTheme="minorHAnsi"/>
          <w:sz w:val="27"/>
          <w:szCs w:val="27"/>
          <w:lang w:eastAsia="en-US"/>
        </w:rPr>
        <w:t>Паспорта готовности предприятий жилищно-коммунальной сферы в 2025 и 2026 году подписаны в срок.</w:t>
      </w:r>
    </w:p>
    <w:p w:rsidR="00850EB3" w:rsidRPr="00850EB3" w:rsidRDefault="00850EB3" w:rsidP="00850EB3">
      <w:pPr>
        <w:jc w:val="center"/>
        <w:rPr>
          <w:rFonts w:eastAsiaTheme="minorHAnsi"/>
          <w:b/>
          <w:sz w:val="27"/>
          <w:szCs w:val="27"/>
          <w:u w:val="single"/>
          <w:lang w:eastAsia="en-US"/>
        </w:rPr>
      </w:pPr>
      <w:r w:rsidRPr="00850EB3">
        <w:rPr>
          <w:rFonts w:eastAsiaTheme="minorHAnsi"/>
          <w:b/>
          <w:sz w:val="27"/>
          <w:szCs w:val="27"/>
          <w:u w:val="single"/>
          <w:lang w:eastAsia="en-US"/>
        </w:rPr>
        <w:lastRenderedPageBreak/>
        <w:t>Капитальный ремонт жилого фонда</w:t>
      </w:r>
    </w:p>
    <w:p w:rsidR="00850EB3" w:rsidRPr="00850EB3" w:rsidRDefault="00850EB3" w:rsidP="00850EB3">
      <w:pPr>
        <w:jc w:val="center"/>
        <w:rPr>
          <w:rFonts w:eastAsiaTheme="minorHAnsi"/>
          <w:b/>
          <w:sz w:val="27"/>
          <w:szCs w:val="27"/>
          <w:u w:val="single"/>
          <w:lang w:eastAsia="en-US"/>
        </w:rPr>
      </w:pPr>
    </w:p>
    <w:p w:rsidR="00850EB3" w:rsidRPr="00850EB3" w:rsidRDefault="00850EB3" w:rsidP="00850EB3">
      <w:pPr>
        <w:ind w:firstLine="709"/>
        <w:jc w:val="both"/>
        <w:rPr>
          <w:rFonts w:eastAsiaTheme="minorHAnsi"/>
          <w:sz w:val="27"/>
          <w:szCs w:val="27"/>
          <w:lang w:eastAsia="en-US"/>
        </w:rPr>
      </w:pPr>
      <w:r w:rsidRPr="00850EB3">
        <w:rPr>
          <w:rFonts w:eastAsiaTheme="minorHAnsi"/>
          <w:sz w:val="27"/>
          <w:szCs w:val="27"/>
          <w:lang w:eastAsia="en-US"/>
        </w:rPr>
        <w:t xml:space="preserve">В 2025 году в рамках краткосрочного плана капитального ремонта многоквартирных домов работы не выполнялись в связи с исключением многоквартирных домов в деревянном исполнении из программы Югорского фонда капитального ремонта многоквартирных домов. </w:t>
      </w:r>
    </w:p>
    <w:p w:rsidR="00850EB3" w:rsidRPr="00850EB3" w:rsidRDefault="00850EB3" w:rsidP="00850EB3">
      <w:pPr>
        <w:ind w:firstLine="709"/>
        <w:jc w:val="both"/>
        <w:rPr>
          <w:rFonts w:eastAsiaTheme="minorHAnsi"/>
          <w:sz w:val="27"/>
          <w:szCs w:val="27"/>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552"/>
        <w:gridCol w:w="2552"/>
      </w:tblGrid>
      <w:tr w:rsidR="00850EB3" w:rsidRPr="00850EB3" w:rsidTr="005B2461">
        <w:tc>
          <w:tcPr>
            <w:tcW w:w="4106" w:type="dxa"/>
          </w:tcPr>
          <w:p w:rsidR="00850EB3" w:rsidRPr="00850EB3" w:rsidRDefault="00850EB3" w:rsidP="005B2461">
            <w:pPr>
              <w:spacing w:line="276" w:lineRule="auto"/>
              <w:ind w:firstLine="709"/>
              <w:jc w:val="center"/>
              <w:rPr>
                <w:rFonts w:eastAsiaTheme="minorHAnsi"/>
                <w:b/>
                <w:sz w:val="27"/>
                <w:szCs w:val="27"/>
                <w:lang w:eastAsia="en-US"/>
              </w:rPr>
            </w:pPr>
          </w:p>
        </w:tc>
        <w:tc>
          <w:tcPr>
            <w:tcW w:w="2552" w:type="dxa"/>
          </w:tcPr>
          <w:p w:rsidR="00850EB3" w:rsidRPr="00850EB3" w:rsidRDefault="00850EB3" w:rsidP="005B2461">
            <w:pPr>
              <w:spacing w:line="276" w:lineRule="auto"/>
              <w:ind w:firstLine="709"/>
              <w:jc w:val="both"/>
              <w:rPr>
                <w:rFonts w:eastAsiaTheme="minorHAnsi"/>
                <w:b/>
                <w:sz w:val="27"/>
                <w:szCs w:val="27"/>
                <w:lang w:eastAsia="en-US"/>
              </w:rPr>
            </w:pPr>
            <w:r w:rsidRPr="00850EB3">
              <w:rPr>
                <w:rFonts w:eastAsiaTheme="minorHAnsi"/>
                <w:b/>
                <w:sz w:val="27"/>
                <w:szCs w:val="27"/>
                <w:lang w:eastAsia="en-US"/>
              </w:rPr>
              <w:t xml:space="preserve">         2024</w:t>
            </w:r>
          </w:p>
        </w:tc>
        <w:tc>
          <w:tcPr>
            <w:tcW w:w="2552" w:type="dxa"/>
          </w:tcPr>
          <w:p w:rsidR="00850EB3" w:rsidRPr="00850EB3" w:rsidRDefault="00850EB3" w:rsidP="005B2461">
            <w:pPr>
              <w:spacing w:after="200"/>
              <w:jc w:val="center"/>
              <w:rPr>
                <w:rFonts w:eastAsiaTheme="minorHAnsi"/>
                <w:b/>
                <w:sz w:val="27"/>
                <w:szCs w:val="27"/>
                <w:lang w:eastAsia="en-US"/>
              </w:rPr>
            </w:pPr>
            <w:r w:rsidRPr="00850EB3">
              <w:rPr>
                <w:rFonts w:eastAsiaTheme="minorHAnsi"/>
                <w:b/>
                <w:sz w:val="27"/>
                <w:szCs w:val="27"/>
                <w:lang w:eastAsia="en-US"/>
              </w:rPr>
              <w:t>2025</w:t>
            </w:r>
          </w:p>
        </w:tc>
      </w:tr>
      <w:tr w:rsidR="00850EB3" w:rsidRPr="00850EB3" w:rsidTr="005B2461">
        <w:tc>
          <w:tcPr>
            <w:tcW w:w="4106" w:type="dxa"/>
          </w:tcPr>
          <w:p w:rsidR="00850EB3" w:rsidRPr="00850EB3" w:rsidRDefault="00850EB3" w:rsidP="005B2461">
            <w:pPr>
              <w:spacing w:line="276" w:lineRule="auto"/>
              <w:jc w:val="both"/>
              <w:rPr>
                <w:rFonts w:eastAsiaTheme="minorHAnsi"/>
                <w:b/>
                <w:sz w:val="27"/>
                <w:szCs w:val="27"/>
                <w:lang w:eastAsia="en-US"/>
              </w:rPr>
            </w:pPr>
            <w:r w:rsidRPr="00850EB3">
              <w:rPr>
                <w:rFonts w:eastAsiaTheme="minorHAnsi"/>
                <w:sz w:val="27"/>
                <w:szCs w:val="27"/>
                <w:lang w:eastAsia="en-US"/>
              </w:rPr>
              <w:t>Количество многоквартирных домов</w:t>
            </w:r>
          </w:p>
        </w:tc>
        <w:tc>
          <w:tcPr>
            <w:tcW w:w="2552" w:type="dxa"/>
          </w:tcPr>
          <w:p w:rsidR="00850EB3" w:rsidRPr="00850EB3" w:rsidRDefault="00850EB3" w:rsidP="005B2461">
            <w:pPr>
              <w:spacing w:line="276" w:lineRule="auto"/>
              <w:ind w:firstLine="709"/>
              <w:jc w:val="both"/>
              <w:rPr>
                <w:rFonts w:eastAsiaTheme="minorHAnsi"/>
                <w:sz w:val="27"/>
                <w:szCs w:val="27"/>
                <w:lang w:eastAsia="en-US"/>
              </w:rPr>
            </w:pPr>
            <w:r w:rsidRPr="00850EB3">
              <w:rPr>
                <w:rFonts w:eastAsiaTheme="minorHAnsi"/>
                <w:sz w:val="27"/>
                <w:szCs w:val="27"/>
                <w:lang w:eastAsia="en-US"/>
              </w:rPr>
              <w:t xml:space="preserve">            0</w:t>
            </w:r>
          </w:p>
        </w:tc>
        <w:tc>
          <w:tcPr>
            <w:tcW w:w="2552" w:type="dxa"/>
          </w:tcPr>
          <w:p w:rsidR="00850EB3" w:rsidRPr="00850EB3" w:rsidRDefault="00850EB3" w:rsidP="005B2461">
            <w:pPr>
              <w:spacing w:after="200"/>
              <w:jc w:val="center"/>
              <w:rPr>
                <w:rFonts w:eastAsiaTheme="minorHAnsi"/>
                <w:sz w:val="27"/>
                <w:szCs w:val="27"/>
                <w:lang w:eastAsia="en-US"/>
              </w:rPr>
            </w:pPr>
            <w:r w:rsidRPr="00850EB3">
              <w:rPr>
                <w:rFonts w:eastAsiaTheme="minorHAnsi"/>
                <w:sz w:val="27"/>
                <w:szCs w:val="27"/>
                <w:lang w:eastAsia="en-US"/>
              </w:rPr>
              <w:t>0</w:t>
            </w:r>
          </w:p>
        </w:tc>
      </w:tr>
    </w:tbl>
    <w:p w:rsidR="00850EB3" w:rsidRPr="00850EB3" w:rsidRDefault="00850EB3" w:rsidP="00850EB3">
      <w:pPr>
        <w:ind w:firstLine="567"/>
        <w:jc w:val="center"/>
        <w:rPr>
          <w:b/>
          <w:sz w:val="27"/>
          <w:szCs w:val="27"/>
        </w:rPr>
      </w:pPr>
    </w:p>
    <w:p w:rsidR="00850EB3" w:rsidRPr="00850EB3" w:rsidRDefault="00850EB3" w:rsidP="00850EB3">
      <w:pPr>
        <w:ind w:firstLine="567"/>
        <w:jc w:val="center"/>
        <w:rPr>
          <w:b/>
          <w:sz w:val="27"/>
          <w:szCs w:val="27"/>
          <w:u w:val="single"/>
        </w:rPr>
      </w:pPr>
      <w:r w:rsidRPr="00850EB3">
        <w:rPr>
          <w:b/>
          <w:sz w:val="27"/>
          <w:szCs w:val="27"/>
          <w:u w:val="single"/>
        </w:rPr>
        <w:t>Землепользование</w:t>
      </w:r>
    </w:p>
    <w:p w:rsidR="00850EB3" w:rsidRPr="00850EB3" w:rsidRDefault="00850EB3" w:rsidP="00850EB3">
      <w:pPr>
        <w:ind w:firstLine="567"/>
        <w:jc w:val="both"/>
        <w:rPr>
          <w:color w:val="FF0000"/>
          <w:sz w:val="27"/>
          <w:szCs w:val="27"/>
        </w:rPr>
      </w:pPr>
    </w:p>
    <w:p w:rsidR="00850EB3" w:rsidRPr="00850EB3" w:rsidRDefault="00850EB3" w:rsidP="00850EB3">
      <w:pPr>
        <w:ind w:firstLine="567"/>
        <w:jc w:val="both"/>
        <w:rPr>
          <w:sz w:val="27"/>
          <w:szCs w:val="27"/>
        </w:rPr>
      </w:pPr>
      <w:r w:rsidRPr="00850EB3">
        <w:rPr>
          <w:sz w:val="27"/>
          <w:szCs w:val="27"/>
        </w:rPr>
        <w:t>В рамках исполнения полномочий органов местного самоуправления в соответствии с Земельным Кодексом Российской Федерации отдел по земельному и муниципальному хозяйству администрации городского поселения Игрим оказывает 11 муниципальных услуг в области земельных отношений:</w:t>
      </w:r>
    </w:p>
    <w:p w:rsidR="00850EB3" w:rsidRPr="00850EB3" w:rsidRDefault="00850EB3" w:rsidP="00850EB3">
      <w:pPr>
        <w:ind w:firstLine="567"/>
        <w:jc w:val="center"/>
        <w:rPr>
          <w:b/>
          <w:sz w:val="27"/>
          <w:szCs w:val="27"/>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2126"/>
        <w:gridCol w:w="1701"/>
      </w:tblGrid>
      <w:tr w:rsidR="00850EB3" w:rsidRPr="00850EB3" w:rsidTr="005B2461">
        <w:tc>
          <w:tcPr>
            <w:tcW w:w="5524" w:type="dxa"/>
          </w:tcPr>
          <w:p w:rsidR="00850EB3" w:rsidRPr="00850EB3" w:rsidRDefault="00850EB3" w:rsidP="005B2461">
            <w:pPr>
              <w:ind w:firstLine="709"/>
              <w:jc w:val="center"/>
              <w:rPr>
                <w:b/>
                <w:sz w:val="27"/>
                <w:szCs w:val="27"/>
              </w:rPr>
            </w:pPr>
            <w:r w:rsidRPr="00850EB3">
              <w:rPr>
                <w:sz w:val="27"/>
                <w:szCs w:val="27"/>
              </w:rPr>
              <w:t>Наименование мероприятия</w:t>
            </w:r>
          </w:p>
        </w:tc>
        <w:tc>
          <w:tcPr>
            <w:tcW w:w="2126" w:type="dxa"/>
          </w:tcPr>
          <w:p w:rsidR="00850EB3" w:rsidRPr="00850EB3" w:rsidRDefault="00850EB3" w:rsidP="005B2461">
            <w:pPr>
              <w:rPr>
                <w:b/>
                <w:sz w:val="27"/>
                <w:szCs w:val="27"/>
              </w:rPr>
            </w:pPr>
            <w:r w:rsidRPr="00850EB3">
              <w:rPr>
                <w:b/>
                <w:sz w:val="27"/>
                <w:szCs w:val="27"/>
              </w:rPr>
              <w:t xml:space="preserve">          2024</w:t>
            </w:r>
          </w:p>
        </w:tc>
        <w:tc>
          <w:tcPr>
            <w:tcW w:w="1701" w:type="dxa"/>
          </w:tcPr>
          <w:p w:rsidR="00850EB3" w:rsidRPr="00850EB3" w:rsidRDefault="00850EB3" w:rsidP="005B2461">
            <w:pPr>
              <w:rPr>
                <w:b/>
                <w:sz w:val="27"/>
                <w:szCs w:val="27"/>
              </w:rPr>
            </w:pPr>
            <w:r w:rsidRPr="00850EB3">
              <w:rPr>
                <w:b/>
                <w:sz w:val="27"/>
                <w:szCs w:val="27"/>
              </w:rPr>
              <w:t xml:space="preserve">          2025</w:t>
            </w:r>
          </w:p>
        </w:tc>
      </w:tr>
      <w:tr w:rsidR="00850EB3" w:rsidRPr="00850EB3" w:rsidTr="005B2461">
        <w:tc>
          <w:tcPr>
            <w:tcW w:w="5524" w:type="dxa"/>
          </w:tcPr>
          <w:p w:rsidR="00850EB3" w:rsidRPr="00850EB3" w:rsidRDefault="00850EB3" w:rsidP="005B2461">
            <w:pPr>
              <w:jc w:val="both"/>
              <w:rPr>
                <w:b/>
                <w:sz w:val="27"/>
                <w:szCs w:val="27"/>
              </w:rPr>
            </w:pPr>
            <w:r w:rsidRPr="00850EB3">
              <w:rPr>
                <w:sz w:val="27"/>
                <w:szCs w:val="27"/>
              </w:rPr>
              <w:t>Заключено договоров аренды земельных участков</w:t>
            </w:r>
          </w:p>
        </w:tc>
        <w:tc>
          <w:tcPr>
            <w:tcW w:w="2126" w:type="dxa"/>
          </w:tcPr>
          <w:p w:rsidR="00850EB3" w:rsidRPr="00850EB3" w:rsidRDefault="00850EB3" w:rsidP="005B2461">
            <w:pPr>
              <w:ind w:firstLine="709"/>
              <w:rPr>
                <w:sz w:val="27"/>
                <w:szCs w:val="27"/>
              </w:rPr>
            </w:pPr>
            <w:r w:rsidRPr="00850EB3">
              <w:rPr>
                <w:sz w:val="27"/>
                <w:szCs w:val="27"/>
              </w:rPr>
              <w:t>9</w:t>
            </w:r>
          </w:p>
        </w:tc>
        <w:tc>
          <w:tcPr>
            <w:tcW w:w="1701" w:type="dxa"/>
          </w:tcPr>
          <w:p w:rsidR="00850EB3" w:rsidRPr="00850EB3" w:rsidRDefault="00850EB3" w:rsidP="005B2461">
            <w:pPr>
              <w:ind w:firstLine="709"/>
              <w:rPr>
                <w:sz w:val="27"/>
                <w:szCs w:val="27"/>
              </w:rPr>
            </w:pPr>
            <w:r w:rsidRPr="00850EB3">
              <w:rPr>
                <w:sz w:val="27"/>
                <w:szCs w:val="27"/>
              </w:rPr>
              <w:t>12</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проведены аукционы в отношении земельных участков</w:t>
            </w:r>
          </w:p>
        </w:tc>
        <w:tc>
          <w:tcPr>
            <w:tcW w:w="2126" w:type="dxa"/>
          </w:tcPr>
          <w:p w:rsidR="00850EB3" w:rsidRPr="00850EB3" w:rsidRDefault="00850EB3" w:rsidP="005B2461">
            <w:pPr>
              <w:ind w:firstLine="709"/>
              <w:rPr>
                <w:sz w:val="27"/>
                <w:szCs w:val="27"/>
              </w:rPr>
            </w:pPr>
            <w:r w:rsidRPr="00850EB3">
              <w:rPr>
                <w:sz w:val="27"/>
                <w:szCs w:val="27"/>
              </w:rPr>
              <w:t>2</w:t>
            </w:r>
          </w:p>
        </w:tc>
        <w:tc>
          <w:tcPr>
            <w:tcW w:w="1701" w:type="dxa"/>
          </w:tcPr>
          <w:p w:rsidR="00850EB3" w:rsidRPr="00850EB3" w:rsidRDefault="00850EB3" w:rsidP="005B2461">
            <w:pPr>
              <w:ind w:firstLine="709"/>
              <w:rPr>
                <w:sz w:val="27"/>
                <w:szCs w:val="27"/>
              </w:rPr>
            </w:pPr>
            <w:r w:rsidRPr="00850EB3">
              <w:rPr>
                <w:sz w:val="27"/>
                <w:szCs w:val="27"/>
              </w:rPr>
              <w:t>7</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заключено договоров купли-продажи земельных участков;</w:t>
            </w:r>
          </w:p>
        </w:tc>
        <w:tc>
          <w:tcPr>
            <w:tcW w:w="2126" w:type="dxa"/>
          </w:tcPr>
          <w:p w:rsidR="00850EB3" w:rsidRPr="00850EB3" w:rsidRDefault="00850EB3" w:rsidP="005B2461">
            <w:pPr>
              <w:ind w:firstLine="709"/>
              <w:rPr>
                <w:sz w:val="27"/>
                <w:szCs w:val="27"/>
              </w:rPr>
            </w:pPr>
            <w:r w:rsidRPr="00850EB3">
              <w:rPr>
                <w:sz w:val="27"/>
                <w:szCs w:val="27"/>
              </w:rPr>
              <w:t>6</w:t>
            </w:r>
          </w:p>
        </w:tc>
        <w:tc>
          <w:tcPr>
            <w:tcW w:w="1701" w:type="dxa"/>
          </w:tcPr>
          <w:p w:rsidR="00850EB3" w:rsidRPr="00850EB3" w:rsidRDefault="00850EB3" w:rsidP="005B2461">
            <w:pPr>
              <w:ind w:firstLine="709"/>
              <w:rPr>
                <w:sz w:val="27"/>
                <w:szCs w:val="27"/>
              </w:rPr>
            </w:pPr>
            <w:r w:rsidRPr="00850EB3">
              <w:rPr>
                <w:sz w:val="27"/>
                <w:szCs w:val="27"/>
              </w:rPr>
              <w:t>3</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 xml:space="preserve">принято   постановлений о предварительном согласовании предоставления земельных участков </w:t>
            </w:r>
          </w:p>
        </w:tc>
        <w:tc>
          <w:tcPr>
            <w:tcW w:w="2126" w:type="dxa"/>
          </w:tcPr>
          <w:p w:rsidR="00850EB3" w:rsidRPr="00850EB3" w:rsidRDefault="00850EB3" w:rsidP="005B2461">
            <w:pPr>
              <w:ind w:firstLine="709"/>
              <w:rPr>
                <w:sz w:val="27"/>
                <w:szCs w:val="27"/>
              </w:rPr>
            </w:pPr>
            <w:r w:rsidRPr="00850EB3">
              <w:rPr>
                <w:sz w:val="27"/>
                <w:szCs w:val="27"/>
              </w:rPr>
              <w:t>6</w:t>
            </w:r>
          </w:p>
        </w:tc>
        <w:tc>
          <w:tcPr>
            <w:tcW w:w="1701" w:type="dxa"/>
          </w:tcPr>
          <w:p w:rsidR="00850EB3" w:rsidRPr="00850EB3" w:rsidRDefault="00850EB3" w:rsidP="005B2461">
            <w:pPr>
              <w:ind w:firstLine="709"/>
              <w:rPr>
                <w:sz w:val="27"/>
                <w:szCs w:val="27"/>
              </w:rPr>
            </w:pPr>
            <w:r w:rsidRPr="00850EB3">
              <w:rPr>
                <w:sz w:val="27"/>
                <w:szCs w:val="27"/>
              </w:rPr>
              <w:t>4</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 xml:space="preserve">принято решений (постановлений) о выдаче разрешения на размещение объекта на землях, находящихся в государственной собственности, без предоставления земельных участков и установления сервитутов. </w:t>
            </w:r>
          </w:p>
        </w:tc>
        <w:tc>
          <w:tcPr>
            <w:tcW w:w="2126" w:type="dxa"/>
          </w:tcPr>
          <w:p w:rsidR="00850EB3" w:rsidRPr="00850EB3" w:rsidRDefault="00850EB3" w:rsidP="005B2461">
            <w:pPr>
              <w:ind w:firstLine="709"/>
              <w:rPr>
                <w:sz w:val="27"/>
                <w:szCs w:val="27"/>
              </w:rPr>
            </w:pPr>
            <w:r w:rsidRPr="00850EB3">
              <w:rPr>
                <w:sz w:val="27"/>
                <w:szCs w:val="27"/>
              </w:rPr>
              <w:t>4</w:t>
            </w:r>
          </w:p>
        </w:tc>
        <w:tc>
          <w:tcPr>
            <w:tcW w:w="1701" w:type="dxa"/>
          </w:tcPr>
          <w:p w:rsidR="00850EB3" w:rsidRPr="00850EB3" w:rsidRDefault="00850EB3" w:rsidP="005B2461">
            <w:pPr>
              <w:ind w:firstLine="709"/>
              <w:rPr>
                <w:sz w:val="27"/>
                <w:szCs w:val="27"/>
              </w:rPr>
            </w:pPr>
            <w:r w:rsidRPr="00850EB3">
              <w:rPr>
                <w:sz w:val="27"/>
                <w:szCs w:val="27"/>
              </w:rPr>
              <w:t>7</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принято   постановлений об изменении видов разрешенного использования земельных участков</w:t>
            </w:r>
          </w:p>
        </w:tc>
        <w:tc>
          <w:tcPr>
            <w:tcW w:w="2126" w:type="dxa"/>
          </w:tcPr>
          <w:p w:rsidR="00850EB3" w:rsidRPr="00850EB3" w:rsidRDefault="00850EB3" w:rsidP="005B2461">
            <w:pPr>
              <w:ind w:firstLine="709"/>
              <w:rPr>
                <w:sz w:val="27"/>
                <w:szCs w:val="27"/>
              </w:rPr>
            </w:pPr>
            <w:r w:rsidRPr="00850EB3">
              <w:rPr>
                <w:sz w:val="27"/>
                <w:szCs w:val="27"/>
              </w:rPr>
              <w:t>3</w:t>
            </w:r>
          </w:p>
        </w:tc>
        <w:tc>
          <w:tcPr>
            <w:tcW w:w="1701" w:type="dxa"/>
          </w:tcPr>
          <w:p w:rsidR="00850EB3" w:rsidRPr="00850EB3" w:rsidRDefault="00850EB3" w:rsidP="005B2461">
            <w:pPr>
              <w:ind w:firstLine="709"/>
              <w:rPr>
                <w:sz w:val="27"/>
                <w:szCs w:val="27"/>
              </w:rPr>
            </w:pPr>
            <w:r w:rsidRPr="00850EB3">
              <w:rPr>
                <w:sz w:val="27"/>
                <w:szCs w:val="27"/>
              </w:rPr>
              <w:t>4</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принято   постановлений о предоставлении земельных участков в постоянное (бессрочное) пользование, собственность</w:t>
            </w:r>
          </w:p>
        </w:tc>
        <w:tc>
          <w:tcPr>
            <w:tcW w:w="2126" w:type="dxa"/>
          </w:tcPr>
          <w:p w:rsidR="00850EB3" w:rsidRPr="00850EB3" w:rsidRDefault="00850EB3" w:rsidP="005B2461">
            <w:pPr>
              <w:ind w:firstLine="709"/>
              <w:rPr>
                <w:sz w:val="27"/>
                <w:szCs w:val="27"/>
              </w:rPr>
            </w:pPr>
            <w:r w:rsidRPr="00850EB3">
              <w:rPr>
                <w:sz w:val="27"/>
                <w:szCs w:val="27"/>
              </w:rPr>
              <w:t>5</w:t>
            </w:r>
          </w:p>
        </w:tc>
        <w:tc>
          <w:tcPr>
            <w:tcW w:w="1701" w:type="dxa"/>
          </w:tcPr>
          <w:p w:rsidR="00850EB3" w:rsidRPr="00850EB3" w:rsidRDefault="00850EB3" w:rsidP="005B2461">
            <w:pPr>
              <w:ind w:firstLine="709"/>
              <w:rPr>
                <w:sz w:val="27"/>
                <w:szCs w:val="27"/>
              </w:rPr>
            </w:pPr>
            <w:r w:rsidRPr="00850EB3">
              <w:rPr>
                <w:sz w:val="27"/>
                <w:szCs w:val="27"/>
              </w:rPr>
              <w:t>1</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принято   постановлений о прекращении права постоянного (бессрочного) пользования земельными участками</w:t>
            </w:r>
          </w:p>
        </w:tc>
        <w:tc>
          <w:tcPr>
            <w:tcW w:w="2126" w:type="dxa"/>
          </w:tcPr>
          <w:p w:rsidR="00850EB3" w:rsidRPr="00850EB3" w:rsidRDefault="00850EB3" w:rsidP="005B2461">
            <w:pPr>
              <w:ind w:firstLine="709"/>
              <w:rPr>
                <w:sz w:val="27"/>
                <w:szCs w:val="27"/>
              </w:rPr>
            </w:pPr>
            <w:r w:rsidRPr="00850EB3">
              <w:rPr>
                <w:sz w:val="27"/>
                <w:szCs w:val="27"/>
              </w:rPr>
              <w:t>3</w:t>
            </w:r>
          </w:p>
        </w:tc>
        <w:tc>
          <w:tcPr>
            <w:tcW w:w="1701" w:type="dxa"/>
          </w:tcPr>
          <w:p w:rsidR="00850EB3" w:rsidRPr="00850EB3" w:rsidRDefault="00850EB3" w:rsidP="005B2461">
            <w:pPr>
              <w:ind w:firstLine="709"/>
              <w:rPr>
                <w:sz w:val="27"/>
                <w:szCs w:val="27"/>
              </w:rPr>
            </w:pPr>
            <w:r w:rsidRPr="00850EB3">
              <w:rPr>
                <w:sz w:val="27"/>
                <w:szCs w:val="27"/>
              </w:rPr>
              <w:t>-</w:t>
            </w:r>
          </w:p>
        </w:tc>
      </w:tr>
      <w:tr w:rsidR="00850EB3" w:rsidRPr="00850EB3" w:rsidTr="005B2461">
        <w:tc>
          <w:tcPr>
            <w:tcW w:w="5524" w:type="dxa"/>
          </w:tcPr>
          <w:p w:rsidR="00850EB3" w:rsidRPr="00850EB3" w:rsidRDefault="00850EB3" w:rsidP="005B2461">
            <w:pPr>
              <w:jc w:val="both"/>
              <w:rPr>
                <w:sz w:val="27"/>
                <w:szCs w:val="27"/>
              </w:rPr>
            </w:pPr>
            <w:r w:rsidRPr="00850EB3">
              <w:rPr>
                <w:sz w:val="27"/>
                <w:szCs w:val="27"/>
              </w:rPr>
              <w:t xml:space="preserve">зарегистрировано право муниципальной собственности на объекты недвижимости </w:t>
            </w:r>
          </w:p>
        </w:tc>
        <w:tc>
          <w:tcPr>
            <w:tcW w:w="2126" w:type="dxa"/>
          </w:tcPr>
          <w:p w:rsidR="00850EB3" w:rsidRPr="00850EB3" w:rsidRDefault="00850EB3" w:rsidP="005B2461">
            <w:pPr>
              <w:jc w:val="center"/>
              <w:rPr>
                <w:sz w:val="27"/>
                <w:szCs w:val="27"/>
              </w:rPr>
            </w:pPr>
            <w:r w:rsidRPr="00850EB3">
              <w:rPr>
                <w:sz w:val="27"/>
                <w:szCs w:val="27"/>
              </w:rPr>
              <w:t>7</w:t>
            </w:r>
          </w:p>
        </w:tc>
        <w:tc>
          <w:tcPr>
            <w:tcW w:w="1701" w:type="dxa"/>
          </w:tcPr>
          <w:p w:rsidR="00850EB3" w:rsidRPr="00850EB3" w:rsidRDefault="00850EB3" w:rsidP="005B2461">
            <w:pPr>
              <w:jc w:val="center"/>
              <w:rPr>
                <w:sz w:val="27"/>
                <w:szCs w:val="27"/>
              </w:rPr>
            </w:pPr>
            <w:r w:rsidRPr="00850EB3">
              <w:rPr>
                <w:sz w:val="27"/>
                <w:szCs w:val="27"/>
              </w:rPr>
              <w:t>5</w:t>
            </w:r>
          </w:p>
        </w:tc>
      </w:tr>
    </w:tbl>
    <w:p w:rsidR="00850EB3" w:rsidRPr="00850EB3" w:rsidRDefault="00850EB3" w:rsidP="00850EB3">
      <w:pPr>
        <w:ind w:firstLine="709"/>
        <w:jc w:val="both"/>
        <w:rPr>
          <w:sz w:val="27"/>
          <w:szCs w:val="27"/>
        </w:rPr>
      </w:pPr>
    </w:p>
    <w:p w:rsidR="00850EB3" w:rsidRPr="00850EB3" w:rsidRDefault="00850EB3" w:rsidP="00850EB3">
      <w:pPr>
        <w:ind w:firstLine="708"/>
        <w:jc w:val="both"/>
        <w:rPr>
          <w:sz w:val="27"/>
          <w:szCs w:val="27"/>
        </w:rPr>
      </w:pPr>
      <w:r w:rsidRPr="00850EB3">
        <w:rPr>
          <w:sz w:val="27"/>
          <w:szCs w:val="27"/>
        </w:rPr>
        <w:t>Сумма доходов от продажи и аренды земельных участков составила 729 342,12 рублей из них:</w:t>
      </w:r>
    </w:p>
    <w:p w:rsidR="00850EB3" w:rsidRPr="00850EB3" w:rsidRDefault="00850EB3" w:rsidP="00850EB3">
      <w:pPr>
        <w:ind w:firstLine="708"/>
        <w:jc w:val="both"/>
        <w:rPr>
          <w:color w:val="000000"/>
          <w:sz w:val="27"/>
          <w:szCs w:val="27"/>
        </w:rPr>
      </w:pPr>
      <w:r w:rsidRPr="00850EB3">
        <w:rPr>
          <w:color w:val="000000"/>
          <w:sz w:val="27"/>
          <w:szCs w:val="27"/>
        </w:rPr>
        <w:t xml:space="preserve">- от передачи земельных участков в аренду 361 625,03 рублей; </w:t>
      </w:r>
    </w:p>
    <w:p w:rsidR="00850EB3" w:rsidRPr="00850EB3" w:rsidRDefault="00850EB3" w:rsidP="00850EB3">
      <w:pPr>
        <w:ind w:firstLine="708"/>
        <w:jc w:val="both"/>
        <w:rPr>
          <w:color w:val="000000"/>
          <w:sz w:val="27"/>
          <w:szCs w:val="27"/>
        </w:rPr>
      </w:pPr>
      <w:r w:rsidRPr="00850EB3">
        <w:rPr>
          <w:color w:val="000000"/>
          <w:sz w:val="27"/>
          <w:szCs w:val="27"/>
        </w:rPr>
        <w:t xml:space="preserve">- от продажи земельных участков 367 717,09 рублей. </w:t>
      </w:r>
    </w:p>
    <w:p w:rsidR="00850EB3" w:rsidRPr="00850EB3" w:rsidRDefault="00850EB3" w:rsidP="00850EB3">
      <w:pPr>
        <w:ind w:firstLine="709"/>
        <w:jc w:val="both"/>
        <w:rPr>
          <w:sz w:val="27"/>
          <w:szCs w:val="27"/>
        </w:rPr>
      </w:pPr>
      <w:r w:rsidRPr="00850EB3">
        <w:rPr>
          <w:sz w:val="27"/>
          <w:szCs w:val="27"/>
        </w:rPr>
        <w:lastRenderedPageBreak/>
        <w:t>В 2024 году общее количество действующих договоров аренды земельных участков - 135 договора, из них: 47 заключены с юридическими лицами, 88 договоров с физическими лицами.</w:t>
      </w:r>
    </w:p>
    <w:p w:rsidR="00850EB3" w:rsidRPr="00850EB3" w:rsidRDefault="00850EB3" w:rsidP="00850EB3">
      <w:pPr>
        <w:ind w:firstLine="709"/>
        <w:jc w:val="both"/>
        <w:rPr>
          <w:sz w:val="27"/>
          <w:szCs w:val="27"/>
        </w:rPr>
      </w:pPr>
      <w:r w:rsidRPr="00850EB3">
        <w:rPr>
          <w:sz w:val="27"/>
          <w:szCs w:val="27"/>
        </w:rPr>
        <w:t>В 2025 году общее количество договоров аренды земельных участков составляет 146 договора, из них: 55 договоров с юридическими лицами, 91 договоров с физическими лицами.</w:t>
      </w:r>
    </w:p>
    <w:tbl>
      <w:tblPr>
        <w:tblStyle w:val="af3"/>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850EB3" w:rsidRPr="00850EB3" w:rsidTr="00850EB3">
        <w:tc>
          <w:tcPr>
            <w:tcW w:w="10773" w:type="dxa"/>
          </w:tcPr>
          <w:p w:rsidR="00850EB3" w:rsidRPr="00850EB3" w:rsidRDefault="00850EB3" w:rsidP="00850EB3">
            <w:pPr>
              <w:tabs>
                <w:tab w:val="left" w:pos="4820"/>
              </w:tabs>
              <w:ind w:right="318"/>
              <w:jc w:val="both"/>
              <w:rPr>
                <w:color w:val="1C1D1D"/>
                <w:sz w:val="27"/>
                <w:szCs w:val="27"/>
                <w:shd w:val="clear" w:color="auto" w:fill="F4F4F5"/>
              </w:rPr>
            </w:pPr>
            <w:r w:rsidRPr="00850EB3">
              <w:rPr>
                <w:color w:val="1C1D1D"/>
                <w:sz w:val="27"/>
                <w:szCs w:val="27"/>
                <w:shd w:val="clear" w:color="auto" w:fill="F4F4F5"/>
              </w:rPr>
              <w:t>С 01.09.2025 на территории Березовского района стартовал механизм реализации прав граждан на участие в программе «Арктический гектар»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Приоритетные участки расположены в районе пгт.Игрим и п.Ванзетур, в основном относящиеся к землям лесного фонда. С начала периода реализации программы «Арктический гектар» в администрацию гп.Игрим поступило 1 заявление на предоставление земельного участка, расположенного на землях населенного пункта. Договор безвозмездного пользования земельным участком заявителем не заключен.</w:t>
            </w:r>
          </w:p>
          <w:p w:rsidR="00850EB3" w:rsidRPr="00850EB3" w:rsidRDefault="00850EB3" w:rsidP="00850EB3">
            <w:pPr>
              <w:tabs>
                <w:tab w:val="left" w:pos="4820"/>
              </w:tabs>
              <w:ind w:right="318" w:firstLine="601"/>
              <w:jc w:val="both"/>
              <w:rPr>
                <w:sz w:val="27"/>
                <w:szCs w:val="27"/>
              </w:rPr>
            </w:pPr>
            <w:r w:rsidRPr="00850EB3">
              <w:rPr>
                <w:bCs/>
                <w:sz w:val="27"/>
                <w:szCs w:val="27"/>
              </w:rPr>
              <w:t>На 2025 год</w:t>
            </w:r>
            <w:r w:rsidRPr="00850EB3">
              <w:rPr>
                <w:sz w:val="27"/>
                <w:szCs w:val="27"/>
              </w:rPr>
              <w:t xml:space="preserve"> утвержден перечень </w:t>
            </w:r>
            <w:r w:rsidRPr="00850EB3">
              <w:rPr>
                <w:bCs/>
                <w:sz w:val="27"/>
                <w:szCs w:val="27"/>
              </w:rPr>
              <w:t>земельных участков, предназначенных   для бесплатного предоставления в собственность гражданам для           индивидуального жилищного строительства на территории городского поселения Игрим, в который вошли 2 (два) земельных участка.</w:t>
            </w:r>
          </w:p>
        </w:tc>
      </w:tr>
    </w:tbl>
    <w:p w:rsidR="00850EB3" w:rsidRPr="00850EB3" w:rsidRDefault="00850EB3" w:rsidP="00850EB3">
      <w:pPr>
        <w:ind w:firstLine="709"/>
        <w:jc w:val="both"/>
        <w:rPr>
          <w:rFonts w:eastAsia="Calibri"/>
          <w:sz w:val="27"/>
          <w:szCs w:val="27"/>
        </w:rPr>
      </w:pPr>
      <w:r w:rsidRPr="00850EB3">
        <w:rPr>
          <w:rFonts w:eastAsia="Calibri"/>
          <w:sz w:val="27"/>
          <w:szCs w:val="27"/>
        </w:rPr>
        <w:t>Одному участнику мероприятия, из числа граждан льготной категории, состоящим на учете на</w:t>
      </w:r>
      <w:r w:rsidRPr="00850EB3">
        <w:rPr>
          <w:sz w:val="27"/>
          <w:szCs w:val="27"/>
        </w:rPr>
        <w:t xml:space="preserve"> бесплатное предоставление земельного участка для индивидуального жилищного строительства (всего 6 - семьи, имеющие трех и более детей, в 2024г. направлено 5 уведомлений), направлено</w:t>
      </w:r>
      <w:r w:rsidRPr="00850EB3">
        <w:rPr>
          <w:rFonts w:eastAsia="Calibri"/>
          <w:sz w:val="27"/>
          <w:szCs w:val="27"/>
        </w:rPr>
        <w:t xml:space="preserve"> уведомление с предложением о предоставлении бесплатно в собственность для индивидуального жилищного строительства.</w:t>
      </w:r>
    </w:p>
    <w:p w:rsidR="00850EB3" w:rsidRPr="00850EB3" w:rsidRDefault="00850EB3" w:rsidP="00850EB3">
      <w:pPr>
        <w:tabs>
          <w:tab w:val="center" w:pos="4394"/>
        </w:tabs>
        <w:overflowPunct w:val="0"/>
        <w:autoSpaceDE w:val="0"/>
        <w:autoSpaceDN w:val="0"/>
        <w:adjustRightInd w:val="0"/>
        <w:ind w:firstLine="567"/>
        <w:jc w:val="both"/>
        <w:rPr>
          <w:sz w:val="27"/>
          <w:szCs w:val="27"/>
        </w:rPr>
      </w:pPr>
      <w:r w:rsidRPr="00850EB3">
        <w:rPr>
          <w:rFonts w:eastAsia="Calibri"/>
          <w:sz w:val="27"/>
          <w:szCs w:val="27"/>
        </w:rPr>
        <w:t>Граждане, изъявившие желание получить бесплатно земельный участок, отсутствуют, т.к. в</w:t>
      </w:r>
      <w:r w:rsidRPr="00850EB3">
        <w:rPr>
          <w:sz w:val="27"/>
          <w:szCs w:val="27"/>
        </w:rPr>
        <w:t xml:space="preserve"> соответствии с мероприятием "Предоставление социальных выплат отдельным категориям граждан на обеспечение жилыми помещениями в Ханты-Мансийском автономном округе - Югре"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29.12.2020 № 643-п, приказом Департамента строительства Ханты-Мансийского автономного округа – Югры  от 04.02.2022 №44-п «О внесение изменений в некоторые постановления Правительства Ханты-Мансийского автономного округа – Югры»,  семьям, имеющим трех и более детей осуществляется предоставление социальных выплат взамен земельного участка.</w:t>
      </w:r>
    </w:p>
    <w:p w:rsidR="00850EB3" w:rsidRPr="00850EB3" w:rsidRDefault="00850EB3" w:rsidP="00850EB3">
      <w:pPr>
        <w:ind w:firstLine="709"/>
        <w:jc w:val="both"/>
        <w:rPr>
          <w:color w:val="000000"/>
          <w:sz w:val="27"/>
          <w:szCs w:val="27"/>
        </w:rPr>
      </w:pPr>
      <w:r w:rsidRPr="00850EB3">
        <w:rPr>
          <w:color w:val="000000"/>
          <w:sz w:val="27"/>
          <w:szCs w:val="27"/>
        </w:rPr>
        <w:t xml:space="preserve">В рамках исполнения полномочий </w:t>
      </w:r>
      <w:r w:rsidRPr="00850EB3">
        <w:rPr>
          <w:sz w:val="27"/>
          <w:szCs w:val="27"/>
        </w:rPr>
        <w:t>в области земельных отношений</w:t>
      </w:r>
      <w:r w:rsidRPr="00850EB3">
        <w:rPr>
          <w:color w:val="000000"/>
          <w:sz w:val="27"/>
          <w:szCs w:val="27"/>
        </w:rPr>
        <w:t xml:space="preserve"> принято решение об изъятии 7 земельных участков и расположенных на них объектов недвижимости,</w:t>
      </w:r>
      <w:r w:rsidRPr="00850EB3">
        <w:rPr>
          <w:sz w:val="27"/>
          <w:szCs w:val="27"/>
        </w:rPr>
        <w:t xml:space="preserve"> признанным аварийным и подлежащим сносу.</w:t>
      </w:r>
    </w:p>
    <w:p w:rsidR="00850EB3" w:rsidRPr="00850EB3" w:rsidRDefault="00850EB3" w:rsidP="00850EB3">
      <w:pPr>
        <w:tabs>
          <w:tab w:val="center" w:pos="4394"/>
        </w:tabs>
        <w:overflowPunct w:val="0"/>
        <w:autoSpaceDE w:val="0"/>
        <w:autoSpaceDN w:val="0"/>
        <w:adjustRightInd w:val="0"/>
        <w:ind w:firstLine="567"/>
        <w:jc w:val="both"/>
        <w:rPr>
          <w:sz w:val="27"/>
          <w:szCs w:val="27"/>
        </w:rPr>
      </w:pPr>
    </w:p>
    <w:p w:rsidR="00850EB3" w:rsidRDefault="00850EB3" w:rsidP="00850EB3">
      <w:pPr>
        <w:rPr>
          <w:b/>
          <w:sz w:val="27"/>
          <w:szCs w:val="27"/>
        </w:rPr>
      </w:pPr>
    </w:p>
    <w:p w:rsidR="00850EB3" w:rsidRPr="00850EB3" w:rsidRDefault="00850EB3" w:rsidP="00850EB3">
      <w:pPr>
        <w:ind w:firstLine="709"/>
        <w:jc w:val="center"/>
        <w:rPr>
          <w:b/>
          <w:sz w:val="27"/>
          <w:szCs w:val="27"/>
          <w:u w:val="single"/>
        </w:rPr>
      </w:pPr>
      <w:r w:rsidRPr="00850EB3">
        <w:rPr>
          <w:b/>
          <w:sz w:val="27"/>
          <w:szCs w:val="27"/>
          <w:u w:val="single"/>
        </w:rPr>
        <w:t>Градостроительство</w:t>
      </w:r>
    </w:p>
    <w:p w:rsidR="00850EB3" w:rsidRPr="00850EB3" w:rsidRDefault="00850EB3" w:rsidP="00850EB3">
      <w:pPr>
        <w:rPr>
          <w:sz w:val="27"/>
          <w:szCs w:val="27"/>
        </w:rPr>
      </w:pPr>
    </w:p>
    <w:p w:rsidR="00850EB3" w:rsidRPr="00850EB3" w:rsidRDefault="00850EB3" w:rsidP="00850EB3">
      <w:pPr>
        <w:pStyle w:val="a8"/>
        <w:ind w:firstLine="709"/>
        <w:jc w:val="both"/>
        <w:rPr>
          <w:rFonts w:ascii="Times New Roman" w:hAnsi="Times New Roman"/>
          <w:sz w:val="27"/>
          <w:szCs w:val="27"/>
        </w:rPr>
      </w:pPr>
      <w:r w:rsidRPr="00850EB3">
        <w:rPr>
          <w:rFonts w:ascii="Times New Roman" w:hAnsi="Times New Roman"/>
          <w:sz w:val="27"/>
          <w:szCs w:val="27"/>
        </w:rPr>
        <w:t>Отдел по земельному и муниципальному хозяйству администрации городского поселения Игрим оказывает 9 муниципальных услуг в области градостроительства.</w:t>
      </w:r>
    </w:p>
    <w:p w:rsidR="00850EB3" w:rsidRPr="00850EB3" w:rsidRDefault="00850EB3" w:rsidP="00850EB3">
      <w:pPr>
        <w:ind w:firstLine="708"/>
        <w:jc w:val="both"/>
        <w:rPr>
          <w:sz w:val="27"/>
          <w:szCs w:val="27"/>
        </w:rPr>
      </w:pPr>
      <w:r w:rsidRPr="00850EB3">
        <w:rPr>
          <w:sz w:val="27"/>
          <w:szCs w:val="27"/>
        </w:rPr>
        <w:t xml:space="preserve">В целях исполнения в соответствии с Федеральным законом от 06 октября 2003 года № 131 – ФЗ «Об общих принципах организации местного самоуправления в Российской Федерации» полномочий по  присвоению, изменению и аннулировании адресов объектам  адресации в 2024 - 2025 г. присвоение/аннулирование адресов </w:t>
      </w:r>
      <w:r w:rsidRPr="00850EB3">
        <w:rPr>
          <w:sz w:val="27"/>
          <w:szCs w:val="27"/>
        </w:rPr>
        <w:lastRenderedPageBreak/>
        <w:t>объектов  адресации и внесение сведений об объектах адресации в государственный адресный реестр адресов объектов адресации осуществлялось по заявлениям  физических и юридических лиц, а также по инициативе уполномоченного органа:</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2268"/>
        <w:gridCol w:w="2268"/>
      </w:tblGrid>
      <w:tr w:rsidR="00850EB3" w:rsidRPr="00850EB3" w:rsidTr="005B2461">
        <w:tc>
          <w:tcPr>
            <w:tcW w:w="4957" w:type="dxa"/>
          </w:tcPr>
          <w:p w:rsidR="00850EB3" w:rsidRPr="00850EB3" w:rsidRDefault="00850EB3" w:rsidP="005B2461">
            <w:pPr>
              <w:ind w:firstLine="709"/>
              <w:jc w:val="center"/>
              <w:rPr>
                <w:b/>
                <w:sz w:val="27"/>
                <w:szCs w:val="27"/>
              </w:rPr>
            </w:pPr>
            <w:r w:rsidRPr="00850EB3">
              <w:rPr>
                <w:sz w:val="27"/>
                <w:szCs w:val="27"/>
              </w:rPr>
              <w:t>Наименование мероприятия</w:t>
            </w:r>
          </w:p>
        </w:tc>
        <w:tc>
          <w:tcPr>
            <w:tcW w:w="2268" w:type="dxa"/>
          </w:tcPr>
          <w:p w:rsidR="00850EB3" w:rsidRPr="00850EB3" w:rsidRDefault="00850EB3" w:rsidP="005B2461">
            <w:pPr>
              <w:jc w:val="center"/>
              <w:rPr>
                <w:b/>
                <w:sz w:val="27"/>
                <w:szCs w:val="27"/>
              </w:rPr>
            </w:pPr>
            <w:r w:rsidRPr="00850EB3">
              <w:rPr>
                <w:b/>
                <w:sz w:val="27"/>
                <w:szCs w:val="27"/>
              </w:rPr>
              <w:t>2024</w:t>
            </w:r>
          </w:p>
        </w:tc>
        <w:tc>
          <w:tcPr>
            <w:tcW w:w="2268" w:type="dxa"/>
          </w:tcPr>
          <w:p w:rsidR="00850EB3" w:rsidRPr="00850EB3" w:rsidRDefault="00850EB3" w:rsidP="005B2461">
            <w:pPr>
              <w:ind w:firstLine="709"/>
              <w:rPr>
                <w:b/>
                <w:sz w:val="27"/>
                <w:szCs w:val="27"/>
              </w:rPr>
            </w:pPr>
            <w:r w:rsidRPr="00850EB3">
              <w:rPr>
                <w:b/>
                <w:sz w:val="27"/>
                <w:szCs w:val="27"/>
              </w:rPr>
              <w:t>2025</w:t>
            </w:r>
          </w:p>
        </w:tc>
      </w:tr>
      <w:tr w:rsidR="00850EB3" w:rsidRPr="00850EB3" w:rsidTr="005B2461">
        <w:tc>
          <w:tcPr>
            <w:tcW w:w="4957" w:type="dxa"/>
          </w:tcPr>
          <w:p w:rsidR="00850EB3" w:rsidRPr="00850EB3" w:rsidRDefault="00850EB3" w:rsidP="005B2461">
            <w:pPr>
              <w:jc w:val="both"/>
              <w:rPr>
                <w:b/>
                <w:sz w:val="27"/>
                <w:szCs w:val="27"/>
              </w:rPr>
            </w:pPr>
            <w:r w:rsidRPr="00850EB3">
              <w:rPr>
                <w:sz w:val="27"/>
                <w:szCs w:val="27"/>
              </w:rPr>
              <w:t xml:space="preserve">Присвоено и внесено в государственный адресный реестр адресов объектов адресации </w:t>
            </w:r>
          </w:p>
        </w:tc>
        <w:tc>
          <w:tcPr>
            <w:tcW w:w="2268" w:type="dxa"/>
          </w:tcPr>
          <w:p w:rsidR="00850EB3" w:rsidRPr="00850EB3" w:rsidRDefault="00850EB3" w:rsidP="005B2461">
            <w:pPr>
              <w:jc w:val="center"/>
              <w:rPr>
                <w:sz w:val="27"/>
                <w:szCs w:val="27"/>
              </w:rPr>
            </w:pPr>
            <w:r w:rsidRPr="00850EB3">
              <w:rPr>
                <w:sz w:val="27"/>
                <w:szCs w:val="27"/>
              </w:rPr>
              <w:t>163</w:t>
            </w:r>
          </w:p>
        </w:tc>
        <w:tc>
          <w:tcPr>
            <w:tcW w:w="2268" w:type="dxa"/>
          </w:tcPr>
          <w:p w:rsidR="00850EB3" w:rsidRPr="00850EB3" w:rsidRDefault="00850EB3" w:rsidP="005B2461">
            <w:pPr>
              <w:jc w:val="center"/>
              <w:rPr>
                <w:sz w:val="27"/>
                <w:szCs w:val="27"/>
              </w:rPr>
            </w:pPr>
            <w:r w:rsidRPr="00850EB3">
              <w:rPr>
                <w:sz w:val="27"/>
                <w:szCs w:val="27"/>
              </w:rPr>
              <w:t>247</w:t>
            </w:r>
          </w:p>
        </w:tc>
      </w:tr>
      <w:tr w:rsidR="00850EB3" w:rsidRPr="00850EB3" w:rsidTr="005B2461">
        <w:tc>
          <w:tcPr>
            <w:tcW w:w="4957" w:type="dxa"/>
          </w:tcPr>
          <w:p w:rsidR="00850EB3" w:rsidRPr="00850EB3" w:rsidRDefault="00850EB3" w:rsidP="005B2461">
            <w:pPr>
              <w:jc w:val="both"/>
              <w:rPr>
                <w:sz w:val="27"/>
                <w:szCs w:val="27"/>
              </w:rPr>
            </w:pPr>
            <w:r w:rsidRPr="00850EB3">
              <w:rPr>
                <w:sz w:val="27"/>
                <w:szCs w:val="27"/>
              </w:rPr>
              <w:t>Принято нормативно-правовых актов о присвоении, аннулировании, актуализации адресов</w:t>
            </w:r>
          </w:p>
        </w:tc>
        <w:tc>
          <w:tcPr>
            <w:tcW w:w="2268" w:type="dxa"/>
          </w:tcPr>
          <w:p w:rsidR="00850EB3" w:rsidRPr="00850EB3" w:rsidRDefault="00850EB3" w:rsidP="005B2461">
            <w:pPr>
              <w:jc w:val="center"/>
              <w:rPr>
                <w:sz w:val="27"/>
                <w:szCs w:val="27"/>
              </w:rPr>
            </w:pPr>
            <w:r w:rsidRPr="00850EB3">
              <w:rPr>
                <w:sz w:val="27"/>
                <w:szCs w:val="27"/>
              </w:rPr>
              <w:t>48</w:t>
            </w:r>
          </w:p>
        </w:tc>
        <w:tc>
          <w:tcPr>
            <w:tcW w:w="2268" w:type="dxa"/>
          </w:tcPr>
          <w:p w:rsidR="00850EB3" w:rsidRPr="00850EB3" w:rsidRDefault="00850EB3" w:rsidP="005B2461">
            <w:pPr>
              <w:jc w:val="center"/>
              <w:rPr>
                <w:sz w:val="27"/>
                <w:szCs w:val="27"/>
              </w:rPr>
            </w:pPr>
            <w:r w:rsidRPr="00850EB3">
              <w:rPr>
                <w:sz w:val="27"/>
                <w:szCs w:val="27"/>
              </w:rPr>
              <w:t>24</w:t>
            </w:r>
          </w:p>
        </w:tc>
      </w:tr>
      <w:tr w:rsidR="00850EB3" w:rsidRPr="00850EB3" w:rsidTr="005B2461">
        <w:tc>
          <w:tcPr>
            <w:tcW w:w="4957" w:type="dxa"/>
          </w:tcPr>
          <w:p w:rsidR="00850EB3" w:rsidRPr="00850EB3" w:rsidRDefault="00850EB3" w:rsidP="005B2461">
            <w:pPr>
              <w:jc w:val="both"/>
              <w:rPr>
                <w:sz w:val="27"/>
                <w:szCs w:val="27"/>
              </w:rPr>
            </w:pPr>
            <w:r w:rsidRPr="00850EB3">
              <w:rPr>
                <w:sz w:val="27"/>
                <w:szCs w:val="27"/>
              </w:rPr>
              <w:t>Аннулировано адресов объектов адресации</w:t>
            </w:r>
          </w:p>
        </w:tc>
        <w:tc>
          <w:tcPr>
            <w:tcW w:w="2268" w:type="dxa"/>
          </w:tcPr>
          <w:p w:rsidR="00850EB3" w:rsidRPr="00850EB3" w:rsidRDefault="00850EB3" w:rsidP="005B2461">
            <w:pPr>
              <w:jc w:val="center"/>
              <w:rPr>
                <w:sz w:val="27"/>
                <w:szCs w:val="27"/>
              </w:rPr>
            </w:pPr>
            <w:r w:rsidRPr="00850EB3">
              <w:rPr>
                <w:sz w:val="27"/>
                <w:szCs w:val="27"/>
              </w:rPr>
              <w:t>362</w:t>
            </w:r>
          </w:p>
        </w:tc>
        <w:tc>
          <w:tcPr>
            <w:tcW w:w="2268" w:type="dxa"/>
          </w:tcPr>
          <w:p w:rsidR="00850EB3" w:rsidRPr="00850EB3" w:rsidRDefault="00850EB3" w:rsidP="005B2461">
            <w:pPr>
              <w:jc w:val="center"/>
              <w:rPr>
                <w:sz w:val="27"/>
                <w:szCs w:val="27"/>
              </w:rPr>
            </w:pPr>
            <w:r w:rsidRPr="00850EB3">
              <w:rPr>
                <w:sz w:val="27"/>
                <w:szCs w:val="27"/>
              </w:rPr>
              <w:t>20</w:t>
            </w:r>
          </w:p>
        </w:tc>
      </w:tr>
      <w:tr w:rsidR="00850EB3" w:rsidRPr="00850EB3" w:rsidTr="005B2461">
        <w:tc>
          <w:tcPr>
            <w:tcW w:w="4957" w:type="dxa"/>
          </w:tcPr>
          <w:p w:rsidR="00850EB3" w:rsidRPr="00850EB3" w:rsidRDefault="00850EB3" w:rsidP="005B2461">
            <w:pPr>
              <w:jc w:val="both"/>
              <w:rPr>
                <w:sz w:val="27"/>
                <w:szCs w:val="27"/>
              </w:rPr>
            </w:pPr>
            <w:r w:rsidRPr="00850EB3">
              <w:rPr>
                <w:sz w:val="27"/>
                <w:szCs w:val="27"/>
              </w:rPr>
              <w:t>Актуализировано сведений об объектах адресации, размещенных в государственном адресном реестре.</w:t>
            </w:r>
          </w:p>
        </w:tc>
        <w:tc>
          <w:tcPr>
            <w:tcW w:w="2268" w:type="dxa"/>
          </w:tcPr>
          <w:p w:rsidR="00850EB3" w:rsidRPr="00850EB3" w:rsidRDefault="00850EB3" w:rsidP="005B2461">
            <w:pPr>
              <w:jc w:val="center"/>
              <w:rPr>
                <w:sz w:val="27"/>
                <w:szCs w:val="27"/>
              </w:rPr>
            </w:pPr>
            <w:r w:rsidRPr="00850EB3">
              <w:rPr>
                <w:sz w:val="27"/>
                <w:szCs w:val="27"/>
              </w:rPr>
              <w:t>132</w:t>
            </w:r>
          </w:p>
        </w:tc>
        <w:tc>
          <w:tcPr>
            <w:tcW w:w="2268" w:type="dxa"/>
          </w:tcPr>
          <w:p w:rsidR="00850EB3" w:rsidRPr="00850EB3" w:rsidRDefault="00850EB3" w:rsidP="005B2461">
            <w:pPr>
              <w:jc w:val="center"/>
              <w:rPr>
                <w:sz w:val="27"/>
                <w:szCs w:val="27"/>
              </w:rPr>
            </w:pPr>
            <w:r w:rsidRPr="00850EB3">
              <w:rPr>
                <w:sz w:val="27"/>
                <w:szCs w:val="27"/>
              </w:rPr>
              <w:t>11</w:t>
            </w:r>
          </w:p>
          <w:p w:rsidR="00850EB3" w:rsidRPr="00850EB3" w:rsidRDefault="00850EB3" w:rsidP="005B2461">
            <w:pPr>
              <w:jc w:val="center"/>
              <w:rPr>
                <w:sz w:val="27"/>
                <w:szCs w:val="27"/>
              </w:rPr>
            </w:pPr>
          </w:p>
        </w:tc>
      </w:tr>
    </w:tbl>
    <w:p w:rsidR="00850EB3" w:rsidRPr="00850EB3" w:rsidRDefault="00850EB3" w:rsidP="00850EB3">
      <w:pPr>
        <w:pStyle w:val="a8"/>
        <w:ind w:firstLine="709"/>
        <w:jc w:val="both"/>
        <w:rPr>
          <w:rFonts w:ascii="Times New Roman" w:hAnsi="Times New Roman"/>
          <w:sz w:val="27"/>
          <w:szCs w:val="27"/>
        </w:rPr>
      </w:pPr>
    </w:p>
    <w:p w:rsidR="00850EB3" w:rsidRPr="00850EB3" w:rsidRDefault="00850EB3" w:rsidP="00850EB3">
      <w:pPr>
        <w:ind w:firstLine="708"/>
        <w:jc w:val="both"/>
        <w:rPr>
          <w:sz w:val="27"/>
          <w:szCs w:val="27"/>
        </w:rPr>
      </w:pPr>
      <w:r w:rsidRPr="00850EB3">
        <w:rPr>
          <w:sz w:val="27"/>
          <w:szCs w:val="27"/>
        </w:rPr>
        <w:t>Выдано 1 уведомление о соответствии указанных в уведомлении о планируемом строительстве параметров объекта индивидуального жилищного строительства.</w:t>
      </w:r>
    </w:p>
    <w:p w:rsidR="00850EB3" w:rsidRPr="00850EB3" w:rsidRDefault="00850EB3" w:rsidP="00850EB3">
      <w:pPr>
        <w:ind w:firstLine="708"/>
        <w:jc w:val="both"/>
        <w:rPr>
          <w:sz w:val="27"/>
          <w:szCs w:val="27"/>
        </w:rPr>
      </w:pPr>
      <w:r w:rsidRPr="00850EB3">
        <w:rPr>
          <w:sz w:val="27"/>
          <w:szCs w:val="27"/>
        </w:rPr>
        <w:t>Проведено 1 заседание межведомственной комиссии по вопросам перевода жилых помещений в нежилые и нежилые помещения в жилые, по результатам которого принято решение о согласовании перевода нежилого помещения в жилое помещение.</w:t>
      </w:r>
    </w:p>
    <w:p w:rsidR="00850EB3" w:rsidRPr="00850EB3" w:rsidRDefault="00850EB3" w:rsidP="00850EB3">
      <w:pPr>
        <w:pStyle w:val="formattext"/>
        <w:spacing w:before="0" w:beforeAutospacing="0" w:after="0" w:afterAutospacing="0"/>
        <w:ind w:firstLine="567"/>
        <w:jc w:val="both"/>
        <w:rPr>
          <w:sz w:val="27"/>
          <w:szCs w:val="27"/>
        </w:rPr>
      </w:pPr>
      <w:r w:rsidRPr="00850EB3">
        <w:rPr>
          <w:sz w:val="27"/>
          <w:szCs w:val="27"/>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w:t>
      </w:r>
    </w:p>
    <w:p w:rsidR="00850EB3" w:rsidRPr="00850EB3" w:rsidRDefault="00850EB3" w:rsidP="00850EB3">
      <w:pPr>
        <w:pStyle w:val="formattext"/>
        <w:spacing w:before="0" w:beforeAutospacing="0" w:after="0" w:afterAutospacing="0"/>
        <w:ind w:firstLine="567"/>
        <w:jc w:val="both"/>
        <w:rPr>
          <w:sz w:val="27"/>
          <w:szCs w:val="27"/>
        </w:rPr>
      </w:pPr>
      <w:r w:rsidRPr="00850EB3">
        <w:rPr>
          <w:sz w:val="27"/>
          <w:szCs w:val="27"/>
        </w:rPr>
        <w:t xml:space="preserve">В соответствии с Положениями о видах муниципального контроля, утвержденными Решениями Совета депутатов гп.Игрим, объекты контроля отнесены к категории среднего, умеренного и низкого риска. На основании части 5 статьи 25 </w:t>
      </w:r>
      <w:hyperlink r:id="rId8" w:history="1">
        <w:r w:rsidRPr="00850EB3">
          <w:rPr>
            <w:rStyle w:val="af6"/>
            <w:sz w:val="27"/>
            <w:szCs w:val="27"/>
          </w:rPr>
          <w:t>Федерального закона от 31 июля 2020 года № 248-ФЗ «О государственном контроле (надзоре) и муниципальном контроле в Российской Федерации»</w:t>
        </w:r>
      </w:hyperlink>
      <w:r w:rsidRPr="00850EB3">
        <w:rPr>
          <w:sz w:val="27"/>
          <w:szCs w:val="27"/>
        </w:rPr>
        <w:t xml:space="preserve"> плановые контрольные мероприятия в отношении категорий среднего, умеренного и низкого риска не проводятся.</w:t>
      </w:r>
    </w:p>
    <w:p w:rsidR="00850EB3" w:rsidRPr="00850EB3" w:rsidRDefault="00850EB3" w:rsidP="00850EB3">
      <w:pPr>
        <w:pStyle w:val="a8"/>
        <w:ind w:firstLine="708"/>
        <w:jc w:val="both"/>
        <w:rPr>
          <w:rFonts w:ascii="Times New Roman" w:hAnsi="Times New Roman"/>
          <w:sz w:val="27"/>
          <w:szCs w:val="27"/>
        </w:rPr>
      </w:pPr>
      <w:r w:rsidRPr="00850EB3">
        <w:rPr>
          <w:rFonts w:ascii="Times New Roman" w:hAnsi="Times New Roman"/>
          <w:sz w:val="27"/>
          <w:szCs w:val="27"/>
        </w:rPr>
        <w:t xml:space="preserve">Отделом по земельному и муниципальному хозяйству администрации городского поселения Игрим разработаны и утверждены Программы профилактики рисков причинения вреда (ущерба) охраняемым законом ценностям по видам муниципального контроля, осуществляемым администрацией гп.Игрим, а также </w:t>
      </w:r>
      <w:r w:rsidRPr="00850EB3">
        <w:rPr>
          <w:rFonts w:ascii="Times New Roman" w:hAnsi="Times New Roman"/>
          <w:bCs/>
          <w:sz w:val="27"/>
          <w:szCs w:val="27"/>
        </w:rPr>
        <w:t>паспорта индикаторов риска нарушения обязательных требований по всем видам муниципального контроля</w:t>
      </w:r>
      <w:r w:rsidRPr="00850EB3">
        <w:rPr>
          <w:rFonts w:ascii="Times New Roman" w:hAnsi="Times New Roman"/>
          <w:sz w:val="27"/>
          <w:szCs w:val="27"/>
        </w:rPr>
        <w:t>.</w:t>
      </w:r>
    </w:p>
    <w:p w:rsidR="00D11C50" w:rsidRDefault="00850EB3" w:rsidP="00850EB3">
      <w:pPr>
        <w:pStyle w:val="formattext"/>
        <w:spacing w:before="0" w:beforeAutospacing="0" w:after="0" w:afterAutospacing="0"/>
        <w:ind w:firstLine="567"/>
        <w:jc w:val="both"/>
        <w:rPr>
          <w:sz w:val="27"/>
          <w:szCs w:val="27"/>
        </w:rPr>
      </w:pPr>
      <w:r w:rsidRPr="00850EB3">
        <w:rPr>
          <w:sz w:val="27"/>
          <w:szCs w:val="27"/>
        </w:rPr>
        <w:t>В рамках муниципального земельного контроля проведено 1 выездное обследование без взаимодействия с юридическими лицами, индивидуальными предпринимателями, гражданами - осмотр открытых для посещения неограниченным кругом лиц землях, расположенных в границах зоны с особыми условиями использования территории. Признаков нарушения обязательных требований земельного законодательства установлено не было.</w:t>
      </w:r>
    </w:p>
    <w:p w:rsidR="00850EB3" w:rsidRDefault="00850EB3" w:rsidP="00850EB3">
      <w:pPr>
        <w:pStyle w:val="formattext"/>
        <w:spacing w:before="0" w:beforeAutospacing="0" w:after="0" w:afterAutospacing="0"/>
        <w:ind w:firstLine="567"/>
        <w:jc w:val="both"/>
        <w:rPr>
          <w:sz w:val="27"/>
          <w:szCs w:val="27"/>
        </w:rPr>
      </w:pPr>
    </w:p>
    <w:p w:rsidR="00850EB3" w:rsidRDefault="00850EB3" w:rsidP="00850EB3">
      <w:pPr>
        <w:pStyle w:val="formattext"/>
        <w:spacing w:before="0" w:beforeAutospacing="0" w:after="0" w:afterAutospacing="0"/>
        <w:ind w:firstLine="567"/>
        <w:jc w:val="both"/>
        <w:rPr>
          <w:sz w:val="27"/>
          <w:szCs w:val="27"/>
        </w:rPr>
      </w:pPr>
    </w:p>
    <w:p w:rsidR="00850EB3" w:rsidRPr="00850EB3" w:rsidRDefault="00850EB3" w:rsidP="00850EB3">
      <w:pPr>
        <w:pStyle w:val="formattext"/>
        <w:spacing w:before="0" w:beforeAutospacing="0" w:after="0" w:afterAutospacing="0"/>
        <w:ind w:firstLine="567"/>
        <w:jc w:val="both"/>
        <w:rPr>
          <w:sz w:val="27"/>
          <w:szCs w:val="27"/>
        </w:rPr>
      </w:pPr>
    </w:p>
    <w:p w:rsidR="0033368D" w:rsidRPr="0033368D" w:rsidRDefault="0033368D" w:rsidP="0033368D">
      <w:pPr>
        <w:tabs>
          <w:tab w:val="left" w:pos="1134"/>
        </w:tabs>
        <w:jc w:val="center"/>
        <w:rPr>
          <w:b/>
          <w:bCs/>
          <w:sz w:val="27"/>
          <w:szCs w:val="27"/>
          <w:u w:val="single"/>
        </w:rPr>
      </w:pPr>
      <w:r w:rsidRPr="0033368D">
        <w:rPr>
          <w:b/>
          <w:bCs/>
          <w:sz w:val="27"/>
          <w:szCs w:val="27"/>
          <w:u w:val="single"/>
        </w:rPr>
        <w:t>Гражданская оборона, предупреждение и ликвидация чрезвычайных ситуаций, обеспечение пожарной безопасности и безопасности людей на водных объектах в МО городское поселение Игрим</w:t>
      </w:r>
    </w:p>
    <w:p w:rsidR="0033368D" w:rsidRPr="0033368D" w:rsidRDefault="0033368D" w:rsidP="0033368D">
      <w:pPr>
        <w:tabs>
          <w:tab w:val="left" w:pos="1134"/>
        </w:tabs>
        <w:jc w:val="center"/>
        <w:rPr>
          <w:b/>
          <w:bCs/>
          <w:sz w:val="27"/>
          <w:szCs w:val="27"/>
        </w:rPr>
      </w:pPr>
    </w:p>
    <w:p w:rsidR="0033368D" w:rsidRPr="0033368D" w:rsidRDefault="0033368D" w:rsidP="0033368D">
      <w:pPr>
        <w:pStyle w:val="a3"/>
        <w:numPr>
          <w:ilvl w:val="0"/>
          <w:numId w:val="7"/>
        </w:numPr>
        <w:tabs>
          <w:tab w:val="left" w:pos="709"/>
          <w:tab w:val="left" w:pos="993"/>
        </w:tabs>
        <w:spacing w:after="0"/>
        <w:ind w:left="0" w:firstLine="567"/>
        <w:jc w:val="both"/>
        <w:rPr>
          <w:rFonts w:ascii="Times New Roman" w:hAnsi="Times New Roman"/>
          <w:b/>
          <w:bCs/>
          <w:sz w:val="27"/>
          <w:szCs w:val="27"/>
        </w:rPr>
      </w:pPr>
      <w:r w:rsidRPr="0033368D">
        <w:rPr>
          <w:rFonts w:ascii="Times New Roman" w:hAnsi="Times New Roman"/>
          <w:b/>
          <w:bCs/>
          <w:sz w:val="27"/>
          <w:szCs w:val="27"/>
        </w:rPr>
        <w:t xml:space="preserve">В рамках исполнения полномочий в области гражданской обороны, защиты населения и территорий от чрезвычайных ситуаций, обеспечения </w:t>
      </w:r>
      <w:r w:rsidRPr="0033368D">
        <w:rPr>
          <w:rFonts w:ascii="Times New Roman" w:hAnsi="Times New Roman"/>
          <w:b/>
          <w:bCs/>
          <w:sz w:val="27"/>
          <w:szCs w:val="27"/>
        </w:rPr>
        <w:lastRenderedPageBreak/>
        <w:t>пожарной безопасности и безопасности людей на водных объектах в 2025 году, проведены следующие мероприятия.</w:t>
      </w:r>
    </w:p>
    <w:p w:rsidR="0033368D" w:rsidRPr="0033368D" w:rsidRDefault="0033368D" w:rsidP="0033368D">
      <w:pPr>
        <w:pStyle w:val="a3"/>
        <w:numPr>
          <w:ilvl w:val="1"/>
          <w:numId w:val="1"/>
        </w:numPr>
        <w:tabs>
          <w:tab w:val="left" w:pos="709"/>
          <w:tab w:val="left" w:pos="993"/>
          <w:tab w:val="left" w:pos="1418"/>
        </w:tabs>
        <w:spacing w:after="0"/>
        <w:ind w:left="0" w:firstLine="567"/>
        <w:jc w:val="both"/>
        <w:rPr>
          <w:rFonts w:ascii="Times New Roman" w:hAnsi="Times New Roman"/>
          <w:b/>
          <w:bCs/>
          <w:sz w:val="27"/>
          <w:szCs w:val="27"/>
        </w:rPr>
      </w:pPr>
      <w:r w:rsidRPr="0033368D">
        <w:rPr>
          <w:rFonts w:ascii="Times New Roman" w:hAnsi="Times New Roman"/>
          <w:b/>
          <w:bCs/>
          <w:sz w:val="27"/>
          <w:szCs w:val="27"/>
        </w:rPr>
        <w:t>Обеспечение первичных мер пожарной безопасности:</w:t>
      </w:r>
    </w:p>
    <w:p w:rsidR="0033368D" w:rsidRPr="0033368D" w:rsidRDefault="0033368D" w:rsidP="0033368D">
      <w:pPr>
        <w:pStyle w:val="a3"/>
        <w:numPr>
          <w:ilvl w:val="2"/>
          <w:numId w:val="1"/>
        </w:numPr>
        <w:tabs>
          <w:tab w:val="left" w:pos="709"/>
          <w:tab w:val="left" w:pos="993"/>
          <w:tab w:val="left" w:pos="1418"/>
        </w:tabs>
        <w:spacing w:after="0"/>
        <w:ind w:left="0" w:firstLine="567"/>
        <w:jc w:val="both"/>
        <w:rPr>
          <w:rFonts w:ascii="Times New Roman" w:hAnsi="Times New Roman"/>
          <w:bCs/>
          <w:sz w:val="27"/>
          <w:szCs w:val="27"/>
        </w:rPr>
      </w:pPr>
      <w:r w:rsidRPr="0033368D">
        <w:rPr>
          <w:rFonts w:ascii="Times New Roman" w:hAnsi="Times New Roman"/>
          <w:bCs/>
          <w:sz w:val="27"/>
          <w:szCs w:val="27"/>
        </w:rPr>
        <w:t>Пропаганда в области пожарной безопасности:</w:t>
      </w:r>
    </w:p>
    <w:tbl>
      <w:tblPr>
        <w:tblStyle w:val="af3"/>
        <w:tblW w:w="0" w:type="auto"/>
        <w:jc w:val="center"/>
        <w:tblInd w:w="0" w:type="dxa"/>
        <w:tblLook w:val="04A0" w:firstRow="1" w:lastRow="0" w:firstColumn="1" w:lastColumn="0" w:noHBand="0" w:noVBand="1"/>
      </w:tblPr>
      <w:tblGrid>
        <w:gridCol w:w="4170"/>
        <w:gridCol w:w="1984"/>
        <w:gridCol w:w="1899"/>
      </w:tblGrid>
      <w:tr w:rsidR="0033368D" w:rsidRPr="0033368D" w:rsidTr="00667A88">
        <w:trPr>
          <w:trHeight w:val="363"/>
          <w:jc w:val="center"/>
        </w:trPr>
        <w:tc>
          <w:tcPr>
            <w:tcW w:w="4170" w:type="dxa"/>
            <w:tcBorders>
              <w:top w:val="single" w:sz="4" w:space="0" w:color="auto"/>
              <w:left w:val="single" w:sz="4" w:space="0" w:color="auto"/>
              <w:bottom w:val="single" w:sz="4" w:space="0" w:color="auto"/>
              <w:right w:val="single" w:sz="4" w:space="0" w:color="auto"/>
            </w:tcBorders>
            <w:vAlign w:val="center"/>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p>
        </w:tc>
        <w:tc>
          <w:tcPr>
            <w:tcW w:w="1984"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rPr>
                <w:sz w:val="27"/>
                <w:szCs w:val="27"/>
              </w:rPr>
            </w:pPr>
            <w:r w:rsidRPr="0033368D">
              <w:rPr>
                <w:sz w:val="27"/>
                <w:szCs w:val="27"/>
              </w:rPr>
              <w:t>2024 год</w:t>
            </w:r>
          </w:p>
        </w:tc>
        <w:tc>
          <w:tcPr>
            <w:tcW w:w="1899"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r w:rsidRPr="0033368D">
              <w:rPr>
                <w:rFonts w:ascii="Times New Roman" w:hAnsi="Times New Roman"/>
                <w:bCs/>
                <w:sz w:val="27"/>
                <w:szCs w:val="27"/>
              </w:rPr>
              <w:t>2025 год</w:t>
            </w:r>
          </w:p>
        </w:tc>
      </w:tr>
      <w:tr w:rsidR="0033368D" w:rsidRPr="0033368D" w:rsidTr="00667A88">
        <w:trPr>
          <w:jc w:val="center"/>
        </w:trPr>
        <w:tc>
          <w:tcPr>
            <w:tcW w:w="4170"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rPr>
                <w:rFonts w:ascii="Times New Roman" w:hAnsi="Times New Roman"/>
                <w:bCs/>
                <w:sz w:val="27"/>
                <w:szCs w:val="27"/>
              </w:rPr>
            </w:pPr>
            <w:r w:rsidRPr="0033368D">
              <w:rPr>
                <w:rFonts w:ascii="Times New Roman" w:hAnsi="Times New Roman"/>
                <w:bCs/>
                <w:sz w:val="27"/>
                <w:szCs w:val="27"/>
              </w:rPr>
              <w:t>Проверено домов с низкой пожарной устойчивостью</w:t>
            </w:r>
          </w:p>
        </w:tc>
        <w:tc>
          <w:tcPr>
            <w:tcW w:w="1984"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rPr>
                <w:sz w:val="27"/>
                <w:szCs w:val="27"/>
              </w:rPr>
            </w:pPr>
            <w:r w:rsidRPr="0033368D">
              <w:rPr>
                <w:sz w:val="27"/>
                <w:szCs w:val="27"/>
              </w:rPr>
              <w:t>796</w:t>
            </w:r>
          </w:p>
        </w:tc>
        <w:tc>
          <w:tcPr>
            <w:tcW w:w="1899"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r w:rsidRPr="0033368D">
              <w:rPr>
                <w:rFonts w:ascii="Times New Roman" w:hAnsi="Times New Roman"/>
                <w:bCs/>
                <w:sz w:val="27"/>
                <w:szCs w:val="27"/>
              </w:rPr>
              <w:t>826</w:t>
            </w:r>
          </w:p>
        </w:tc>
      </w:tr>
      <w:tr w:rsidR="0033368D" w:rsidRPr="0033368D" w:rsidTr="00667A88">
        <w:trPr>
          <w:jc w:val="center"/>
        </w:trPr>
        <w:tc>
          <w:tcPr>
            <w:tcW w:w="4170"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rPr>
                <w:rFonts w:ascii="Times New Roman" w:hAnsi="Times New Roman"/>
                <w:bCs/>
                <w:sz w:val="27"/>
                <w:szCs w:val="27"/>
              </w:rPr>
            </w:pPr>
            <w:r w:rsidRPr="0033368D">
              <w:rPr>
                <w:rFonts w:ascii="Times New Roman" w:hAnsi="Times New Roman"/>
                <w:bCs/>
                <w:sz w:val="27"/>
                <w:szCs w:val="27"/>
              </w:rPr>
              <w:t>Информирование населения об обеспечении пожарной безопасности</w:t>
            </w:r>
          </w:p>
        </w:tc>
        <w:tc>
          <w:tcPr>
            <w:tcW w:w="1984"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rPr>
                <w:sz w:val="27"/>
                <w:szCs w:val="27"/>
              </w:rPr>
            </w:pPr>
            <w:r w:rsidRPr="0033368D">
              <w:rPr>
                <w:sz w:val="27"/>
                <w:szCs w:val="27"/>
              </w:rPr>
              <w:t>5340</w:t>
            </w:r>
          </w:p>
        </w:tc>
        <w:tc>
          <w:tcPr>
            <w:tcW w:w="1899"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r w:rsidRPr="0033368D">
              <w:rPr>
                <w:rFonts w:ascii="Times New Roman" w:hAnsi="Times New Roman"/>
                <w:bCs/>
                <w:sz w:val="27"/>
                <w:szCs w:val="27"/>
              </w:rPr>
              <w:t>5019</w:t>
            </w:r>
          </w:p>
        </w:tc>
      </w:tr>
      <w:tr w:rsidR="0033368D" w:rsidRPr="0033368D" w:rsidTr="00667A88">
        <w:trPr>
          <w:jc w:val="center"/>
        </w:trPr>
        <w:tc>
          <w:tcPr>
            <w:tcW w:w="4170"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rPr>
                <w:rFonts w:ascii="Times New Roman" w:hAnsi="Times New Roman"/>
                <w:bCs/>
                <w:sz w:val="27"/>
                <w:szCs w:val="27"/>
              </w:rPr>
            </w:pPr>
            <w:r w:rsidRPr="0033368D">
              <w:rPr>
                <w:rFonts w:ascii="Times New Roman" w:hAnsi="Times New Roman"/>
                <w:bCs/>
                <w:sz w:val="27"/>
                <w:szCs w:val="27"/>
              </w:rPr>
              <w:t>Проведено сходов граждан (д. Анеева, п. Ванзетур)</w:t>
            </w:r>
          </w:p>
        </w:tc>
        <w:tc>
          <w:tcPr>
            <w:tcW w:w="1984"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rPr>
                <w:sz w:val="27"/>
                <w:szCs w:val="27"/>
              </w:rPr>
            </w:pPr>
            <w:r w:rsidRPr="0033368D">
              <w:rPr>
                <w:sz w:val="27"/>
                <w:szCs w:val="27"/>
              </w:rPr>
              <w:t>2</w:t>
            </w:r>
          </w:p>
        </w:tc>
        <w:tc>
          <w:tcPr>
            <w:tcW w:w="1899"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r w:rsidRPr="0033368D">
              <w:rPr>
                <w:rFonts w:ascii="Times New Roman" w:hAnsi="Times New Roman"/>
                <w:bCs/>
                <w:sz w:val="27"/>
                <w:szCs w:val="27"/>
              </w:rPr>
              <w:t>1</w:t>
            </w:r>
          </w:p>
        </w:tc>
      </w:tr>
      <w:tr w:rsidR="0033368D" w:rsidRPr="0033368D" w:rsidTr="00667A88">
        <w:trPr>
          <w:trHeight w:val="562"/>
          <w:jc w:val="center"/>
        </w:trPr>
        <w:tc>
          <w:tcPr>
            <w:tcW w:w="4170"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rPr>
                <w:rFonts w:ascii="Times New Roman" w:hAnsi="Times New Roman"/>
                <w:bCs/>
                <w:sz w:val="27"/>
                <w:szCs w:val="27"/>
              </w:rPr>
            </w:pPr>
            <w:r w:rsidRPr="0033368D">
              <w:rPr>
                <w:rFonts w:ascii="Times New Roman" w:hAnsi="Times New Roman"/>
                <w:bCs/>
                <w:sz w:val="27"/>
                <w:szCs w:val="27"/>
              </w:rPr>
              <w:t>Показатель, %*</w:t>
            </w:r>
          </w:p>
        </w:tc>
        <w:tc>
          <w:tcPr>
            <w:tcW w:w="1984"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rPr>
                <w:sz w:val="27"/>
                <w:szCs w:val="27"/>
              </w:rPr>
            </w:pPr>
            <w:r w:rsidRPr="0033368D">
              <w:rPr>
                <w:sz w:val="27"/>
                <w:szCs w:val="27"/>
              </w:rPr>
              <w:t>73,1 %</w:t>
            </w:r>
          </w:p>
        </w:tc>
        <w:tc>
          <w:tcPr>
            <w:tcW w:w="1899"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709"/>
                <w:tab w:val="left" w:pos="993"/>
                <w:tab w:val="left" w:pos="1418"/>
              </w:tabs>
              <w:ind w:left="0"/>
              <w:jc w:val="center"/>
              <w:rPr>
                <w:rFonts w:ascii="Times New Roman" w:hAnsi="Times New Roman"/>
                <w:bCs/>
                <w:sz w:val="27"/>
                <w:szCs w:val="27"/>
              </w:rPr>
            </w:pPr>
            <w:r w:rsidRPr="0033368D">
              <w:rPr>
                <w:rFonts w:ascii="Times New Roman" w:hAnsi="Times New Roman"/>
                <w:bCs/>
                <w:sz w:val="27"/>
                <w:szCs w:val="27"/>
              </w:rPr>
              <w:t>69,7 %</w:t>
            </w:r>
          </w:p>
        </w:tc>
      </w:tr>
    </w:tbl>
    <w:p w:rsidR="0033368D" w:rsidRPr="0033368D" w:rsidRDefault="0033368D" w:rsidP="0033368D">
      <w:pPr>
        <w:pStyle w:val="a3"/>
        <w:tabs>
          <w:tab w:val="left" w:pos="709"/>
          <w:tab w:val="left" w:pos="993"/>
          <w:tab w:val="left" w:pos="1418"/>
        </w:tabs>
        <w:ind w:left="284"/>
        <w:jc w:val="both"/>
        <w:rPr>
          <w:rFonts w:ascii="Times New Roman" w:eastAsia="Times New Roman" w:hAnsi="Times New Roman"/>
          <w:bCs/>
          <w:sz w:val="27"/>
          <w:szCs w:val="27"/>
        </w:rPr>
      </w:pPr>
      <w:r w:rsidRPr="0033368D">
        <w:rPr>
          <w:rFonts w:ascii="Times New Roman" w:hAnsi="Times New Roman"/>
          <w:bCs/>
          <w:sz w:val="27"/>
          <w:szCs w:val="27"/>
        </w:rPr>
        <w:t>*- статистические данные по населению за 2025 г. – 7200 человек.</w:t>
      </w:r>
    </w:p>
    <w:p w:rsidR="0033368D" w:rsidRPr="0033368D" w:rsidRDefault="0033368D" w:rsidP="0033368D">
      <w:pPr>
        <w:pStyle w:val="a3"/>
        <w:numPr>
          <w:ilvl w:val="2"/>
          <w:numId w:val="1"/>
        </w:numPr>
        <w:tabs>
          <w:tab w:val="left" w:pos="709"/>
          <w:tab w:val="left" w:pos="993"/>
          <w:tab w:val="left" w:pos="1418"/>
        </w:tabs>
        <w:spacing w:after="0"/>
        <w:ind w:left="0" w:firstLine="567"/>
        <w:jc w:val="both"/>
        <w:rPr>
          <w:rFonts w:ascii="Times New Roman" w:hAnsi="Times New Roman"/>
          <w:bCs/>
          <w:sz w:val="27"/>
          <w:szCs w:val="27"/>
        </w:rPr>
      </w:pPr>
      <w:r w:rsidRPr="0033368D">
        <w:rPr>
          <w:rFonts w:ascii="Times New Roman" w:hAnsi="Times New Roman"/>
          <w:bCs/>
          <w:sz w:val="27"/>
          <w:szCs w:val="27"/>
        </w:rPr>
        <w:t xml:space="preserve">Проведена ежегодная работа по проверке технически-исправного состояния наружной системы противопожарного водоснабжения (в весенний и осенний период) - 26 гидранта на балансе. </w:t>
      </w:r>
    </w:p>
    <w:p w:rsidR="0033368D" w:rsidRPr="0033368D" w:rsidRDefault="0033368D" w:rsidP="0033368D">
      <w:pPr>
        <w:pStyle w:val="a3"/>
        <w:numPr>
          <w:ilvl w:val="2"/>
          <w:numId w:val="1"/>
        </w:numPr>
        <w:tabs>
          <w:tab w:val="left" w:pos="709"/>
          <w:tab w:val="left" w:pos="993"/>
          <w:tab w:val="left" w:pos="1418"/>
        </w:tabs>
        <w:spacing w:after="0"/>
        <w:ind w:left="0" w:firstLine="567"/>
        <w:jc w:val="both"/>
        <w:rPr>
          <w:rFonts w:ascii="Times New Roman" w:hAnsi="Times New Roman"/>
          <w:bCs/>
          <w:sz w:val="27"/>
          <w:szCs w:val="27"/>
        </w:rPr>
      </w:pPr>
      <w:r w:rsidRPr="0033368D">
        <w:rPr>
          <w:rFonts w:ascii="Times New Roman" w:hAnsi="Times New Roman"/>
          <w:bCs/>
          <w:sz w:val="27"/>
          <w:szCs w:val="27"/>
        </w:rPr>
        <w:t>Совместно с ФКУ «Центроспас-Югория» проведены поквартирные обходы с целью информирования и обучения граждан правилам пожарной безопасности в быту и лесах, раздача памяток.</w:t>
      </w:r>
    </w:p>
    <w:p w:rsidR="0033368D" w:rsidRPr="0033368D" w:rsidRDefault="0033368D" w:rsidP="0033368D">
      <w:pPr>
        <w:pStyle w:val="a3"/>
        <w:numPr>
          <w:ilvl w:val="2"/>
          <w:numId w:val="1"/>
        </w:numPr>
        <w:tabs>
          <w:tab w:val="left" w:pos="709"/>
          <w:tab w:val="left" w:pos="993"/>
          <w:tab w:val="left" w:pos="1418"/>
        </w:tabs>
        <w:spacing w:after="0"/>
        <w:ind w:left="0" w:firstLine="567"/>
        <w:jc w:val="both"/>
        <w:rPr>
          <w:rFonts w:ascii="Times New Roman" w:hAnsi="Times New Roman"/>
          <w:bCs/>
          <w:sz w:val="27"/>
          <w:szCs w:val="27"/>
        </w:rPr>
      </w:pPr>
      <w:r w:rsidRPr="0033368D">
        <w:rPr>
          <w:rFonts w:ascii="Times New Roman" w:hAnsi="Times New Roman"/>
          <w:bCs/>
          <w:sz w:val="27"/>
          <w:szCs w:val="27"/>
        </w:rPr>
        <w:t>В мае, июне проведены работы по расчистке противопожарных разрывов в д. Анеева (протяженность 900 м, ширина 30 м), п. Ванзетур (протяженность 1100 м, ширина 50 м).</w:t>
      </w:r>
    </w:p>
    <w:p w:rsidR="0033368D" w:rsidRPr="0033368D" w:rsidRDefault="0033368D" w:rsidP="0033368D">
      <w:pPr>
        <w:pStyle w:val="a3"/>
        <w:numPr>
          <w:ilvl w:val="2"/>
          <w:numId w:val="1"/>
        </w:numPr>
        <w:tabs>
          <w:tab w:val="left" w:pos="709"/>
          <w:tab w:val="left" w:pos="993"/>
          <w:tab w:val="left" w:pos="1418"/>
        </w:tabs>
        <w:spacing w:after="0"/>
        <w:ind w:left="0" w:firstLine="567"/>
        <w:jc w:val="both"/>
        <w:rPr>
          <w:rFonts w:ascii="Times New Roman" w:hAnsi="Times New Roman"/>
          <w:bCs/>
          <w:sz w:val="27"/>
          <w:szCs w:val="27"/>
        </w:rPr>
      </w:pPr>
      <w:r w:rsidRPr="0033368D">
        <w:rPr>
          <w:rFonts w:ascii="Times New Roman" w:hAnsi="Times New Roman"/>
          <w:bCs/>
          <w:sz w:val="27"/>
          <w:szCs w:val="27"/>
        </w:rPr>
        <w:t>Установление особого противопожарного режима на территории гп. Игрим, в случае повышения пожарной опасности в 2025 г. – 1 раза.</w:t>
      </w:r>
    </w:p>
    <w:p w:rsidR="0033368D" w:rsidRPr="0033368D" w:rsidRDefault="0033368D" w:rsidP="0033368D">
      <w:pPr>
        <w:pStyle w:val="a3"/>
        <w:numPr>
          <w:ilvl w:val="1"/>
          <w:numId w:val="1"/>
        </w:numPr>
        <w:tabs>
          <w:tab w:val="left" w:pos="1134"/>
          <w:tab w:val="left" w:pos="1843"/>
        </w:tabs>
        <w:spacing w:after="0"/>
        <w:ind w:left="0" w:firstLine="567"/>
        <w:jc w:val="both"/>
        <w:rPr>
          <w:rFonts w:ascii="Times New Roman" w:hAnsi="Times New Roman"/>
          <w:b/>
          <w:bCs/>
          <w:sz w:val="27"/>
          <w:szCs w:val="27"/>
        </w:rPr>
      </w:pPr>
      <w:r w:rsidRPr="0033368D">
        <w:rPr>
          <w:rFonts w:ascii="Times New Roman" w:hAnsi="Times New Roman"/>
          <w:b/>
          <w:bCs/>
          <w:sz w:val="27"/>
          <w:szCs w:val="27"/>
        </w:rPr>
        <w:t xml:space="preserve">Участие в предупреждении и ликвидации последствий чрезвычайных ситуаций в границах гп. Игрим: </w:t>
      </w:r>
    </w:p>
    <w:p w:rsidR="0033368D" w:rsidRPr="0033368D" w:rsidRDefault="0033368D" w:rsidP="0033368D">
      <w:pPr>
        <w:pStyle w:val="a3"/>
        <w:numPr>
          <w:ilvl w:val="2"/>
          <w:numId w:val="1"/>
        </w:numPr>
        <w:tabs>
          <w:tab w:val="left" w:pos="1134"/>
          <w:tab w:val="left" w:pos="1418"/>
        </w:tabs>
        <w:spacing w:after="0"/>
        <w:ind w:left="0" w:firstLine="567"/>
        <w:jc w:val="both"/>
        <w:rPr>
          <w:rFonts w:ascii="Times New Roman" w:hAnsi="Times New Roman"/>
          <w:bCs/>
          <w:sz w:val="27"/>
          <w:szCs w:val="27"/>
        </w:rPr>
      </w:pPr>
    </w:p>
    <w:tbl>
      <w:tblPr>
        <w:tblStyle w:val="af3"/>
        <w:tblW w:w="7225" w:type="dxa"/>
        <w:jc w:val="center"/>
        <w:tblInd w:w="0" w:type="dxa"/>
        <w:tblLook w:val="04A0" w:firstRow="1" w:lastRow="0" w:firstColumn="1" w:lastColumn="0" w:noHBand="0" w:noVBand="1"/>
      </w:tblPr>
      <w:tblGrid>
        <w:gridCol w:w="3823"/>
        <w:gridCol w:w="1701"/>
        <w:gridCol w:w="1701"/>
      </w:tblGrid>
      <w:tr w:rsidR="0033368D" w:rsidRPr="0033368D" w:rsidTr="00667A88">
        <w:trPr>
          <w:jc w:val="center"/>
        </w:trPr>
        <w:tc>
          <w:tcPr>
            <w:tcW w:w="3823" w:type="dxa"/>
            <w:tcBorders>
              <w:top w:val="single" w:sz="4" w:space="0" w:color="auto"/>
              <w:left w:val="single" w:sz="4" w:space="0" w:color="auto"/>
              <w:bottom w:val="single" w:sz="4" w:space="0" w:color="auto"/>
              <w:right w:val="single" w:sz="4" w:space="0" w:color="auto"/>
            </w:tcBorders>
            <w:vAlign w:val="center"/>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2024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2025 год</w:t>
            </w:r>
          </w:p>
        </w:tc>
      </w:tr>
      <w:tr w:rsidR="0033368D" w:rsidRPr="0033368D" w:rsidTr="00667A88">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 xml:space="preserve">Очередные заседания КЧС и ОПБ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2</w:t>
            </w:r>
          </w:p>
        </w:tc>
      </w:tr>
      <w:tr w:rsidR="0033368D" w:rsidRPr="0033368D" w:rsidTr="00667A88">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Внеочередные заседания КЧС и ОПБ</w:t>
            </w:r>
          </w:p>
        </w:tc>
        <w:tc>
          <w:tcPr>
            <w:tcW w:w="1701"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jc w:val="center"/>
              <w:rPr>
                <w:sz w:val="27"/>
                <w:szCs w:val="27"/>
              </w:rPr>
            </w:pPr>
            <w:r w:rsidRPr="0033368D">
              <w:rPr>
                <w:sz w:val="27"/>
                <w:szCs w:val="27"/>
              </w:rPr>
              <w:t>6</w:t>
            </w:r>
          </w:p>
        </w:tc>
        <w:tc>
          <w:tcPr>
            <w:tcW w:w="1701" w:type="dxa"/>
            <w:tcBorders>
              <w:top w:val="single" w:sz="4" w:space="0" w:color="auto"/>
              <w:left w:val="single" w:sz="4" w:space="0" w:color="auto"/>
              <w:bottom w:val="single" w:sz="4" w:space="0" w:color="auto"/>
              <w:right w:val="single" w:sz="4" w:space="0" w:color="auto"/>
            </w:tcBorders>
            <w:vAlign w:val="center"/>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2</w:t>
            </w:r>
          </w:p>
        </w:tc>
      </w:tr>
      <w:tr w:rsidR="0033368D" w:rsidRPr="0033368D" w:rsidTr="00667A88">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Рассмотрено вопросов</w:t>
            </w:r>
          </w:p>
        </w:tc>
        <w:tc>
          <w:tcPr>
            <w:tcW w:w="1701"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jc w:val="center"/>
              <w:rPr>
                <w:sz w:val="27"/>
                <w:szCs w:val="27"/>
              </w:rPr>
            </w:pPr>
            <w:r w:rsidRPr="0033368D">
              <w:rPr>
                <w:sz w:val="27"/>
                <w:szCs w:val="27"/>
              </w:rPr>
              <w:t>12</w:t>
            </w:r>
          </w:p>
        </w:tc>
        <w:tc>
          <w:tcPr>
            <w:tcW w:w="1701" w:type="dxa"/>
            <w:tcBorders>
              <w:top w:val="single" w:sz="4" w:space="0" w:color="auto"/>
              <w:left w:val="single" w:sz="4" w:space="0" w:color="auto"/>
              <w:bottom w:val="single" w:sz="4" w:space="0" w:color="auto"/>
              <w:right w:val="single" w:sz="4" w:space="0" w:color="auto"/>
            </w:tcBorders>
            <w:vAlign w:val="center"/>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9</w:t>
            </w:r>
          </w:p>
        </w:tc>
      </w:tr>
      <w:tr w:rsidR="0033368D" w:rsidRPr="0033368D" w:rsidTr="00667A88">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Принято решений</w:t>
            </w:r>
          </w:p>
        </w:tc>
        <w:tc>
          <w:tcPr>
            <w:tcW w:w="1701" w:type="dxa"/>
            <w:tcBorders>
              <w:top w:val="single" w:sz="4" w:space="0" w:color="auto"/>
              <w:left w:val="single" w:sz="4" w:space="0" w:color="auto"/>
              <w:bottom w:val="single" w:sz="4" w:space="0" w:color="auto"/>
              <w:right w:val="single" w:sz="4" w:space="0" w:color="auto"/>
            </w:tcBorders>
            <w:hideMark/>
          </w:tcPr>
          <w:p w:rsidR="0033368D" w:rsidRPr="0033368D" w:rsidRDefault="0033368D" w:rsidP="00667A88">
            <w:pPr>
              <w:jc w:val="center"/>
              <w:rPr>
                <w:sz w:val="27"/>
                <w:szCs w:val="27"/>
              </w:rPr>
            </w:pPr>
            <w:r w:rsidRPr="0033368D">
              <w:rPr>
                <w:sz w:val="27"/>
                <w:szCs w:val="27"/>
              </w:rPr>
              <w:t>12</w:t>
            </w:r>
          </w:p>
        </w:tc>
        <w:tc>
          <w:tcPr>
            <w:tcW w:w="1701" w:type="dxa"/>
            <w:tcBorders>
              <w:top w:val="single" w:sz="4" w:space="0" w:color="auto"/>
              <w:left w:val="single" w:sz="4" w:space="0" w:color="auto"/>
              <w:bottom w:val="single" w:sz="4" w:space="0" w:color="auto"/>
              <w:right w:val="single" w:sz="4" w:space="0" w:color="auto"/>
            </w:tcBorders>
            <w:vAlign w:val="center"/>
          </w:tcPr>
          <w:p w:rsidR="0033368D" w:rsidRPr="0033368D" w:rsidRDefault="0033368D" w:rsidP="00667A88">
            <w:pPr>
              <w:pStyle w:val="a3"/>
              <w:tabs>
                <w:tab w:val="left" w:pos="1134"/>
                <w:tab w:val="left" w:pos="1418"/>
              </w:tabs>
              <w:ind w:left="0"/>
              <w:jc w:val="center"/>
              <w:rPr>
                <w:rFonts w:ascii="Times New Roman" w:hAnsi="Times New Roman"/>
                <w:bCs/>
                <w:sz w:val="27"/>
                <w:szCs w:val="27"/>
              </w:rPr>
            </w:pPr>
            <w:r w:rsidRPr="0033368D">
              <w:rPr>
                <w:rFonts w:ascii="Times New Roman" w:hAnsi="Times New Roman"/>
                <w:bCs/>
                <w:sz w:val="27"/>
                <w:szCs w:val="27"/>
              </w:rPr>
              <w:t>9</w:t>
            </w:r>
          </w:p>
        </w:tc>
      </w:tr>
    </w:tbl>
    <w:p w:rsidR="0033368D" w:rsidRPr="0033368D" w:rsidRDefault="0033368D" w:rsidP="0033368D">
      <w:pPr>
        <w:pStyle w:val="a3"/>
        <w:tabs>
          <w:tab w:val="left" w:pos="1134"/>
          <w:tab w:val="left" w:pos="1418"/>
        </w:tabs>
        <w:ind w:left="567"/>
        <w:jc w:val="both"/>
        <w:rPr>
          <w:rFonts w:ascii="Times New Roman" w:eastAsia="Times New Roman" w:hAnsi="Times New Roman"/>
          <w:bCs/>
          <w:sz w:val="27"/>
          <w:szCs w:val="27"/>
        </w:rPr>
      </w:pPr>
    </w:p>
    <w:p w:rsidR="0033368D" w:rsidRPr="0033368D" w:rsidRDefault="0033368D" w:rsidP="0033368D">
      <w:pPr>
        <w:pStyle w:val="a3"/>
        <w:numPr>
          <w:ilvl w:val="1"/>
          <w:numId w:val="1"/>
        </w:numPr>
        <w:tabs>
          <w:tab w:val="left" w:pos="1134"/>
        </w:tabs>
        <w:spacing w:after="0"/>
        <w:ind w:left="0" w:firstLine="567"/>
        <w:jc w:val="both"/>
        <w:rPr>
          <w:rFonts w:ascii="Times New Roman" w:hAnsi="Times New Roman"/>
          <w:b/>
          <w:bCs/>
          <w:sz w:val="27"/>
          <w:szCs w:val="27"/>
        </w:rPr>
      </w:pPr>
      <w:r w:rsidRPr="0033368D">
        <w:rPr>
          <w:rFonts w:ascii="Times New Roman" w:hAnsi="Times New Roman"/>
          <w:b/>
          <w:bCs/>
          <w:sz w:val="27"/>
          <w:szCs w:val="27"/>
        </w:rPr>
        <w:t>Осуществление мероприятий по обеспечению безопасности людей на водных объектах, охране их жизни и здоровья:</w:t>
      </w:r>
    </w:p>
    <w:p w:rsidR="0033368D" w:rsidRPr="0033368D" w:rsidRDefault="0033368D" w:rsidP="0033368D">
      <w:pPr>
        <w:pStyle w:val="a3"/>
        <w:tabs>
          <w:tab w:val="left" w:pos="1134"/>
        </w:tabs>
        <w:ind w:left="567"/>
        <w:jc w:val="both"/>
        <w:rPr>
          <w:rFonts w:ascii="Times New Roman" w:hAnsi="Times New Roman"/>
          <w:bCs/>
          <w:sz w:val="27"/>
          <w:szCs w:val="27"/>
        </w:rPr>
      </w:pPr>
    </w:p>
    <w:p w:rsidR="0033368D" w:rsidRPr="0033368D" w:rsidRDefault="0033368D" w:rsidP="0033368D">
      <w:pPr>
        <w:pStyle w:val="a3"/>
        <w:numPr>
          <w:ilvl w:val="2"/>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lastRenderedPageBreak/>
        <w:t>Проведена работа по информированию населения, попадающих в зону затопления (подтопления) д. Анеева, проводился непрерывный контроль уровня воды. В 2025 году критический уровень подъема воды в р. Северная Сосьва не был достигнут.</w:t>
      </w:r>
    </w:p>
    <w:p w:rsidR="0033368D" w:rsidRPr="0033368D" w:rsidRDefault="0033368D" w:rsidP="0033368D">
      <w:pPr>
        <w:pStyle w:val="a3"/>
        <w:numPr>
          <w:ilvl w:val="2"/>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t>Установка запрещающих аншлагов в летнее время «Купание запрещено», в весенний и осенне-зимний период «Выход (выезд) на лед запрещен». Информирование населения через «бегущую строку», официальный сайт администрации городского поселения Игрим, социальная сеть «Одноклассники», «ВКонтакте», «</w:t>
      </w:r>
      <w:r w:rsidRPr="0033368D">
        <w:rPr>
          <w:rFonts w:ascii="Times New Roman" w:hAnsi="Times New Roman"/>
          <w:bCs/>
          <w:sz w:val="27"/>
          <w:szCs w:val="27"/>
          <w:lang w:val="en-US"/>
        </w:rPr>
        <w:t>MAX</w:t>
      </w:r>
      <w:r w:rsidRPr="0033368D">
        <w:rPr>
          <w:rFonts w:ascii="Times New Roman" w:hAnsi="Times New Roman"/>
          <w:bCs/>
          <w:sz w:val="27"/>
          <w:szCs w:val="27"/>
        </w:rPr>
        <w:t>».</w:t>
      </w:r>
    </w:p>
    <w:p w:rsidR="0033368D" w:rsidRPr="0033368D" w:rsidRDefault="0033368D" w:rsidP="0033368D">
      <w:pPr>
        <w:pStyle w:val="a3"/>
        <w:numPr>
          <w:ilvl w:val="2"/>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t xml:space="preserve">Совместное с ОП ОМВД России Березовского района патрулирование переправ в период распутицы по нарушению требований к запрещающим знакам, в летнее время мест организации стихийных пляжей, проведение разъяснительной работы с населением. </w:t>
      </w:r>
    </w:p>
    <w:p w:rsidR="0033368D" w:rsidRPr="0033368D" w:rsidRDefault="0033368D" w:rsidP="0033368D">
      <w:pPr>
        <w:pStyle w:val="a3"/>
        <w:numPr>
          <w:ilvl w:val="0"/>
          <w:numId w:val="1"/>
        </w:numPr>
        <w:tabs>
          <w:tab w:val="left" w:pos="1134"/>
        </w:tabs>
        <w:spacing w:after="0"/>
        <w:ind w:left="0" w:firstLine="567"/>
        <w:jc w:val="center"/>
        <w:rPr>
          <w:rFonts w:ascii="Times New Roman" w:hAnsi="Times New Roman"/>
          <w:b/>
          <w:bCs/>
          <w:sz w:val="27"/>
          <w:szCs w:val="27"/>
        </w:rPr>
      </w:pPr>
      <w:r w:rsidRPr="0033368D">
        <w:rPr>
          <w:rFonts w:ascii="Times New Roman" w:hAnsi="Times New Roman"/>
          <w:b/>
          <w:bCs/>
          <w:sz w:val="27"/>
          <w:szCs w:val="27"/>
        </w:rPr>
        <w:t>В рамках организации работы по обеспечению антитеррористической безопасности в гп. Игрим в 2025 году, проводились следующие мероприятия:</w:t>
      </w:r>
    </w:p>
    <w:p w:rsidR="0033368D" w:rsidRPr="0033368D" w:rsidRDefault="0033368D" w:rsidP="0033368D">
      <w:pPr>
        <w:pStyle w:val="a3"/>
        <w:numPr>
          <w:ilvl w:val="1"/>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t xml:space="preserve"> Совместно с управляющей компанией ООО «Игримстрой», ОП ОМВД России по Березовскому району проведены обследования подвально-чердачных помещений в жилых многоквартирных домах, расположенных вблизи поведения мероприятий, на предмет целостности запирающих устройств и признаков проникания посторонних лиц. Также проводились рейды по выявлению бесхозного автотранспорта и других предметов, которые могут быть использованы для закладки взрывных устройств. Плановые обследования 1 раз в квартал.</w:t>
      </w:r>
    </w:p>
    <w:p w:rsidR="0033368D" w:rsidRPr="0033368D" w:rsidRDefault="0033368D" w:rsidP="0033368D">
      <w:pPr>
        <w:pStyle w:val="a3"/>
        <w:numPr>
          <w:ilvl w:val="1"/>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t>Совместно с сотрудниками Игримского ОВО проведены комиссионные обследования на предмет антитеррористической защищенности объектов с массовым пребыванием людей в период подготовки и проведения массовых мероприятий.</w:t>
      </w:r>
    </w:p>
    <w:p w:rsidR="0033368D" w:rsidRPr="0033368D" w:rsidRDefault="0033368D" w:rsidP="0033368D">
      <w:pPr>
        <w:pStyle w:val="a3"/>
        <w:numPr>
          <w:ilvl w:val="1"/>
          <w:numId w:val="1"/>
        </w:numPr>
        <w:tabs>
          <w:tab w:val="left" w:pos="1134"/>
        </w:tabs>
        <w:spacing w:after="0"/>
        <w:ind w:left="0" w:firstLine="567"/>
        <w:jc w:val="both"/>
        <w:rPr>
          <w:rFonts w:ascii="Times New Roman" w:hAnsi="Times New Roman"/>
          <w:bCs/>
          <w:sz w:val="27"/>
          <w:szCs w:val="27"/>
        </w:rPr>
      </w:pPr>
      <w:r w:rsidRPr="0033368D">
        <w:rPr>
          <w:rFonts w:ascii="Times New Roman" w:hAnsi="Times New Roman"/>
          <w:bCs/>
          <w:sz w:val="27"/>
          <w:szCs w:val="27"/>
        </w:rPr>
        <w:t>Организовано информирование населения о правилах поведения в случае возникновения террористической угрозы и признаков наличия взрывных устройств.</w:t>
      </w:r>
    </w:p>
    <w:p w:rsidR="00C05D85" w:rsidRPr="004117C0" w:rsidRDefault="00C05D85" w:rsidP="00C05D85">
      <w:pPr>
        <w:spacing w:line="276" w:lineRule="auto"/>
        <w:ind w:firstLine="709"/>
        <w:jc w:val="both"/>
        <w:rPr>
          <w:color w:val="FF0000"/>
          <w:sz w:val="24"/>
          <w:szCs w:val="24"/>
        </w:rPr>
      </w:pPr>
    </w:p>
    <w:p w:rsidR="00531879" w:rsidRPr="004117C0" w:rsidRDefault="00531879" w:rsidP="00D11C50">
      <w:pPr>
        <w:tabs>
          <w:tab w:val="left" w:pos="1134"/>
        </w:tabs>
        <w:spacing w:line="276" w:lineRule="auto"/>
        <w:rPr>
          <w:b/>
          <w:bCs/>
          <w:color w:val="FF0000"/>
          <w:sz w:val="24"/>
          <w:szCs w:val="24"/>
        </w:rPr>
      </w:pPr>
    </w:p>
    <w:p w:rsidR="00865F3B" w:rsidRPr="005B6BC0" w:rsidRDefault="00865F3B" w:rsidP="00865F3B">
      <w:pPr>
        <w:pStyle w:val="Style3"/>
        <w:widowControl/>
        <w:spacing w:line="240" w:lineRule="auto"/>
        <w:ind w:right="-5" w:firstLine="0"/>
        <w:jc w:val="center"/>
        <w:rPr>
          <w:rStyle w:val="FontStyle12"/>
          <w:sz w:val="27"/>
          <w:szCs w:val="27"/>
          <w:u w:val="single"/>
        </w:rPr>
      </w:pPr>
      <w:r w:rsidRPr="005B6BC0">
        <w:rPr>
          <w:rStyle w:val="FontStyle12"/>
          <w:sz w:val="27"/>
          <w:szCs w:val="27"/>
          <w:u w:val="single"/>
        </w:rPr>
        <w:t xml:space="preserve">Первичный воинский учет  </w:t>
      </w:r>
    </w:p>
    <w:p w:rsidR="00865F3B" w:rsidRPr="005B6BC0" w:rsidRDefault="00865F3B" w:rsidP="00865F3B">
      <w:pPr>
        <w:pStyle w:val="Style3"/>
        <w:widowControl/>
        <w:spacing w:line="240" w:lineRule="auto"/>
        <w:ind w:right="-5" w:firstLine="0"/>
        <w:jc w:val="center"/>
        <w:rPr>
          <w:rStyle w:val="FontStyle12"/>
          <w:sz w:val="27"/>
          <w:szCs w:val="27"/>
          <w:u w:val="single"/>
        </w:rPr>
      </w:pPr>
      <w:r w:rsidRPr="005B6BC0">
        <w:rPr>
          <w:rStyle w:val="FontStyle12"/>
          <w:sz w:val="27"/>
          <w:szCs w:val="27"/>
          <w:u w:val="single"/>
        </w:rPr>
        <w:t xml:space="preserve">в администрации городского поселения Игрим </w:t>
      </w:r>
    </w:p>
    <w:p w:rsidR="00865F3B" w:rsidRPr="005B6BC0" w:rsidRDefault="00865F3B" w:rsidP="00865F3B">
      <w:pPr>
        <w:pStyle w:val="Style4"/>
        <w:widowControl/>
        <w:spacing w:line="240" w:lineRule="auto"/>
        <w:ind w:left="19"/>
        <w:jc w:val="both"/>
        <w:rPr>
          <w:rStyle w:val="FontStyle13"/>
          <w:sz w:val="27"/>
          <w:szCs w:val="27"/>
          <w:u w:val="single"/>
        </w:rPr>
      </w:pPr>
    </w:p>
    <w:p w:rsidR="005B6BC0" w:rsidRPr="005B6BC0" w:rsidRDefault="00865F3B" w:rsidP="005B6BC0">
      <w:pPr>
        <w:pStyle w:val="Style4"/>
        <w:widowControl/>
        <w:spacing w:line="322" w:lineRule="exact"/>
        <w:ind w:left="19"/>
        <w:jc w:val="both"/>
        <w:rPr>
          <w:rStyle w:val="FontStyle13"/>
          <w:sz w:val="27"/>
          <w:szCs w:val="27"/>
        </w:rPr>
      </w:pPr>
      <w:r w:rsidRPr="005B6BC0">
        <w:rPr>
          <w:color w:val="FF0000"/>
          <w:sz w:val="27"/>
          <w:szCs w:val="27"/>
        </w:rPr>
        <w:tab/>
      </w:r>
      <w:r w:rsidR="005B6BC0" w:rsidRPr="005B6BC0">
        <w:rPr>
          <w:rStyle w:val="FontStyle13"/>
          <w:sz w:val="27"/>
          <w:szCs w:val="27"/>
        </w:rPr>
        <w:t xml:space="preserve">На администрацию городского поселения Игрим, возложена задача по осуществлению первичного учета граждан, воинского учета граждан, проживающих на территории гп.Игрим. </w:t>
      </w:r>
    </w:p>
    <w:p w:rsidR="005B6BC0" w:rsidRPr="005B6BC0" w:rsidRDefault="005B6BC0" w:rsidP="005B6BC0">
      <w:pPr>
        <w:pStyle w:val="Style4"/>
        <w:widowControl/>
        <w:spacing w:line="240" w:lineRule="auto"/>
        <w:ind w:left="19"/>
        <w:jc w:val="both"/>
        <w:rPr>
          <w:rStyle w:val="FontStyle13"/>
          <w:sz w:val="27"/>
          <w:szCs w:val="27"/>
        </w:rPr>
      </w:pPr>
    </w:p>
    <w:p w:rsidR="005B6BC0" w:rsidRPr="005B6BC0" w:rsidRDefault="005B6BC0" w:rsidP="005B6BC0">
      <w:pPr>
        <w:pStyle w:val="Style4"/>
        <w:widowControl/>
        <w:spacing w:line="322" w:lineRule="exact"/>
        <w:ind w:right="-1" w:firstLine="708"/>
        <w:jc w:val="both"/>
        <w:rPr>
          <w:rStyle w:val="FontStyle13"/>
          <w:sz w:val="27"/>
          <w:szCs w:val="27"/>
        </w:rPr>
      </w:pPr>
      <w:r w:rsidRPr="005B6BC0">
        <w:rPr>
          <w:rStyle w:val="FontStyle13"/>
          <w:sz w:val="27"/>
          <w:szCs w:val="27"/>
        </w:rPr>
        <w:t>Согласно Постановления Правительства РФ № 719 от 27.11.2006г. «Об утверждении положения о воинском учете», число работников, осуществляющих воинский учет в органах местного самоуправления составляет 1,5 ставки. Численность работников определяется с учетом следующих норм:</w:t>
      </w:r>
    </w:p>
    <w:p w:rsidR="005B6BC0" w:rsidRPr="005B6BC0" w:rsidRDefault="005B6BC0" w:rsidP="005B6BC0">
      <w:pPr>
        <w:pStyle w:val="Style4"/>
        <w:widowControl/>
        <w:spacing w:line="240" w:lineRule="auto"/>
        <w:ind w:right="-1" w:firstLine="708"/>
        <w:jc w:val="both"/>
        <w:rPr>
          <w:rStyle w:val="FontStyle13"/>
          <w:sz w:val="27"/>
          <w:szCs w:val="27"/>
        </w:rPr>
      </w:pPr>
    </w:p>
    <w:p w:rsidR="005B6BC0" w:rsidRPr="005B6BC0" w:rsidRDefault="005B6BC0" w:rsidP="005B6BC0">
      <w:pPr>
        <w:pStyle w:val="Style4"/>
        <w:widowControl/>
        <w:spacing w:line="322" w:lineRule="exact"/>
        <w:ind w:right="-1" w:firstLine="0"/>
        <w:jc w:val="both"/>
        <w:rPr>
          <w:rStyle w:val="FontStyle13"/>
          <w:sz w:val="27"/>
          <w:szCs w:val="27"/>
        </w:rPr>
      </w:pPr>
      <w:r w:rsidRPr="005B6BC0">
        <w:rPr>
          <w:rStyle w:val="FontStyle13"/>
          <w:sz w:val="27"/>
          <w:szCs w:val="27"/>
        </w:rPr>
        <w:t>1 освобожденный работник – при наличии на воинском учете от 500 до 1000 граждан и дополнительный работник на каждую последующую 1000 граждан, состоящих на воинском учете.</w:t>
      </w:r>
    </w:p>
    <w:p w:rsidR="005B6BC0" w:rsidRPr="005B6BC0" w:rsidRDefault="005B6BC0" w:rsidP="005B6BC0">
      <w:pPr>
        <w:pStyle w:val="Style4"/>
        <w:widowControl/>
        <w:spacing w:line="322" w:lineRule="exact"/>
        <w:ind w:right="-1" w:firstLine="0"/>
        <w:jc w:val="both"/>
        <w:rPr>
          <w:rStyle w:val="FontStyle13"/>
          <w:sz w:val="27"/>
          <w:szCs w:val="27"/>
        </w:rPr>
      </w:pPr>
    </w:p>
    <w:p w:rsidR="005B6BC0" w:rsidRPr="005B6BC0" w:rsidRDefault="005B6BC0" w:rsidP="005B6BC0">
      <w:pPr>
        <w:jc w:val="both"/>
        <w:rPr>
          <w:sz w:val="27"/>
          <w:szCs w:val="27"/>
        </w:rPr>
      </w:pPr>
      <w:r w:rsidRPr="005B6BC0">
        <w:rPr>
          <w:sz w:val="27"/>
          <w:szCs w:val="27"/>
        </w:rPr>
        <w:tab/>
        <w:t xml:space="preserve">Количество граждан, состоящих на первичном воинском учете из числа проживающих на территории городского поселения Игрим на </w:t>
      </w:r>
      <w:r w:rsidRPr="005B6BC0">
        <w:rPr>
          <w:b/>
          <w:sz w:val="27"/>
          <w:szCs w:val="27"/>
        </w:rPr>
        <w:t>01.01.2026г.</w:t>
      </w:r>
      <w:r w:rsidRPr="005B6BC0">
        <w:rPr>
          <w:sz w:val="27"/>
          <w:szCs w:val="27"/>
        </w:rPr>
        <w:t xml:space="preserve"> составляет </w:t>
      </w:r>
      <w:r w:rsidRPr="005B6BC0">
        <w:rPr>
          <w:b/>
          <w:sz w:val="27"/>
          <w:szCs w:val="27"/>
        </w:rPr>
        <w:t>2048</w:t>
      </w:r>
      <w:r w:rsidRPr="005B6BC0">
        <w:rPr>
          <w:sz w:val="27"/>
          <w:szCs w:val="27"/>
        </w:rPr>
        <w:t xml:space="preserve"> чел. По сравнению с 2024 годом, количество состоящих на воинском учете </w:t>
      </w:r>
      <w:r w:rsidRPr="005B6BC0">
        <w:rPr>
          <w:sz w:val="27"/>
          <w:szCs w:val="27"/>
          <w:u w:val="single"/>
        </w:rPr>
        <w:t>уменьшилось</w:t>
      </w:r>
      <w:r w:rsidRPr="005B6BC0">
        <w:rPr>
          <w:sz w:val="27"/>
          <w:szCs w:val="27"/>
        </w:rPr>
        <w:t xml:space="preserve"> на </w:t>
      </w:r>
      <w:r w:rsidRPr="005B6BC0">
        <w:rPr>
          <w:b/>
          <w:sz w:val="27"/>
          <w:szCs w:val="27"/>
        </w:rPr>
        <w:t>35</w:t>
      </w:r>
      <w:r w:rsidRPr="005B6BC0">
        <w:rPr>
          <w:sz w:val="27"/>
          <w:szCs w:val="27"/>
        </w:rPr>
        <w:t xml:space="preserve"> человек.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843"/>
        <w:gridCol w:w="2268"/>
      </w:tblGrid>
      <w:tr w:rsidR="005B6BC0" w:rsidRPr="005B6BC0" w:rsidTr="005B6BC0">
        <w:tc>
          <w:tcPr>
            <w:tcW w:w="5495"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4"/>
              <w:widowControl/>
              <w:spacing w:line="240" w:lineRule="auto"/>
              <w:ind w:firstLine="0"/>
              <w:rPr>
                <w:rStyle w:val="FontStyle18"/>
                <w:sz w:val="27"/>
                <w:szCs w:val="27"/>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4"/>
              <w:widowControl/>
              <w:spacing w:line="240" w:lineRule="auto"/>
              <w:ind w:firstLine="0"/>
              <w:jc w:val="center"/>
              <w:rPr>
                <w:b/>
                <w:sz w:val="27"/>
                <w:szCs w:val="27"/>
              </w:rPr>
            </w:pPr>
            <w:r w:rsidRPr="005B6BC0">
              <w:rPr>
                <w:b/>
                <w:sz w:val="27"/>
                <w:szCs w:val="27"/>
                <w:lang w:eastAsia="en-US"/>
              </w:rPr>
              <w:t>01.01.2024 год</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4"/>
              <w:widowControl/>
              <w:spacing w:line="240" w:lineRule="auto"/>
              <w:ind w:firstLine="0"/>
              <w:jc w:val="center"/>
              <w:rPr>
                <w:b/>
                <w:sz w:val="27"/>
                <w:szCs w:val="27"/>
                <w:lang w:eastAsia="en-US"/>
              </w:rPr>
            </w:pPr>
            <w:r w:rsidRPr="005B6BC0">
              <w:rPr>
                <w:b/>
                <w:sz w:val="27"/>
                <w:szCs w:val="27"/>
                <w:lang w:eastAsia="en-US"/>
              </w:rPr>
              <w:t>01.01.2024 год</w:t>
            </w:r>
          </w:p>
        </w:tc>
      </w:tr>
      <w:tr w:rsidR="005B6BC0" w:rsidRPr="005B6BC0" w:rsidTr="005B6BC0">
        <w:tc>
          <w:tcPr>
            <w:tcW w:w="5495"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4"/>
              <w:widowControl/>
              <w:spacing w:line="240" w:lineRule="auto"/>
              <w:ind w:firstLine="0"/>
              <w:rPr>
                <w:rStyle w:val="FontStyle17"/>
                <w:rFonts w:eastAsia="Calibri"/>
                <w:sz w:val="27"/>
                <w:szCs w:val="27"/>
              </w:rPr>
            </w:pPr>
            <w:r w:rsidRPr="005B6BC0">
              <w:rPr>
                <w:rStyle w:val="FontStyle18"/>
                <w:sz w:val="27"/>
                <w:szCs w:val="27"/>
                <w:lang w:eastAsia="en-US"/>
              </w:rPr>
              <w:t>Количество граждан, состоящих на первичном воинском учете из числа проживающих на территории ОМСУ (всего)</w:t>
            </w:r>
          </w:p>
        </w:tc>
        <w:tc>
          <w:tcPr>
            <w:tcW w:w="1843"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4"/>
              <w:widowControl/>
              <w:spacing w:line="240" w:lineRule="auto"/>
              <w:ind w:firstLine="0"/>
              <w:jc w:val="center"/>
              <w:rPr>
                <w:rStyle w:val="FontStyle17"/>
                <w:rFonts w:eastAsia="Calibri"/>
                <w:sz w:val="27"/>
                <w:szCs w:val="27"/>
                <w:lang w:eastAsia="en-US"/>
              </w:rPr>
            </w:pPr>
            <w:r w:rsidRPr="005B6BC0">
              <w:rPr>
                <w:rStyle w:val="FontStyle18"/>
                <w:b/>
                <w:sz w:val="27"/>
                <w:szCs w:val="27"/>
                <w:lang w:eastAsia="en-US"/>
              </w:rPr>
              <w:t xml:space="preserve">2048 </w:t>
            </w:r>
            <w:r w:rsidRPr="005B6BC0">
              <w:rPr>
                <w:rStyle w:val="FontStyle18"/>
                <w:sz w:val="27"/>
                <w:szCs w:val="27"/>
                <w:lang w:eastAsia="en-US"/>
              </w:rPr>
              <w:t>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4"/>
              <w:widowControl/>
              <w:spacing w:line="240" w:lineRule="auto"/>
              <w:ind w:firstLine="0"/>
              <w:jc w:val="center"/>
              <w:rPr>
                <w:rStyle w:val="FontStyle17"/>
                <w:rFonts w:eastAsia="Calibri"/>
                <w:sz w:val="27"/>
                <w:szCs w:val="27"/>
                <w:lang w:eastAsia="en-US"/>
              </w:rPr>
            </w:pPr>
            <w:r w:rsidRPr="005B6BC0">
              <w:rPr>
                <w:rStyle w:val="FontStyle18"/>
                <w:b/>
                <w:sz w:val="27"/>
                <w:szCs w:val="27"/>
                <w:lang w:eastAsia="en-US"/>
              </w:rPr>
              <w:t xml:space="preserve">2083 </w:t>
            </w:r>
            <w:r w:rsidRPr="005B6BC0">
              <w:rPr>
                <w:rStyle w:val="FontStyle18"/>
                <w:sz w:val="27"/>
                <w:szCs w:val="27"/>
                <w:lang w:eastAsia="en-US"/>
              </w:rPr>
              <w:t>чел.</w:t>
            </w:r>
          </w:p>
        </w:tc>
      </w:tr>
      <w:tr w:rsidR="005B6BC0" w:rsidRPr="005B6BC0" w:rsidTr="005B6BC0">
        <w:tc>
          <w:tcPr>
            <w:tcW w:w="5495"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rStyle w:val="FontStyle18"/>
                <w:rFonts w:eastAsia="Calibri"/>
                <w:i/>
                <w:sz w:val="27"/>
                <w:szCs w:val="27"/>
              </w:rPr>
            </w:pPr>
            <w:r w:rsidRPr="005B6BC0">
              <w:rPr>
                <w:rStyle w:val="FontStyle18"/>
                <w:i/>
                <w:sz w:val="27"/>
                <w:szCs w:val="27"/>
                <w:lang w:eastAsia="en-US"/>
              </w:rPr>
              <w:t>в том числе:</w:t>
            </w:r>
          </w:p>
        </w:tc>
        <w:tc>
          <w:tcPr>
            <w:tcW w:w="1843"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4"/>
              <w:widowControl/>
              <w:spacing w:line="240" w:lineRule="auto"/>
              <w:ind w:firstLine="0"/>
              <w:jc w:val="center"/>
              <w:rPr>
                <w:rStyle w:val="FontStyle18"/>
                <w:b/>
                <w:i/>
                <w:sz w:val="27"/>
                <w:szCs w:val="27"/>
                <w:lang w:eastAsia="en-US"/>
              </w:rPr>
            </w:pPr>
          </w:p>
        </w:tc>
        <w:tc>
          <w:tcPr>
            <w:tcW w:w="2268"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4"/>
              <w:widowControl/>
              <w:spacing w:line="240" w:lineRule="auto"/>
              <w:ind w:firstLine="0"/>
              <w:jc w:val="center"/>
              <w:rPr>
                <w:rStyle w:val="FontStyle18"/>
                <w:b/>
                <w:i/>
                <w:sz w:val="27"/>
                <w:szCs w:val="27"/>
                <w:lang w:eastAsia="en-US"/>
              </w:rPr>
            </w:pPr>
          </w:p>
        </w:tc>
      </w:tr>
      <w:tr w:rsidR="005B6BC0" w:rsidRPr="005B6BC0" w:rsidTr="005B6BC0">
        <w:tc>
          <w:tcPr>
            <w:tcW w:w="5495"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sz w:val="27"/>
                <w:szCs w:val="27"/>
              </w:rPr>
            </w:pPr>
            <w:r w:rsidRPr="005B6BC0">
              <w:rPr>
                <w:sz w:val="27"/>
                <w:szCs w:val="27"/>
                <w:lang w:eastAsia="en-US"/>
              </w:rPr>
              <w:t>Солдаты, сержанты, прапорщики и др.</w:t>
            </w:r>
          </w:p>
        </w:tc>
        <w:tc>
          <w:tcPr>
            <w:tcW w:w="1843"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1692 </w:t>
            </w:r>
            <w:r w:rsidRPr="005B6BC0">
              <w:rPr>
                <w:sz w:val="27"/>
                <w:szCs w:val="27"/>
                <w:lang w:eastAsia="en-US"/>
              </w:rPr>
              <w:t>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1703 </w:t>
            </w:r>
            <w:r w:rsidRPr="005B6BC0">
              <w:rPr>
                <w:sz w:val="27"/>
                <w:szCs w:val="27"/>
                <w:lang w:eastAsia="en-US"/>
              </w:rPr>
              <w:t>чел.</w:t>
            </w:r>
          </w:p>
        </w:tc>
      </w:tr>
      <w:tr w:rsidR="005B6BC0" w:rsidRPr="005B6BC0" w:rsidTr="005B6BC0">
        <w:tc>
          <w:tcPr>
            <w:tcW w:w="5495"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sz w:val="27"/>
                <w:szCs w:val="27"/>
                <w:lang w:eastAsia="en-US"/>
              </w:rPr>
            </w:pPr>
            <w:r w:rsidRPr="005B6BC0">
              <w:rPr>
                <w:sz w:val="27"/>
                <w:szCs w:val="27"/>
                <w:lang w:eastAsia="en-US"/>
              </w:rPr>
              <w:t>Офицеры</w:t>
            </w:r>
          </w:p>
        </w:tc>
        <w:tc>
          <w:tcPr>
            <w:tcW w:w="1843"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21 </w:t>
            </w:r>
            <w:r w:rsidRPr="005B6BC0">
              <w:rPr>
                <w:sz w:val="27"/>
                <w:szCs w:val="27"/>
                <w:lang w:eastAsia="en-US"/>
              </w:rPr>
              <w:t>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28 </w:t>
            </w:r>
            <w:r w:rsidRPr="005B6BC0">
              <w:rPr>
                <w:sz w:val="27"/>
                <w:szCs w:val="27"/>
                <w:lang w:eastAsia="en-US"/>
              </w:rPr>
              <w:t>чел.</w:t>
            </w:r>
          </w:p>
        </w:tc>
      </w:tr>
      <w:tr w:rsidR="005B6BC0" w:rsidRPr="005B6BC0" w:rsidTr="005B6BC0">
        <w:tc>
          <w:tcPr>
            <w:tcW w:w="5495"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sz w:val="27"/>
                <w:szCs w:val="27"/>
                <w:lang w:eastAsia="en-US"/>
              </w:rPr>
            </w:pPr>
            <w:r w:rsidRPr="005B6BC0">
              <w:rPr>
                <w:sz w:val="27"/>
                <w:szCs w:val="27"/>
                <w:lang w:eastAsia="en-US"/>
              </w:rPr>
              <w:t>Призывники</w:t>
            </w:r>
          </w:p>
        </w:tc>
        <w:tc>
          <w:tcPr>
            <w:tcW w:w="1843"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335 </w:t>
            </w:r>
            <w:r w:rsidRPr="005B6BC0">
              <w:rPr>
                <w:sz w:val="27"/>
                <w:szCs w:val="27"/>
                <w:lang w:eastAsia="en-US"/>
              </w:rPr>
              <w:t>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6"/>
              <w:widowControl/>
              <w:tabs>
                <w:tab w:val="left" w:pos="902"/>
              </w:tabs>
              <w:spacing w:before="5" w:line="240" w:lineRule="auto"/>
              <w:ind w:firstLine="0"/>
              <w:jc w:val="center"/>
              <w:rPr>
                <w:b/>
                <w:sz w:val="27"/>
                <w:szCs w:val="27"/>
                <w:lang w:eastAsia="en-US"/>
              </w:rPr>
            </w:pPr>
            <w:r w:rsidRPr="005B6BC0">
              <w:rPr>
                <w:b/>
                <w:sz w:val="27"/>
                <w:szCs w:val="27"/>
                <w:lang w:eastAsia="en-US"/>
              </w:rPr>
              <w:t xml:space="preserve">352 </w:t>
            </w:r>
            <w:r w:rsidRPr="005B6BC0">
              <w:rPr>
                <w:sz w:val="27"/>
                <w:szCs w:val="27"/>
                <w:lang w:eastAsia="en-US"/>
              </w:rPr>
              <w:t>чел.</w:t>
            </w:r>
          </w:p>
        </w:tc>
      </w:tr>
    </w:tbl>
    <w:p w:rsidR="005B6BC0" w:rsidRPr="005B6BC0" w:rsidRDefault="005B6BC0" w:rsidP="005B6BC0">
      <w:pPr>
        <w:pStyle w:val="Style4"/>
        <w:widowControl/>
        <w:spacing w:line="240" w:lineRule="auto"/>
        <w:ind w:right="-1" w:firstLine="708"/>
        <w:jc w:val="both"/>
        <w:rPr>
          <w:rStyle w:val="FontStyle13"/>
          <w:sz w:val="27"/>
          <w:szCs w:val="27"/>
        </w:rPr>
      </w:pP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ab/>
        <w:t>На работников военно-учетного стола возложены функции по первичному воинскому учету граждан в которые входят:</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постановка на воинский учет;</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контроль за постановкой на учет граждан, подлежащих призыву в ряды Российской армии и граждан, пребывающих в запасе;</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ведение ежегодной приписки к призывному участку;</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снятие с воинского учета, в связи с переменой места жительства, по достижении предельного возраста и другим причинам;</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ежегодная сверка с предприятиями, организациями, базирующимися на территории гп.Игрим по ведению воинского учета граждан для предотвращения фактов нарушений учетно-воинской дисциплины (13 предприятий);</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работа по выявлению граждан, проживающих на территории гп.Игрим, но не состоящих на в/учете;</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работа по выявлению граждан, получивших Российское гражданство, но не явившихся для постановки на воинский учет;</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подготовка к мед.освидетельствованию граждан «Весна», «Осень» и многое другое, согласно должностным обязанностям;</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 работа с гражданами, желающими заключить контракт для прохождения службы в специальной военной операции на территории Украина.</w:t>
      </w:r>
    </w:p>
    <w:p w:rsidR="005B6BC0" w:rsidRPr="005B6BC0" w:rsidRDefault="005B6BC0" w:rsidP="005B6BC0">
      <w:pPr>
        <w:pStyle w:val="Style6"/>
        <w:widowControl/>
        <w:tabs>
          <w:tab w:val="left" w:pos="-6663"/>
        </w:tabs>
        <w:spacing w:line="322" w:lineRule="exact"/>
        <w:ind w:firstLine="0"/>
        <w:jc w:val="both"/>
        <w:rPr>
          <w:rStyle w:val="FontStyle13"/>
          <w:sz w:val="27"/>
          <w:szCs w:val="27"/>
        </w:rPr>
      </w:pPr>
    </w:p>
    <w:p w:rsidR="005B6BC0" w:rsidRPr="005B6BC0" w:rsidRDefault="005B6BC0" w:rsidP="005B6BC0">
      <w:pPr>
        <w:pStyle w:val="Style6"/>
        <w:widowControl/>
        <w:tabs>
          <w:tab w:val="left" w:pos="-6663"/>
        </w:tabs>
        <w:spacing w:line="322" w:lineRule="exact"/>
        <w:ind w:firstLine="0"/>
        <w:jc w:val="both"/>
        <w:rPr>
          <w:rStyle w:val="FontStyle13"/>
          <w:sz w:val="27"/>
          <w:szCs w:val="27"/>
        </w:rPr>
      </w:pPr>
    </w:p>
    <w:p w:rsidR="005B6BC0" w:rsidRPr="005B6BC0" w:rsidRDefault="005B6BC0" w:rsidP="005B6BC0">
      <w:pPr>
        <w:pStyle w:val="Style6"/>
        <w:widowControl/>
        <w:tabs>
          <w:tab w:val="left" w:pos="-6663"/>
        </w:tabs>
        <w:spacing w:line="322" w:lineRule="exact"/>
        <w:ind w:firstLine="0"/>
        <w:jc w:val="both"/>
        <w:rPr>
          <w:rStyle w:val="FontStyle13"/>
          <w:sz w:val="27"/>
          <w:szCs w:val="27"/>
        </w:rPr>
      </w:pPr>
      <w:r w:rsidRPr="005B6BC0">
        <w:rPr>
          <w:rStyle w:val="FontStyle13"/>
          <w:sz w:val="27"/>
          <w:szCs w:val="27"/>
        </w:rPr>
        <w:tab/>
        <w:t>Ведется работа с Военным комиссариатов Березовского района. За 2025 год в Военкомат было направлено – 297 писем и 40 комплектов документов на выписку военных билетов на граждан, зачисленных в запас по состоянию здоровья из числа граждан, подлежащих на военную службу.</w:t>
      </w:r>
    </w:p>
    <w:p w:rsidR="005B6BC0" w:rsidRPr="005B6BC0" w:rsidRDefault="005B6BC0" w:rsidP="005B6BC0">
      <w:pPr>
        <w:pStyle w:val="Style6"/>
        <w:widowControl/>
        <w:tabs>
          <w:tab w:val="left" w:pos="-6663"/>
        </w:tabs>
        <w:spacing w:line="240" w:lineRule="auto"/>
        <w:ind w:firstLine="0"/>
        <w:jc w:val="both"/>
        <w:rPr>
          <w:rStyle w:val="FontStyle13"/>
          <w:sz w:val="27"/>
          <w:szCs w:val="27"/>
        </w:rPr>
      </w:pPr>
    </w:p>
    <w:p w:rsidR="005B6BC0" w:rsidRPr="005B6BC0" w:rsidRDefault="005B6BC0" w:rsidP="005B6BC0">
      <w:pPr>
        <w:pStyle w:val="Style1"/>
        <w:widowControl/>
        <w:ind w:firstLine="708"/>
        <w:jc w:val="both"/>
        <w:rPr>
          <w:rStyle w:val="FontStyle18"/>
          <w:sz w:val="27"/>
          <w:szCs w:val="27"/>
        </w:rPr>
      </w:pPr>
      <w:r w:rsidRPr="005B6BC0">
        <w:rPr>
          <w:rStyle w:val="FontStyle18"/>
          <w:sz w:val="27"/>
          <w:szCs w:val="27"/>
        </w:rPr>
        <w:t xml:space="preserve">Движение учитываемых ресурсов составило человек, </w:t>
      </w:r>
    </w:p>
    <w:p w:rsidR="005B6BC0" w:rsidRPr="005B6BC0" w:rsidRDefault="005B6BC0" w:rsidP="005B6BC0">
      <w:pPr>
        <w:pStyle w:val="Style1"/>
        <w:widowControl/>
        <w:ind w:firstLine="142"/>
        <w:jc w:val="both"/>
        <w:rPr>
          <w:rStyle w:val="FontStyle18"/>
          <w:sz w:val="27"/>
          <w:szCs w:val="27"/>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268"/>
        <w:gridCol w:w="2268"/>
      </w:tblGrid>
      <w:tr w:rsidR="005B6BC0" w:rsidRPr="005B6BC0" w:rsidTr="005B6BC0">
        <w:tc>
          <w:tcPr>
            <w:tcW w:w="4928"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11"/>
              <w:widowControl/>
              <w:ind w:left="10" w:right="82" w:hanging="5"/>
              <w:rPr>
                <w:rStyle w:val="FontStyle18"/>
                <w:bCs/>
                <w:sz w:val="27"/>
                <w:szCs w:val="27"/>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1"/>
              <w:widowControl/>
              <w:spacing w:line="240" w:lineRule="auto"/>
              <w:ind w:left="5"/>
              <w:jc w:val="center"/>
              <w:rPr>
                <w:rStyle w:val="FontStyle17"/>
                <w:rFonts w:eastAsia="Calibri"/>
                <w:sz w:val="27"/>
                <w:szCs w:val="27"/>
              </w:rPr>
            </w:pPr>
            <w:r w:rsidRPr="005B6BC0">
              <w:rPr>
                <w:rStyle w:val="FontStyle17"/>
                <w:rFonts w:eastAsia="Calibri"/>
                <w:sz w:val="27"/>
                <w:szCs w:val="27"/>
                <w:lang w:eastAsia="en-US"/>
              </w:rPr>
              <w:t>2025 год</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1"/>
              <w:widowControl/>
              <w:spacing w:line="240" w:lineRule="auto"/>
              <w:ind w:left="5"/>
              <w:jc w:val="center"/>
              <w:rPr>
                <w:rStyle w:val="FontStyle17"/>
                <w:rFonts w:eastAsia="Calibri"/>
                <w:sz w:val="27"/>
                <w:szCs w:val="27"/>
                <w:lang w:eastAsia="en-US"/>
              </w:rPr>
            </w:pPr>
            <w:r w:rsidRPr="005B6BC0">
              <w:rPr>
                <w:rStyle w:val="FontStyle17"/>
                <w:rFonts w:eastAsia="Calibri"/>
                <w:sz w:val="27"/>
                <w:szCs w:val="27"/>
                <w:lang w:eastAsia="en-US"/>
              </w:rPr>
              <w:t>2024 год</w:t>
            </w:r>
          </w:p>
        </w:tc>
      </w:tr>
      <w:tr w:rsidR="005B6BC0" w:rsidRPr="005B6BC0" w:rsidTr="005B6BC0">
        <w:tc>
          <w:tcPr>
            <w:tcW w:w="492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1"/>
              <w:widowControl/>
              <w:spacing w:line="240" w:lineRule="auto"/>
              <w:ind w:left="10" w:right="82" w:hanging="5"/>
              <w:rPr>
                <w:rStyle w:val="FontStyle18"/>
                <w:rFonts w:eastAsia="Calibri"/>
                <w:sz w:val="27"/>
                <w:szCs w:val="27"/>
              </w:rPr>
            </w:pPr>
            <w:r w:rsidRPr="005B6BC0">
              <w:rPr>
                <w:rStyle w:val="FontStyle17"/>
                <w:rFonts w:eastAsia="Calibri"/>
                <w:sz w:val="27"/>
                <w:szCs w:val="27"/>
                <w:lang w:eastAsia="en-US"/>
              </w:rPr>
              <w:t xml:space="preserve">всего, </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rPr>
            </w:pPr>
            <w:r w:rsidRPr="005B6BC0">
              <w:rPr>
                <w:rStyle w:val="FontStyle16"/>
                <w:sz w:val="27"/>
                <w:szCs w:val="27"/>
                <w:lang w:eastAsia="en-US"/>
              </w:rPr>
              <w:t>367 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lang w:eastAsia="en-US"/>
              </w:rPr>
            </w:pPr>
            <w:r w:rsidRPr="005B6BC0">
              <w:rPr>
                <w:rStyle w:val="FontStyle16"/>
                <w:sz w:val="27"/>
                <w:szCs w:val="27"/>
                <w:lang w:eastAsia="en-US"/>
              </w:rPr>
              <w:t>406 чел.</w:t>
            </w:r>
          </w:p>
        </w:tc>
      </w:tr>
      <w:tr w:rsidR="005B6BC0" w:rsidRPr="005B6BC0" w:rsidTr="005B6BC0">
        <w:tc>
          <w:tcPr>
            <w:tcW w:w="492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rStyle w:val="FontStyle16"/>
                <w:sz w:val="27"/>
                <w:szCs w:val="27"/>
                <w:lang w:eastAsia="en-US"/>
              </w:rPr>
            </w:pPr>
            <w:r w:rsidRPr="005B6BC0">
              <w:rPr>
                <w:rStyle w:val="FontStyle17"/>
                <w:rFonts w:eastAsia="Calibri"/>
                <w:sz w:val="27"/>
                <w:szCs w:val="27"/>
                <w:lang w:eastAsia="en-US"/>
              </w:rPr>
              <w:t>из них:</w:t>
            </w:r>
          </w:p>
        </w:tc>
        <w:tc>
          <w:tcPr>
            <w:tcW w:w="2268"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1"/>
              <w:widowControl/>
              <w:spacing w:line="276" w:lineRule="auto"/>
              <w:jc w:val="center"/>
              <w:rPr>
                <w:rStyle w:val="FontStyle16"/>
                <w:sz w:val="27"/>
                <w:szCs w:val="27"/>
                <w:lang w:eastAsia="en-US"/>
              </w:rPr>
            </w:pPr>
          </w:p>
        </w:tc>
        <w:tc>
          <w:tcPr>
            <w:tcW w:w="2268" w:type="dxa"/>
            <w:tcBorders>
              <w:top w:val="single" w:sz="4" w:space="0" w:color="auto"/>
              <w:left w:val="single" w:sz="4" w:space="0" w:color="auto"/>
              <w:bottom w:val="single" w:sz="4" w:space="0" w:color="auto"/>
              <w:right w:val="single" w:sz="4" w:space="0" w:color="auto"/>
            </w:tcBorders>
          </w:tcPr>
          <w:p w:rsidR="005B6BC0" w:rsidRPr="005B6BC0" w:rsidRDefault="005B6BC0">
            <w:pPr>
              <w:pStyle w:val="Style1"/>
              <w:widowControl/>
              <w:spacing w:line="276" w:lineRule="auto"/>
              <w:jc w:val="center"/>
              <w:rPr>
                <w:rStyle w:val="FontStyle16"/>
                <w:sz w:val="27"/>
                <w:szCs w:val="27"/>
                <w:lang w:eastAsia="en-US"/>
              </w:rPr>
            </w:pPr>
          </w:p>
        </w:tc>
      </w:tr>
      <w:tr w:rsidR="005B6BC0" w:rsidRPr="005B6BC0" w:rsidTr="005B6BC0">
        <w:tc>
          <w:tcPr>
            <w:tcW w:w="492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rStyle w:val="FontStyle18"/>
                <w:sz w:val="27"/>
                <w:szCs w:val="27"/>
              </w:rPr>
            </w:pPr>
            <w:r w:rsidRPr="005B6BC0">
              <w:rPr>
                <w:rStyle w:val="FontStyle16"/>
                <w:sz w:val="27"/>
                <w:szCs w:val="27"/>
                <w:lang w:eastAsia="en-US"/>
              </w:rPr>
              <w:t>убыло</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rPr>
            </w:pPr>
            <w:r w:rsidRPr="005B6BC0">
              <w:rPr>
                <w:rStyle w:val="FontStyle16"/>
                <w:sz w:val="27"/>
                <w:szCs w:val="27"/>
                <w:lang w:eastAsia="en-US"/>
              </w:rPr>
              <w:t>201 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lang w:eastAsia="en-US"/>
              </w:rPr>
            </w:pPr>
            <w:r w:rsidRPr="005B6BC0">
              <w:rPr>
                <w:rStyle w:val="FontStyle16"/>
                <w:sz w:val="27"/>
                <w:szCs w:val="27"/>
                <w:lang w:eastAsia="en-US"/>
              </w:rPr>
              <w:t>211 чел.</w:t>
            </w:r>
          </w:p>
        </w:tc>
      </w:tr>
      <w:tr w:rsidR="005B6BC0" w:rsidRPr="005B6BC0" w:rsidTr="005B6BC0">
        <w:tc>
          <w:tcPr>
            <w:tcW w:w="492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both"/>
              <w:rPr>
                <w:rStyle w:val="FontStyle16"/>
                <w:b w:val="0"/>
                <w:sz w:val="27"/>
                <w:szCs w:val="27"/>
                <w:lang w:eastAsia="en-US"/>
              </w:rPr>
            </w:pPr>
            <w:r w:rsidRPr="005B6BC0">
              <w:rPr>
                <w:rStyle w:val="FontStyle16"/>
                <w:sz w:val="27"/>
                <w:szCs w:val="27"/>
                <w:lang w:eastAsia="en-US"/>
              </w:rPr>
              <w:t>прибыло/ в т.ч. уволенных из Вооруженных Сил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lang w:eastAsia="en-US"/>
              </w:rPr>
            </w:pPr>
            <w:r w:rsidRPr="005B6BC0">
              <w:rPr>
                <w:rStyle w:val="FontStyle16"/>
                <w:sz w:val="27"/>
                <w:szCs w:val="27"/>
                <w:lang w:eastAsia="en-US"/>
              </w:rPr>
              <w:t>166 чел.</w:t>
            </w:r>
          </w:p>
        </w:tc>
        <w:tc>
          <w:tcPr>
            <w:tcW w:w="2268" w:type="dxa"/>
            <w:tcBorders>
              <w:top w:val="single" w:sz="4" w:space="0" w:color="auto"/>
              <w:left w:val="single" w:sz="4" w:space="0" w:color="auto"/>
              <w:bottom w:val="single" w:sz="4" w:space="0" w:color="auto"/>
              <w:right w:val="single" w:sz="4" w:space="0" w:color="auto"/>
            </w:tcBorders>
            <w:hideMark/>
          </w:tcPr>
          <w:p w:rsidR="005B6BC0" w:rsidRPr="005B6BC0" w:rsidRDefault="005B6BC0">
            <w:pPr>
              <w:pStyle w:val="Style1"/>
              <w:widowControl/>
              <w:spacing w:line="276" w:lineRule="auto"/>
              <w:jc w:val="center"/>
              <w:rPr>
                <w:rStyle w:val="FontStyle16"/>
                <w:sz w:val="27"/>
                <w:szCs w:val="27"/>
                <w:lang w:eastAsia="en-US"/>
              </w:rPr>
            </w:pPr>
            <w:r w:rsidRPr="005B6BC0">
              <w:rPr>
                <w:rStyle w:val="FontStyle16"/>
                <w:sz w:val="27"/>
                <w:szCs w:val="27"/>
                <w:lang w:eastAsia="en-US"/>
              </w:rPr>
              <w:t>195 чел.</w:t>
            </w:r>
          </w:p>
        </w:tc>
      </w:tr>
    </w:tbl>
    <w:p w:rsidR="005B6BC0" w:rsidRPr="005B6BC0" w:rsidRDefault="005B6BC0" w:rsidP="005B6BC0">
      <w:pPr>
        <w:ind w:right="99" w:firstLine="720"/>
        <w:jc w:val="both"/>
        <w:rPr>
          <w:sz w:val="27"/>
          <w:szCs w:val="27"/>
          <w:lang w:eastAsia="en-US"/>
        </w:rPr>
      </w:pPr>
      <w:r w:rsidRPr="005B6BC0">
        <w:rPr>
          <w:sz w:val="27"/>
          <w:szCs w:val="27"/>
        </w:rPr>
        <w:t>В апреле и в октябре каждого года проводятся мероприятия, связанные с прохождением призывных врачебных медицинских комиссий «Весна» и «Осень». Проводится работа с призывниками, вручено повесток – 319 штук.</w:t>
      </w:r>
    </w:p>
    <w:p w:rsidR="005B6BC0" w:rsidRPr="005B6BC0" w:rsidRDefault="005B6BC0" w:rsidP="005B6BC0">
      <w:pPr>
        <w:ind w:right="99" w:firstLine="720"/>
        <w:jc w:val="both"/>
        <w:rPr>
          <w:sz w:val="27"/>
          <w:szCs w:val="27"/>
        </w:rPr>
      </w:pPr>
    </w:p>
    <w:p w:rsidR="005B6BC0" w:rsidRPr="005B6BC0" w:rsidRDefault="005B6BC0" w:rsidP="005B6BC0">
      <w:pPr>
        <w:ind w:right="99" w:firstLine="720"/>
        <w:jc w:val="both"/>
        <w:rPr>
          <w:sz w:val="27"/>
          <w:szCs w:val="27"/>
        </w:rPr>
      </w:pPr>
      <w:r w:rsidRPr="005B6BC0">
        <w:rPr>
          <w:sz w:val="27"/>
          <w:szCs w:val="27"/>
        </w:rPr>
        <w:t>Проведен призыв призывной молодежи в РА:</w:t>
      </w:r>
    </w:p>
    <w:tbl>
      <w:tblPr>
        <w:tblStyle w:val="af3"/>
        <w:tblW w:w="9464" w:type="dxa"/>
        <w:tblInd w:w="0" w:type="dxa"/>
        <w:tblLook w:val="04A0" w:firstRow="1" w:lastRow="0" w:firstColumn="1" w:lastColumn="0" w:noHBand="0" w:noVBand="1"/>
      </w:tblPr>
      <w:tblGrid>
        <w:gridCol w:w="4644"/>
        <w:gridCol w:w="2410"/>
        <w:gridCol w:w="2410"/>
      </w:tblGrid>
      <w:tr w:rsidR="005B6BC0" w:rsidRPr="005B6BC0" w:rsidTr="005B6BC0">
        <w:tc>
          <w:tcPr>
            <w:tcW w:w="4644" w:type="dxa"/>
            <w:tcBorders>
              <w:top w:val="single" w:sz="4" w:space="0" w:color="auto"/>
              <w:left w:val="single" w:sz="4" w:space="0" w:color="auto"/>
              <w:bottom w:val="single" w:sz="4" w:space="0" w:color="auto"/>
              <w:right w:val="single" w:sz="4" w:space="0" w:color="auto"/>
            </w:tcBorders>
          </w:tcPr>
          <w:p w:rsidR="005B6BC0" w:rsidRPr="005B6BC0" w:rsidRDefault="005B6BC0">
            <w:pPr>
              <w:ind w:right="99"/>
              <w:jc w:val="both"/>
              <w:rPr>
                <w:b/>
                <w:sz w:val="27"/>
                <w:szCs w:val="27"/>
              </w:rPr>
            </w:pP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2025 год</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2024 год</w:t>
            </w:r>
          </w:p>
        </w:tc>
      </w:tr>
      <w:tr w:rsidR="005B6BC0" w:rsidRPr="005B6BC0" w:rsidTr="005B6BC0">
        <w:tc>
          <w:tcPr>
            <w:tcW w:w="4644"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both"/>
              <w:rPr>
                <w:sz w:val="27"/>
                <w:szCs w:val="27"/>
              </w:rPr>
            </w:pPr>
            <w:r w:rsidRPr="005B6BC0">
              <w:rPr>
                <w:sz w:val="27"/>
                <w:szCs w:val="27"/>
              </w:rPr>
              <w:t>Весна</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21 </w:t>
            </w:r>
            <w:r w:rsidRPr="005B6BC0">
              <w:rPr>
                <w:sz w:val="27"/>
                <w:szCs w:val="27"/>
              </w:rPr>
              <w:t>чел.</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18 </w:t>
            </w:r>
            <w:r w:rsidRPr="005B6BC0">
              <w:rPr>
                <w:sz w:val="27"/>
                <w:szCs w:val="27"/>
              </w:rPr>
              <w:t>чел.</w:t>
            </w:r>
          </w:p>
        </w:tc>
      </w:tr>
      <w:tr w:rsidR="005B6BC0" w:rsidRPr="005B6BC0" w:rsidTr="005B6BC0">
        <w:tc>
          <w:tcPr>
            <w:tcW w:w="4644"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both"/>
              <w:rPr>
                <w:sz w:val="27"/>
                <w:szCs w:val="27"/>
              </w:rPr>
            </w:pPr>
            <w:r w:rsidRPr="005B6BC0">
              <w:rPr>
                <w:sz w:val="27"/>
                <w:szCs w:val="27"/>
              </w:rPr>
              <w:t>Осень</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2 </w:t>
            </w:r>
            <w:r w:rsidRPr="005B6BC0">
              <w:rPr>
                <w:sz w:val="27"/>
                <w:szCs w:val="27"/>
              </w:rPr>
              <w:t>чел.</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11 </w:t>
            </w:r>
            <w:r w:rsidRPr="005B6BC0">
              <w:rPr>
                <w:sz w:val="27"/>
                <w:szCs w:val="27"/>
              </w:rPr>
              <w:t>чел.</w:t>
            </w:r>
          </w:p>
        </w:tc>
      </w:tr>
      <w:tr w:rsidR="005B6BC0" w:rsidRPr="005B6BC0" w:rsidTr="005B6BC0">
        <w:tc>
          <w:tcPr>
            <w:tcW w:w="4644"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both"/>
              <w:rPr>
                <w:sz w:val="27"/>
                <w:szCs w:val="27"/>
              </w:rPr>
            </w:pPr>
            <w:r w:rsidRPr="005B6BC0">
              <w:rPr>
                <w:sz w:val="27"/>
                <w:szCs w:val="27"/>
              </w:rPr>
              <w:t>вернулись из рядов РА</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19 </w:t>
            </w:r>
            <w:r w:rsidRPr="005B6BC0">
              <w:rPr>
                <w:sz w:val="27"/>
                <w:szCs w:val="27"/>
              </w:rPr>
              <w:t>чел.</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 xml:space="preserve">28 </w:t>
            </w:r>
            <w:r w:rsidRPr="005B6BC0">
              <w:rPr>
                <w:sz w:val="27"/>
                <w:szCs w:val="27"/>
              </w:rPr>
              <w:t>чел.</w:t>
            </w:r>
          </w:p>
        </w:tc>
      </w:tr>
      <w:tr w:rsidR="005B6BC0" w:rsidRPr="005B6BC0" w:rsidTr="005B6BC0">
        <w:tc>
          <w:tcPr>
            <w:tcW w:w="4644"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both"/>
              <w:rPr>
                <w:sz w:val="27"/>
                <w:szCs w:val="27"/>
              </w:rPr>
            </w:pPr>
            <w:r w:rsidRPr="005B6BC0">
              <w:rPr>
                <w:sz w:val="27"/>
                <w:szCs w:val="27"/>
              </w:rPr>
              <w:t>Уклонистов</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нет</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нет</w:t>
            </w:r>
          </w:p>
        </w:tc>
      </w:tr>
    </w:tbl>
    <w:p w:rsidR="005B6BC0" w:rsidRPr="005B6BC0" w:rsidRDefault="005B6BC0" w:rsidP="005B6BC0">
      <w:pPr>
        <w:ind w:right="99" w:firstLine="720"/>
        <w:jc w:val="both"/>
        <w:rPr>
          <w:sz w:val="27"/>
          <w:szCs w:val="27"/>
          <w:lang w:eastAsia="en-US"/>
        </w:rPr>
      </w:pPr>
    </w:p>
    <w:p w:rsidR="005B6BC0" w:rsidRPr="005B6BC0" w:rsidRDefault="005B6BC0" w:rsidP="005B6BC0">
      <w:pPr>
        <w:pStyle w:val="Style1"/>
        <w:widowControl/>
        <w:ind w:firstLine="708"/>
        <w:jc w:val="both"/>
        <w:rPr>
          <w:rStyle w:val="FontStyle18"/>
          <w:sz w:val="27"/>
          <w:szCs w:val="27"/>
        </w:rPr>
      </w:pPr>
      <w:r w:rsidRPr="005B6BC0">
        <w:rPr>
          <w:rStyle w:val="FontStyle18"/>
          <w:sz w:val="27"/>
          <w:szCs w:val="27"/>
        </w:rPr>
        <w:t>В конце каждого года проводится подготовительная работа по первоначальной постановке на воинский учет, граждан, проживающих на территории гп.Игрим. С января начинается работа с гражданами, которым в текущем году исполняется 17 лет.</w:t>
      </w:r>
    </w:p>
    <w:p w:rsidR="005B6BC0" w:rsidRPr="005B6BC0" w:rsidRDefault="005B6BC0" w:rsidP="005B6BC0">
      <w:pPr>
        <w:pStyle w:val="Style1"/>
        <w:widowControl/>
        <w:ind w:firstLine="708"/>
        <w:jc w:val="both"/>
        <w:rPr>
          <w:rStyle w:val="FontStyle18"/>
          <w:sz w:val="27"/>
          <w:szCs w:val="27"/>
        </w:rPr>
      </w:pPr>
    </w:p>
    <w:tbl>
      <w:tblPr>
        <w:tblStyle w:val="af3"/>
        <w:tblW w:w="0" w:type="auto"/>
        <w:tblInd w:w="1526" w:type="dxa"/>
        <w:tblLook w:val="04A0" w:firstRow="1" w:lastRow="0" w:firstColumn="1" w:lastColumn="0" w:noHBand="0" w:noVBand="1"/>
      </w:tblPr>
      <w:tblGrid>
        <w:gridCol w:w="2198"/>
        <w:gridCol w:w="2198"/>
      </w:tblGrid>
      <w:tr w:rsidR="005B6BC0" w:rsidRPr="005B6BC0" w:rsidTr="005B6BC0">
        <w:tc>
          <w:tcPr>
            <w:tcW w:w="2198"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2025 год</w:t>
            </w:r>
          </w:p>
        </w:tc>
        <w:tc>
          <w:tcPr>
            <w:tcW w:w="2198"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2024 год</w:t>
            </w:r>
          </w:p>
        </w:tc>
      </w:tr>
      <w:tr w:rsidR="005B6BC0" w:rsidRPr="005B6BC0" w:rsidTr="005B6BC0">
        <w:tc>
          <w:tcPr>
            <w:tcW w:w="2198"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sz w:val="27"/>
                <w:szCs w:val="27"/>
              </w:rPr>
            </w:pPr>
            <w:r w:rsidRPr="005B6BC0">
              <w:rPr>
                <w:b/>
                <w:sz w:val="27"/>
                <w:szCs w:val="27"/>
              </w:rPr>
              <w:t>68</w:t>
            </w:r>
            <w:r w:rsidRPr="005B6BC0">
              <w:rPr>
                <w:sz w:val="27"/>
                <w:szCs w:val="27"/>
              </w:rPr>
              <w:t xml:space="preserve"> чел.</w:t>
            </w:r>
          </w:p>
        </w:tc>
        <w:tc>
          <w:tcPr>
            <w:tcW w:w="2198"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sz w:val="27"/>
                <w:szCs w:val="27"/>
              </w:rPr>
            </w:pPr>
            <w:r w:rsidRPr="005B6BC0">
              <w:rPr>
                <w:b/>
                <w:sz w:val="27"/>
                <w:szCs w:val="27"/>
              </w:rPr>
              <w:t>76</w:t>
            </w:r>
            <w:r w:rsidRPr="005B6BC0">
              <w:rPr>
                <w:sz w:val="27"/>
                <w:szCs w:val="27"/>
              </w:rPr>
              <w:t xml:space="preserve"> чел.</w:t>
            </w:r>
          </w:p>
        </w:tc>
      </w:tr>
    </w:tbl>
    <w:p w:rsidR="005B6BC0" w:rsidRPr="005B6BC0" w:rsidRDefault="005B6BC0" w:rsidP="005B6BC0">
      <w:pPr>
        <w:pStyle w:val="Style1"/>
        <w:widowControl/>
        <w:ind w:firstLine="708"/>
        <w:jc w:val="both"/>
        <w:rPr>
          <w:rStyle w:val="FontStyle18"/>
          <w:sz w:val="27"/>
          <w:szCs w:val="27"/>
        </w:rPr>
      </w:pPr>
    </w:p>
    <w:p w:rsidR="005B6BC0" w:rsidRPr="005B6BC0" w:rsidRDefault="005B6BC0" w:rsidP="005B6BC0">
      <w:pPr>
        <w:pStyle w:val="Style1"/>
        <w:widowControl/>
        <w:spacing w:before="82" w:line="317" w:lineRule="exact"/>
        <w:ind w:firstLine="708"/>
        <w:jc w:val="both"/>
        <w:rPr>
          <w:rStyle w:val="FontStyle11"/>
          <w:b w:val="0"/>
          <w:sz w:val="27"/>
          <w:szCs w:val="27"/>
        </w:rPr>
      </w:pPr>
      <w:r w:rsidRPr="005B6BC0">
        <w:rPr>
          <w:rStyle w:val="FontStyle11"/>
          <w:b w:val="0"/>
          <w:sz w:val="27"/>
          <w:szCs w:val="27"/>
        </w:rPr>
        <w:t xml:space="preserve">Проводится работа с гражданами, состоящих на воинском учете, по вопросу военной службы по контакту. В 2025 году получили перечни документов для формирование личных дел 10 чел. </w:t>
      </w:r>
    </w:p>
    <w:p w:rsidR="005B6BC0" w:rsidRPr="005B6BC0" w:rsidRDefault="005B6BC0" w:rsidP="005B6BC0">
      <w:pPr>
        <w:pStyle w:val="Style1"/>
        <w:widowControl/>
        <w:spacing w:before="82" w:line="317" w:lineRule="exact"/>
        <w:ind w:firstLine="708"/>
        <w:jc w:val="both"/>
        <w:rPr>
          <w:rStyle w:val="FontStyle11"/>
          <w:b w:val="0"/>
          <w:sz w:val="27"/>
          <w:szCs w:val="27"/>
        </w:rPr>
      </w:pPr>
      <w:r w:rsidRPr="005B6BC0">
        <w:rPr>
          <w:rStyle w:val="FontStyle11"/>
          <w:b w:val="0"/>
          <w:sz w:val="27"/>
          <w:szCs w:val="27"/>
        </w:rPr>
        <w:t>Проводится работа с гражданами, проживающих на территории городского поселения Игрим льготной категории:</w:t>
      </w:r>
    </w:p>
    <w:p w:rsidR="005B6BC0" w:rsidRPr="005B6BC0" w:rsidRDefault="005B6BC0" w:rsidP="005B6BC0">
      <w:pPr>
        <w:pStyle w:val="Style1"/>
        <w:widowControl/>
        <w:spacing w:before="82" w:line="317" w:lineRule="exact"/>
        <w:ind w:firstLine="708"/>
        <w:jc w:val="both"/>
        <w:rPr>
          <w:rStyle w:val="FontStyle11"/>
          <w:b w:val="0"/>
          <w:sz w:val="27"/>
          <w:szCs w:val="27"/>
        </w:rPr>
      </w:pPr>
    </w:p>
    <w:p w:rsidR="005B6BC0" w:rsidRPr="005B6BC0" w:rsidRDefault="005B6BC0" w:rsidP="005B6BC0">
      <w:pPr>
        <w:pStyle w:val="Style1"/>
        <w:widowControl/>
        <w:spacing w:line="317" w:lineRule="exact"/>
        <w:jc w:val="both"/>
        <w:rPr>
          <w:rStyle w:val="FontStyle11"/>
          <w:b w:val="0"/>
          <w:sz w:val="27"/>
          <w:szCs w:val="27"/>
        </w:rPr>
      </w:pPr>
      <w:r w:rsidRPr="005B6BC0">
        <w:rPr>
          <w:rStyle w:val="FontStyle11"/>
          <w:b w:val="0"/>
          <w:sz w:val="27"/>
          <w:szCs w:val="27"/>
        </w:rPr>
        <w:t>- воины-интернационалисты – 10</w:t>
      </w:r>
    </w:p>
    <w:p w:rsidR="005B6BC0" w:rsidRPr="005B6BC0" w:rsidRDefault="005B6BC0" w:rsidP="005B6BC0">
      <w:pPr>
        <w:pStyle w:val="Style1"/>
        <w:widowControl/>
        <w:spacing w:line="317" w:lineRule="exact"/>
        <w:jc w:val="both"/>
        <w:rPr>
          <w:rStyle w:val="FontStyle11"/>
          <w:b w:val="0"/>
          <w:sz w:val="27"/>
          <w:szCs w:val="27"/>
        </w:rPr>
      </w:pPr>
      <w:r w:rsidRPr="005B6BC0">
        <w:rPr>
          <w:rStyle w:val="FontStyle11"/>
          <w:b w:val="0"/>
          <w:sz w:val="27"/>
          <w:szCs w:val="27"/>
        </w:rPr>
        <w:t>- участники боевых действий в Северокавказских регионах – 62</w:t>
      </w:r>
    </w:p>
    <w:p w:rsidR="005B6BC0" w:rsidRPr="005B6BC0" w:rsidRDefault="005B6BC0" w:rsidP="005B6BC0">
      <w:pPr>
        <w:pStyle w:val="Style1"/>
        <w:widowControl/>
        <w:spacing w:line="317" w:lineRule="exact"/>
        <w:jc w:val="both"/>
        <w:rPr>
          <w:rStyle w:val="FontStyle11"/>
          <w:b w:val="0"/>
          <w:sz w:val="27"/>
          <w:szCs w:val="27"/>
        </w:rPr>
      </w:pPr>
      <w:r w:rsidRPr="005B6BC0">
        <w:rPr>
          <w:rStyle w:val="FontStyle11"/>
          <w:b w:val="0"/>
          <w:sz w:val="27"/>
          <w:szCs w:val="27"/>
        </w:rPr>
        <w:t>- ликвидаторы ЧАЭС – 2</w:t>
      </w:r>
    </w:p>
    <w:p w:rsidR="005B6BC0" w:rsidRPr="005B6BC0" w:rsidRDefault="005B6BC0" w:rsidP="005B6BC0">
      <w:pPr>
        <w:pStyle w:val="Style1"/>
        <w:widowControl/>
        <w:spacing w:line="317" w:lineRule="exact"/>
        <w:jc w:val="both"/>
        <w:rPr>
          <w:rStyle w:val="FontStyle11"/>
          <w:b w:val="0"/>
          <w:sz w:val="27"/>
          <w:szCs w:val="27"/>
        </w:rPr>
      </w:pPr>
      <w:r w:rsidRPr="005B6BC0">
        <w:rPr>
          <w:rStyle w:val="FontStyle11"/>
          <w:b w:val="0"/>
          <w:sz w:val="27"/>
          <w:szCs w:val="27"/>
        </w:rPr>
        <w:t>- частники Сирии – 1</w:t>
      </w:r>
    </w:p>
    <w:p w:rsidR="005B6BC0" w:rsidRPr="005B6BC0" w:rsidRDefault="005B6BC0" w:rsidP="005B6BC0">
      <w:pPr>
        <w:pStyle w:val="Style1"/>
        <w:widowControl/>
        <w:spacing w:line="317" w:lineRule="exact"/>
        <w:jc w:val="both"/>
        <w:rPr>
          <w:rStyle w:val="FontStyle11"/>
          <w:b w:val="0"/>
          <w:sz w:val="27"/>
          <w:szCs w:val="27"/>
        </w:rPr>
      </w:pPr>
      <w:r w:rsidRPr="005B6BC0">
        <w:rPr>
          <w:rStyle w:val="FontStyle11"/>
          <w:b w:val="0"/>
          <w:sz w:val="27"/>
          <w:szCs w:val="27"/>
        </w:rPr>
        <w:t>- узники концлагерей – 2</w:t>
      </w:r>
    </w:p>
    <w:p w:rsidR="005B6BC0" w:rsidRPr="005B6BC0" w:rsidRDefault="005B6BC0" w:rsidP="005B6BC0">
      <w:pPr>
        <w:pStyle w:val="Style1"/>
        <w:widowControl/>
        <w:spacing w:before="82" w:line="317" w:lineRule="exact"/>
        <w:ind w:firstLine="708"/>
        <w:jc w:val="both"/>
        <w:rPr>
          <w:rStyle w:val="FontStyle11"/>
          <w:b w:val="0"/>
          <w:sz w:val="27"/>
          <w:szCs w:val="27"/>
        </w:rPr>
      </w:pPr>
      <w:r w:rsidRPr="005B6BC0">
        <w:rPr>
          <w:rStyle w:val="FontStyle11"/>
          <w:b w:val="0"/>
          <w:sz w:val="27"/>
          <w:szCs w:val="27"/>
        </w:rPr>
        <w:t>Работники военно-учетного стола тесно сотрудничают с Департаментом строительства и жилищно-коммунального хозяйства и с администрацией Березовского района.</w:t>
      </w:r>
    </w:p>
    <w:p w:rsidR="005B6BC0" w:rsidRPr="005B6BC0" w:rsidRDefault="005B6BC0" w:rsidP="005B6BC0">
      <w:pPr>
        <w:pStyle w:val="Style1"/>
        <w:widowControl/>
        <w:spacing w:before="82" w:line="317" w:lineRule="exact"/>
        <w:ind w:firstLine="708"/>
        <w:jc w:val="both"/>
        <w:rPr>
          <w:rStyle w:val="FontStyle11"/>
          <w:b w:val="0"/>
          <w:sz w:val="27"/>
          <w:szCs w:val="27"/>
        </w:rPr>
      </w:pPr>
      <w:r w:rsidRPr="005B6BC0">
        <w:rPr>
          <w:rStyle w:val="FontStyle11"/>
          <w:b w:val="0"/>
          <w:sz w:val="27"/>
          <w:szCs w:val="27"/>
        </w:rPr>
        <w:t>В соответствии с «Методикой распределения между субъектами Российской Федерации субвенций из Федерального фонда компенсаций на осуществление полномочий по первичному воинскому учету на территориях, где отсутствуют военные комиссариаты», утвержденной Постановлением Правительства РФ от 29.04.2006г. № 258 «О субвенциях на осуществление полномочий по первичному воинскому учету на территориях, где отсутствуют военные комиссариаты», субвенции в администрацию городского поселения Игрим  за 2025 год поступили в полном объеме.</w:t>
      </w:r>
    </w:p>
    <w:p w:rsidR="005B6BC0" w:rsidRPr="005B6BC0" w:rsidRDefault="005B6BC0" w:rsidP="005B6BC0">
      <w:pPr>
        <w:pStyle w:val="Style1"/>
        <w:widowControl/>
        <w:spacing w:before="82" w:line="317" w:lineRule="exact"/>
        <w:ind w:firstLine="708"/>
        <w:jc w:val="both"/>
        <w:rPr>
          <w:sz w:val="27"/>
          <w:szCs w:val="27"/>
        </w:rPr>
      </w:pPr>
      <w:r w:rsidRPr="005B6BC0">
        <w:rPr>
          <w:rStyle w:val="FontStyle11"/>
          <w:b w:val="0"/>
          <w:sz w:val="27"/>
          <w:szCs w:val="27"/>
        </w:rPr>
        <w:t xml:space="preserve">Кабинет оснащен мебелью полностью. </w:t>
      </w:r>
    </w:p>
    <w:p w:rsidR="005B6BC0" w:rsidRPr="005B6BC0" w:rsidRDefault="005B6BC0" w:rsidP="005B6BC0">
      <w:pPr>
        <w:pStyle w:val="Style1"/>
        <w:widowControl/>
        <w:spacing w:before="82" w:line="317" w:lineRule="exact"/>
        <w:ind w:firstLine="708"/>
        <w:jc w:val="both"/>
        <w:rPr>
          <w:rStyle w:val="FontStyle11"/>
          <w:b w:val="0"/>
          <w:sz w:val="27"/>
          <w:szCs w:val="27"/>
        </w:rPr>
      </w:pPr>
      <w:r w:rsidRPr="005B6BC0">
        <w:rPr>
          <w:rStyle w:val="FontStyle11"/>
          <w:b w:val="0"/>
          <w:sz w:val="27"/>
          <w:szCs w:val="27"/>
        </w:rPr>
        <w:t xml:space="preserve">Субвенции на осуществление полномочий на 1,5 единицы работников по первичному воинскому учету поступили в ОМСУ в начале года в полном объеме. </w:t>
      </w:r>
    </w:p>
    <w:p w:rsidR="005B6BC0" w:rsidRPr="005B6BC0" w:rsidRDefault="005B6BC0" w:rsidP="005B6BC0">
      <w:pPr>
        <w:pStyle w:val="Style1"/>
        <w:widowControl/>
        <w:spacing w:before="82" w:line="317" w:lineRule="exact"/>
        <w:ind w:firstLine="708"/>
        <w:jc w:val="both"/>
        <w:rPr>
          <w:rStyle w:val="FontStyle11"/>
          <w:b w:val="0"/>
          <w:sz w:val="27"/>
          <w:szCs w:val="27"/>
        </w:rPr>
      </w:pPr>
    </w:p>
    <w:tbl>
      <w:tblPr>
        <w:tblStyle w:val="af3"/>
        <w:tblW w:w="0" w:type="auto"/>
        <w:tblInd w:w="1526" w:type="dxa"/>
        <w:tblLook w:val="04A0" w:firstRow="1" w:lastRow="0" w:firstColumn="1" w:lastColumn="0" w:noHBand="0" w:noVBand="1"/>
      </w:tblPr>
      <w:tblGrid>
        <w:gridCol w:w="2835"/>
        <w:gridCol w:w="2410"/>
      </w:tblGrid>
      <w:tr w:rsidR="005B6BC0" w:rsidRPr="005B6BC0" w:rsidTr="005B6BC0">
        <w:tc>
          <w:tcPr>
            <w:tcW w:w="2835"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2025</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b/>
                <w:sz w:val="27"/>
                <w:szCs w:val="27"/>
              </w:rPr>
            </w:pPr>
            <w:r w:rsidRPr="005B6BC0">
              <w:rPr>
                <w:b/>
                <w:sz w:val="27"/>
                <w:szCs w:val="27"/>
              </w:rPr>
              <w:t>2024 год</w:t>
            </w:r>
          </w:p>
        </w:tc>
      </w:tr>
      <w:tr w:rsidR="005B6BC0" w:rsidRPr="005B6BC0" w:rsidTr="005B6BC0">
        <w:tc>
          <w:tcPr>
            <w:tcW w:w="2835"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sz w:val="27"/>
                <w:szCs w:val="27"/>
              </w:rPr>
            </w:pPr>
            <w:r w:rsidRPr="005B6BC0">
              <w:rPr>
                <w:rStyle w:val="FontStyle11"/>
                <w:b w:val="0"/>
                <w:sz w:val="27"/>
                <w:szCs w:val="27"/>
              </w:rPr>
              <w:t>1938,7</w:t>
            </w:r>
          </w:p>
        </w:tc>
        <w:tc>
          <w:tcPr>
            <w:tcW w:w="2410" w:type="dxa"/>
            <w:tcBorders>
              <w:top w:val="single" w:sz="4" w:space="0" w:color="auto"/>
              <w:left w:val="single" w:sz="4" w:space="0" w:color="auto"/>
              <w:bottom w:val="single" w:sz="4" w:space="0" w:color="auto"/>
              <w:right w:val="single" w:sz="4" w:space="0" w:color="auto"/>
            </w:tcBorders>
            <w:hideMark/>
          </w:tcPr>
          <w:p w:rsidR="005B6BC0" w:rsidRPr="005B6BC0" w:rsidRDefault="005B6BC0">
            <w:pPr>
              <w:ind w:right="99"/>
              <w:jc w:val="center"/>
              <w:rPr>
                <w:sz w:val="27"/>
                <w:szCs w:val="27"/>
              </w:rPr>
            </w:pPr>
            <w:r w:rsidRPr="005B6BC0">
              <w:rPr>
                <w:sz w:val="27"/>
                <w:szCs w:val="27"/>
              </w:rPr>
              <w:t>1189,4</w:t>
            </w:r>
          </w:p>
        </w:tc>
      </w:tr>
    </w:tbl>
    <w:p w:rsidR="005B6BC0" w:rsidRDefault="005B6BC0" w:rsidP="005B6BC0">
      <w:pPr>
        <w:pStyle w:val="Style1"/>
        <w:widowControl/>
        <w:spacing w:before="82" w:line="317" w:lineRule="exact"/>
        <w:ind w:firstLine="708"/>
        <w:jc w:val="both"/>
        <w:rPr>
          <w:rStyle w:val="FontStyle11"/>
          <w:b w:val="0"/>
          <w:sz w:val="16"/>
          <w:szCs w:val="16"/>
        </w:rPr>
      </w:pPr>
    </w:p>
    <w:p w:rsidR="003C4AC8" w:rsidRPr="004117C0" w:rsidRDefault="003C4AC8" w:rsidP="005B6BC0">
      <w:pPr>
        <w:pStyle w:val="Style4"/>
        <w:widowControl/>
        <w:spacing w:line="322" w:lineRule="exact"/>
        <w:ind w:left="19" w:firstLine="407"/>
        <w:jc w:val="both"/>
        <w:rPr>
          <w:rStyle w:val="FontStyle12"/>
          <w:color w:val="FF0000"/>
          <w:sz w:val="24"/>
          <w:szCs w:val="24"/>
          <w:u w:val="single"/>
        </w:rPr>
      </w:pPr>
    </w:p>
    <w:p w:rsidR="00865F3B" w:rsidRPr="004117C0" w:rsidRDefault="00865F3B" w:rsidP="00A00B0A">
      <w:pPr>
        <w:suppressAutoHyphens/>
        <w:ind w:firstLine="1134"/>
        <w:jc w:val="center"/>
        <w:rPr>
          <w:rFonts w:eastAsia="Calibri"/>
          <w:b/>
          <w:color w:val="FF0000"/>
          <w:sz w:val="28"/>
          <w:szCs w:val="28"/>
          <w:lang w:eastAsia="ar-SA"/>
        </w:rPr>
      </w:pPr>
    </w:p>
    <w:p w:rsidR="00A00B0A" w:rsidRPr="00DE3131" w:rsidRDefault="00A00B0A" w:rsidP="00A00B0A">
      <w:pPr>
        <w:suppressAutoHyphens/>
        <w:ind w:firstLine="1134"/>
        <w:jc w:val="center"/>
        <w:rPr>
          <w:rFonts w:eastAsia="Calibri"/>
          <w:b/>
          <w:sz w:val="27"/>
          <w:szCs w:val="27"/>
          <w:u w:val="single"/>
          <w:lang w:eastAsia="ar-SA"/>
        </w:rPr>
      </w:pPr>
      <w:r w:rsidRPr="00DE3131">
        <w:rPr>
          <w:rFonts w:eastAsia="Calibri"/>
          <w:b/>
          <w:sz w:val="27"/>
          <w:szCs w:val="27"/>
          <w:u w:val="single"/>
          <w:lang w:eastAsia="ar-SA"/>
        </w:rPr>
        <w:t>Информация о проведении ежегодной дислокации торговых объектов, объектов общественного питания и бытового обслуживания населения городско</w:t>
      </w:r>
      <w:r w:rsidR="00BA50EA" w:rsidRPr="00DE3131">
        <w:rPr>
          <w:rFonts w:eastAsia="Calibri"/>
          <w:b/>
          <w:sz w:val="27"/>
          <w:szCs w:val="27"/>
          <w:u w:val="single"/>
          <w:lang w:eastAsia="ar-SA"/>
        </w:rPr>
        <w:t xml:space="preserve">го поселения Игрим </w:t>
      </w:r>
    </w:p>
    <w:p w:rsidR="00A00B0A" w:rsidRPr="00DE3131" w:rsidRDefault="00A00B0A" w:rsidP="00A00B0A">
      <w:pPr>
        <w:suppressAutoHyphens/>
        <w:ind w:firstLine="1134"/>
        <w:jc w:val="center"/>
        <w:rPr>
          <w:rFonts w:eastAsia="Calibri"/>
          <w:b/>
          <w:sz w:val="27"/>
          <w:szCs w:val="27"/>
          <w:u w:val="single"/>
          <w:lang w:eastAsia="ar-SA"/>
        </w:rPr>
      </w:pPr>
    </w:p>
    <w:p w:rsidR="00DE3131" w:rsidRPr="00DE3131" w:rsidRDefault="00DE3131" w:rsidP="00DE3131">
      <w:pPr>
        <w:ind w:firstLine="709"/>
        <w:jc w:val="both"/>
        <w:rPr>
          <w:rFonts w:eastAsia="Calibri"/>
          <w:sz w:val="27"/>
          <w:szCs w:val="27"/>
          <w:lang w:eastAsia="en-US"/>
        </w:rPr>
      </w:pPr>
      <w:r w:rsidRPr="00DE3131">
        <w:rPr>
          <w:rFonts w:eastAsia="Calibri"/>
          <w:sz w:val="27"/>
          <w:szCs w:val="27"/>
          <w:lang w:eastAsia="en-US"/>
        </w:rPr>
        <w:t>Создание условий для обеспечения жителей городского поселения Игрим услугами торговли, общественного питания и бытового обслуживания включает в себя комплекс мер по обеспечению жителей условиями для приобретения качественных и безопасных товаров и услуг, ориентированных на разные социальные группы потребителей, развитие конкуренции на потребительском рынке, позволяющей сдерживать рост цен, расширять ассортимент реализуемых товаров и оказываемых видов услуг.</w:t>
      </w:r>
    </w:p>
    <w:p w:rsidR="00DE3131" w:rsidRPr="00DE3131" w:rsidRDefault="00DE3131" w:rsidP="00DE3131">
      <w:pPr>
        <w:suppressAutoHyphens/>
        <w:spacing w:after="120" w:line="100" w:lineRule="atLeast"/>
        <w:ind w:firstLine="709"/>
        <w:jc w:val="both"/>
        <w:rPr>
          <w:rFonts w:eastAsia="Calibri"/>
          <w:sz w:val="27"/>
          <w:szCs w:val="27"/>
          <w:lang w:eastAsia="ar-SA"/>
        </w:rPr>
      </w:pP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lang w:eastAsia="ar-SA"/>
        </w:rPr>
        <w:t xml:space="preserve">На учете в инспекции Федеральной налоговой службы по Березовскому району по состоянию на конец декабря 2025 года состоит 180 субъектов малого и среднего бизнеса, из них 152 -  индивидуальные предприниматели, </w:t>
      </w:r>
      <w:r w:rsidRPr="00DE3131">
        <w:rPr>
          <w:rFonts w:eastAsia="Calibri"/>
          <w:color w:val="000000"/>
          <w:sz w:val="27"/>
          <w:szCs w:val="27"/>
          <w:lang w:eastAsia="ar-SA"/>
        </w:rPr>
        <w:t>которые составляют 84 % от общей численности субъектов малого и среднего бизнеса на территории городского поселения Игрим</w:t>
      </w:r>
      <w:r w:rsidRPr="00DE3131">
        <w:rPr>
          <w:rFonts w:eastAsia="Calibri"/>
          <w:sz w:val="27"/>
          <w:szCs w:val="27"/>
          <w:lang w:eastAsia="ar-SA"/>
        </w:rPr>
        <w:t>. Основное направление их деятельности – розничная торговля и бытовое обслуживание.</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lang w:eastAsia="ar-SA"/>
        </w:rPr>
        <w:t>На территории городского поселения Игрим функционируют следующие торговые объекты: 1 торговый центр «КуперМаркет», 5 супермаркетов сети «Магнит» и «Магнит Косметик», 2 супермаркета сети «Красное&amp;Белое», 1 супермаркет «Пятерочка», магазинов – 45 (в том числе: продовольственных магазинов – 16, непродовольственных магазинов – 26, универсальных магазинов – 3, павильонов и киосков – 19).</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color w:val="000000"/>
          <w:sz w:val="27"/>
          <w:szCs w:val="27"/>
          <w:lang w:eastAsia="ar-SA"/>
        </w:rPr>
        <w:t xml:space="preserve">Особое внимание уделяется насыщению рынка товарами отечественного производства. </w:t>
      </w:r>
      <w:r w:rsidRPr="00DE3131">
        <w:rPr>
          <w:rFonts w:eastAsia="Calibri"/>
          <w:sz w:val="27"/>
          <w:szCs w:val="27"/>
          <w:lang w:eastAsia="ar-SA"/>
        </w:rPr>
        <w:t>Основными направлениями развития потребительского рынка является розничная торговля продуктами питания, промышленными, бытовыми и строительными товарами.</w:t>
      </w:r>
    </w:p>
    <w:p w:rsidR="00DE3131" w:rsidRPr="00DE3131" w:rsidRDefault="00DE3131" w:rsidP="00DE3131">
      <w:pPr>
        <w:ind w:firstLine="709"/>
        <w:jc w:val="both"/>
        <w:rPr>
          <w:sz w:val="27"/>
          <w:szCs w:val="27"/>
        </w:rPr>
      </w:pPr>
      <w:r w:rsidRPr="00DE3131">
        <w:rPr>
          <w:rFonts w:eastAsia="Calibri"/>
          <w:color w:val="0D0D0D"/>
          <w:sz w:val="27"/>
          <w:szCs w:val="27"/>
          <w:lang w:eastAsia="ar-SA"/>
        </w:rPr>
        <w:t>На территории городского поселения Игрим имеются стационарные и нестационарные торговые объекты продовольственных и непродовольственных товаров в шаговой для потребителя доступности.</w:t>
      </w:r>
      <w:r w:rsidRPr="00DE3131">
        <w:rPr>
          <w:rFonts w:eastAsia="+mn-ea"/>
          <w:color w:val="0D0D0D"/>
          <w:sz w:val="27"/>
          <w:szCs w:val="27"/>
          <w:lang w:eastAsia="ar-SA"/>
        </w:rPr>
        <w:t xml:space="preserve"> Основным критерием оценки доступности товаров для населения</w:t>
      </w:r>
      <w:r w:rsidRPr="00DE3131">
        <w:rPr>
          <w:rFonts w:eastAsia="Calibri"/>
          <w:color w:val="0D0D0D"/>
          <w:sz w:val="27"/>
          <w:szCs w:val="27"/>
          <w:lang w:eastAsia="ar-SA"/>
        </w:rPr>
        <w:t xml:space="preserve"> является</w:t>
      </w:r>
      <w:r w:rsidRPr="00DE3131">
        <w:rPr>
          <w:rFonts w:eastAsia="Calibri"/>
          <w:sz w:val="27"/>
          <w:szCs w:val="27"/>
          <w:lang w:eastAsia="ar-SA"/>
        </w:rPr>
        <w:t xml:space="preserve"> обеспеченность населения площадью торговых объектов.</w:t>
      </w:r>
      <w:r w:rsidRPr="00DE3131">
        <w:rPr>
          <w:rFonts w:eastAsia="Calibri"/>
          <w:color w:val="0D0D0D"/>
          <w:sz w:val="27"/>
          <w:szCs w:val="27"/>
          <w:lang w:eastAsia="ar-SA"/>
        </w:rPr>
        <w:t xml:space="preserve"> На территории городского поселения Игрим имеются свободные торговые площади для осуществления розничной торговли товарами широкого ассортимента, </w:t>
      </w:r>
      <w:r w:rsidRPr="00DE3131">
        <w:rPr>
          <w:sz w:val="27"/>
          <w:szCs w:val="27"/>
        </w:rPr>
        <w:t xml:space="preserve">доступные для покупки и аренды. </w:t>
      </w:r>
    </w:p>
    <w:p w:rsidR="00DE3131" w:rsidRPr="00DE3131" w:rsidRDefault="00DE3131" w:rsidP="00DE3131">
      <w:pPr>
        <w:suppressAutoHyphens/>
        <w:ind w:right="-2" w:firstLine="708"/>
        <w:contextualSpacing/>
        <w:jc w:val="both"/>
        <w:rPr>
          <w:rFonts w:eastAsia="Calibri"/>
          <w:sz w:val="27"/>
          <w:szCs w:val="27"/>
          <w:lang w:eastAsia="ar-SA"/>
        </w:rPr>
      </w:pP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 xml:space="preserve">На территории г.п. Игрим имеются специализированные продовольственные и непродовольственные магазины. </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В октябре 2025 года в пгт. Игрим по ул. Кооперативная, д. 24 открылся просторный супермаркет «Пятерочка» с широким выбором товаров продовольственной и непродовольственной группы со скидками для всех категорий населения. Так, пенсионеры могут приобрести в супермаркете «Пятерочка» товары с 10% скидкой ежедневно с 8.00-15.00 часов, а 14 числа каждого месяца все группы населения могут приобрести товары хозяйственной группы со скидкой 20%.</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 xml:space="preserve">В супермаркетах «Магнит косметик» имеется широкий набор косметических средств, хозяйственных товаров и бытовой химии, чулочно-носочной продукции, постельного белья и посуды. </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 xml:space="preserve">В супермаркетах «Магнит» реализуются товары со скидками для всех групп населения. Пенсионеры могут приобрести товары с 10% скидкой ежедневно с 8.00-15.00 часов. </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В супермаркетах «Магнит» для маломобильных граждан и инвалидов установлены пандусы, кнопки вызова, противоскользящее покрытие.</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shd w:val="clear" w:color="auto" w:fill="FFFFFF"/>
          <w:lang w:eastAsia="ar-SA"/>
        </w:rPr>
        <w:lastRenderedPageBreak/>
        <w:t xml:space="preserve">Потребность населения в непродовольственных товарах обеспечивается за счет поставки товаров в пункты выдачи. </w:t>
      </w:r>
      <w:r w:rsidRPr="00DE3131">
        <w:rPr>
          <w:rFonts w:eastAsia="Calibri"/>
          <w:sz w:val="27"/>
          <w:szCs w:val="27"/>
          <w:lang w:eastAsia="ar-SA"/>
        </w:rPr>
        <w:t xml:space="preserve">В пгт. Игрим имеются 6 пунктов выдачи товаров: </w:t>
      </w:r>
      <w:r w:rsidRPr="00DE3131">
        <w:rPr>
          <w:rFonts w:eastAsia="Calibri"/>
          <w:sz w:val="27"/>
          <w:szCs w:val="27"/>
          <w:lang w:val="en-US" w:eastAsia="ar-SA"/>
        </w:rPr>
        <w:t>Wildberries</w:t>
      </w:r>
      <w:r w:rsidRPr="00DE3131">
        <w:rPr>
          <w:rFonts w:eastAsia="Calibri"/>
          <w:sz w:val="27"/>
          <w:szCs w:val="27"/>
          <w:lang w:eastAsia="ar-SA"/>
        </w:rPr>
        <w:t xml:space="preserve"> - 3, </w:t>
      </w:r>
      <w:r w:rsidRPr="00DE3131">
        <w:rPr>
          <w:rFonts w:eastAsia="Calibri"/>
          <w:sz w:val="27"/>
          <w:szCs w:val="27"/>
          <w:lang w:val="en-US" w:eastAsia="ar-SA"/>
        </w:rPr>
        <w:t>Ozon</w:t>
      </w:r>
      <w:r w:rsidRPr="00DE3131">
        <w:rPr>
          <w:rFonts w:eastAsia="Calibri"/>
          <w:sz w:val="27"/>
          <w:szCs w:val="27"/>
          <w:lang w:eastAsia="ar-SA"/>
        </w:rPr>
        <w:t xml:space="preserve"> - 3.</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lang w:eastAsia="ar-SA"/>
        </w:rPr>
        <w:t>В 2025 года в пгт. Игрим по ул. Транспортная, д. 30Б открылась новая аптека аптечной сети «Фармленд» с ежедневным графиком работы без выходных с 9-21 час.</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 xml:space="preserve">Потребность населения пгт. Игрим в хлебе и хлебобулочных изделиях обеспечивается за счет хлебобулочной продукции, выпускаемой ООО «Северов», индивидуальными предпринимателями Конуп Е.П., Куперштейн Д.С., Пашиной Е.А. Индивидуальный предприниматель Коптяков В.Г. осуществляет реализацию готовой хлебобулочной продукции из г. Екатеринбурга. </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Кроме того, в трех супермаркетах сети «Магнит» можно приобрести свежий ржаной и пшеничный хлеб и хлебобулочные изделия собственного производства, а также хлебобулочную продукцию ООО «Северов».</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shd w:val="clear" w:color="auto" w:fill="FFFFFF"/>
          <w:lang w:eastAsia="ar-SA"/>
        </w:rPr>
        <w:t xml:space="preserve">Помимо </w:t>
      </w:r>
      <w:r w:rsidRPr="00DE3131">
        <w:rPr>
          <w:rFonts w:eastAsia="Calibri"/>
          <w:sz w:val="27"/>
          <w:szCs w:val="27"/>
          <w:lang w:eastAsia="ar-SA"/>
        </w:rPr>
        <w:t>пекарни и магазина «Хлебозавод №1» ООО «Северов» по ул. Топчева, д.10 в пгт. Игрим, ООО «Северов» реализует свой хлеб и хлебобулочную продукцию в павильоне «СевероОВ» (пгт. Игрим, ул. Транспортная, д. 26) и в павильоне «Пышка» (пгт. Игрим, ул. Кооперативная, д. 24).</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 xml:space="preserve">В 2026 году ООО «Северов» планирует реализацию своей продукции в супермаркете «Пятерочка». </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На территории поселка Ванзетур выпечкой хлеба и хлебобулочной продукции занимается индивидуальный предприниматель Лесник Е.В.</w:t>
      </w:r>
    </w:p>
    <w:p w:rsidR="00DE3131" w:rsidRPr="00DE3131" w:rsidRDefault="00DE3131" w:rsidP="00DE3131">
      <w:pPr>
        <w:suppressAutoHyphens/>
        <w:spacing w:after="120" w:line="100" w:lineRule="atLeast"/>
        <w:ind w:firstLine="709"/>
        <w:jc w:val="both"/>
        <w:rPr>
          <w:rFonts w:eastAsia="Calibri"/>
          <w:sz w:val="27"/>
          <w:szCs w:val="27"/>
          <w:shd w:val="clear" w:color="auto" w:fill="FFFFFF"/>
          <w:lang w:eastAsia="ar-SA"/>
        </w:rPr>
      </w:pPr>
      <w:r w:rsidRPr="00DE3131">
        <w:rPr>
          <w:rFonts w:eastAsia="Calibri"/>
          <w:sz w:val="27"/>
          <w:szCs w:val="27"/>
          <w:shd w:val="clear" w:color="auto" w:fill="FFFFFF"/>
          <w:lang w:eastAsia="ar-SA"/>
        </w:rPr>
        <w:t>В 2025 в пгт. Игрим по ул. Кооперативная, 48 открылся киоск «Тамерлан»</w:t>
      </w:r>
      <w:r w:rsidRPr="00DE3131">
        <w:rPr>
          <w:sz w:val="27"/>
          <w:szCs w:val="27"/>
        </w:rPr>
        <w:t xml:space="preserve"> </w:t>
      </w:r>
      <w:r w:rsidRPr="00DE3131">
        <w:rPr>
          <w:rFonts w:eastAsia="Calibri"/>
          <w:sz w:val="27"/>
          <w:szCs w:val="27"/>
          <w:shd w:val="clear" w:color="auto" w:fill="FFFFFF"/>
          <w:lang w:eastAsia="ar-SA"/>
        </w:rPr>
        <w:t>(индивидуальный предприниматель Рустамов Э.Х.), который предлагает покупателям шашлыки на вынос и другую мясную продукцию.</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shd w:val="clear" w:color="auto" w:fill="FFFFFF"/>
          <w:lang w:eastAsia="ar-SA"/>
        </w:rPr>
        <w:t xml:space="preserve">В пгт. Игрим работают специализированные магазины для охотников и рыболовов: «Клёво», «Сибирь»; </w:t>
      </w:r>
      <w:r w:rsidRPr="00DE3131">
        <w:rPr>
          <w:rFonts w:eastAsia="Calibri"/>
          <w:sz w:val="27"/>
          <w:szCs w:val="27"/>
          <w:lang w:eastAsia="ar-SA"/>
        </w:rPr>
        <w:t>магазины автозапчастей, лодочных моторов, автоаксессуаров («Кот.авто», «Автоленд», «Навигатор-Игрим»); магазины строительных и отделочных материалов, сантехники «Стройка», «Стройка.86», «Куперстрой», «Мастер».</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lang w:eastAsia="ar-SA"/>
        </w:rPr>
        <w:t xml:space="preserve">В сфере общественного питания на территории городского поселения Игрим работают 8 предприятий, из которых 3 - школьные столовые пгт. Игрим и поселка Ванзетур и столовая БУ «Игримский политехнический колледж», всего на 574 посадочных мест, 4 предприятия общественного питания на 85 посадочных мест. </w:t>
      </w:r>
    </w:p>
    <w:p w:rsidR="00DE3131" w:rsidRPr="00DE3131" w:rsidRDefault="00DE3131" w:rsidP="00DE3131">
      <w:pPr>
        <w:suppressAutoHyphens/>
        <w:spacing w:line="100" w:lineRule="atLeast"/>
        <w:ind w:firstLine="709"/>
        <w:jc w:val="both"/>
        <w:rPr>
          <w:rFonts w:eastAsia="Calibri"/>
          <w:color w:val="000000"/>
          <w:sz w:val="27"/>
          <w:szCs w:val="27"/>
          <w:lang w:eastAsia="ar-SA"/>
        </w:rPr>
      </w:pPr>
      <w:r w:rsidRPr="00DE3131">
        <w:rPr>
          <w:rFonts w:eastAsia="Calibri"/>
          <w:color w:val="000000"/>
          <w:sz w:val="27"/>
          <w:szCs w:val="27"/>
          <w:lang w:eastAsia="ar-SA"/>
        </w:rPr>
        <w:t>В пгт. Игрим успешно работают предприятия общепита: кафе «Суши Панда», «Бургерная», кафе «Шалом». Точки общепита занимаются также доставкой заказов еды на дом.</w:t>
      </w:r>
    </w:p>
    <w:p w:rsidR="00DE3131" w:rsidRPr="00DE3131" w:rsidRDefault="00DE3131" w:rsidP="00DE3131">
      <w:pPr>
        <w:suppressAutoHyphens/>
        <w:spacing w:line="100" w:lineRule="atLeast"/>
        <w:ind w:firstLine="709"/>
        <w:jc w:val="both"/>
        <w:rPr>
          <w:rFonts w:eastAsia="Calibri"/>
          <w:color w:val="000000"/>
          <w:sz w:val="27"/>
          <w:szCs w:val="27"/>
          <w:lang w:eastAsia="ar-SA"/>
        </w:rPr>
      </w:pPr>
      <w:r w:rsidRPr="00DE3131">
        <w:rPr>
          <w:rFonts w:eastAsia="Calibri"/>
          <w:color w:val="000000"/>
          <w:sz w:val="27"/>
          <w:szCs w:val="27"/>
          <w:lang w:eastAsia="ar-SA"/>
        </w:rPr>
        <w:t>В 2025 году в пгт. Игрим по ул. Быстрицкая, д. 7 открылось предприятие общественного питания «Столовая и точка» пока на 4 посадочных места (индивидуальный предприниматель Пашина Е.А.).</w:t>
      </w:r>
    </w:p>
    <w:p w:rsidR="00DE3131" w:rsidRPr="00DE3131" w:rsidRDefault="00DE3131" w:rsidP="00DE3131">
      <w:pPr>
        <w:suppressAutoHyphens/>
        <w:spacing w:line="100" w:lineRule="atLeast"/>
        <w:ind w:firstLine="709"/>
        <w:jc w:val="both"/>
        <w:rPr>
          <w:rFonts w:eastAsia="Calibri"/>
          <w:color w:val="000000"/>
          <w:sz w:val="27"/>
          <w:szCs w:val="27"/>
          <w:lang w:eastAsia="ar-SA"/>
        </w:rPr>
      </w:pPr>
      <w:r w:rsidRPr="00DE3131">
        <w:rPr>
          <w:rFonts w:eastAsia="Calibri"/>
          <w:color w:val="000000"/>
          <w:sz w:val="27"/>
          <w:szCs w:val="27"/>
          <w:lang w:eastAsia="ar-SA"/>
        </w:rPr>
        <w:t>В 2026 году в пгт. Игрим по ул. Кооперативная, д. 48А планируется открытие кафе «Моя лакомка» (</w:t>
      </w:r>
      <w:r w:rsidRPr="00DE3131">
        <w:rPr>
          <w:rFonts w:eastAsia="Calibri"/>
          <w:sz w:val="27"/>
          <w:szCs w:val="27"/>
          <w:shd w:val="clear" w:color="auto" w:fill="FFFFFF"/>
          <w:lang w:eastAsia="ar-SA"/>
        </w:rPr>
        <w:t>индивидуальный предприниматель Волокитина М.А.).</w:t>
      </w:r>
    </w:p>
    <w:p w:rsidR="00DE3131" w:rsidRPr="00DE3131" w:rsidRDefault="00DE3131" w:rsidP="00DE3131">
      <w:pPr>
        <w:suppressAutoHyphens/>
        <w:spacing w:line="100" w:lineRule="atLeast"/>
        <w:ind w:firstLine="709"/>
        <w:jc w:val="both"/>
        <w:rPr>
          <w:rFonts w:eastAsia="Calibri"/>
          <w:color w:val="000000"/>
          <w:sz w:val="27"/>
          <w:szCs w:val="27"/>
          <w:lang w:eastAsia="ar-SA"/>
        </w:rPr>
      </w:pPr>
      <w:r w:rsidRPr="00DE3131">
        <w:rPr>
          <w:rFonts w:eastAsia="Calibri"/>
          <w:color w:val="000000"/>
          <w:sz w:val="27"/>
          <w:szCs w:val="27"/>
          <w:lang w:eastAsia="ar-SA"/>
        </w:rPr>
        <w:t>Продукция вышеназванных предприятий общественного питания пользуется спросом среди местного населения, поскольку позволяет удовлетворить спрос населения не только в продуктах питания, но и в организации досуга – проведение корпоративов, праздников и детских мероприятий.</w:t>
      </w:r>
    </w:p>
    <w:p w:rsidR="00DE3131" w:rsidRPr="00DE3131" w:rsidRDefault="00DE3131" w:rsidP="00DE3131">
      <w:pPr>
        <w:suppressAutoHyphens/>
        <w:spacing w:after="120" w:line="100" w:lineRule="atLeast"/>
        <w:ind w:firstLine="709"/>
        <w:jc w:val="both"/>
        <w:rPr>
          <w:rFonts w:eastAsia="Calibri"/>
          <w:sz w:val="27"/>
          <w:szCs w:val="27"/>
          <w:lang w:eastAsia="ar-SA"/>
        </w:rPr>
      </w:pPr>
      <w:r w:rsidRPr="00DE3131">
        <w:rPr>
          <w:rFonts w:eastAsia="Calibri"/>
          <w:sz w:val="27"/>
          <w:szCs w:val="27"/>
          <w:lang w:eastAsia="ar-SA"/>
        </w:rPr>
        <w:lastRenderedPageBreak/>
        <w:t xml:space="preserve"> Вендинговые кофе-автоматы находятся в здании БУ «Игримский профессиональный колледж» и здании МФЦ пгт. Игрим (</w:t>
      </w:r>
      <w:r w:rsidRPr="00DE3131">
        <w:rPr>
          <w:rFonts w:eastAsia="Calibri"/>
          <w:sz w:val="27"/>
          <w:szCs w:val="27"/>
          <w:shd w:val="clear" w:color="auto" w:fill="FFFFFF"/>
          <w:lang w:eastAsia="ar-SA"/>
        </w:rPr>
        <w:t>индивидуальный предприниматель Грабик С.И.).</w:t>
      </w:r>
    </w:p>
    <w:p w:rsidR="00DE3131" w:rsidRPr="00DE3131" w:rsidRDefault="00DE3131" w:rsidP="00DE3131">
      <w:pPr>
        <w:suppressAutoHyphens/>
        <w:spacing w:after="120" w:line="100" w:lineRule="atLeast"/>
        <w:ind w:firstLine="709"/>
        <w:jc w:val="both"/>
        <w:rPr>
          <w:sz w:val="27"/>
          <w:szCs w:val="27"/>
          <w:lang w:eastAsia="ar-SA"/>
        </w:rPr>
      </w:pPr>
      <w:r w:rsidRPr="00DE3131">
        <w:rPr>
          <w:sz w:val="27"/>
          <w:szCs w:val="27"/>
          <w:lang w:eastAsia="ar-SA"/>
        </w:rPr>
        <w:t xml:space="preserve">Наибольшим спросом у населения пользуются услуги индустрии красоты - парикмахерские, косметология, маникюр; услуги предприятий сферы технического обслуживания и ремонта автотранспорта; ремонта и обслуживания бытовой радиоэлектронной аппаратуры, бытовых машин и приборов. </w:t>
      </w:r>
    </w:p>
    <w:p w:rsidR="00DE3131" w:rsidRPr="00DE3131" w:rsidRDefault="00DE3131" w:rsidP="00DE3131">
      <w:pPr>
        <w:suppressAutoHyphens/>
        <w:ind w:firstLine="709"/>
        <w:jc w:val="both"/>
        <w:rPr>
          <w:sz w:val="27"/>
          <w:szCs w:val="27"/>
          <w:lang w:eastAsia="ar-SA"/>
        </w:rPr>
      </w:pPr>
      <w:r w:rsidRPr="00DE3131">
        <w:rPr>
          <w:sz w:val="27"/>
          <w:szCs w:val="27"/>
          <w:lang w:eastAsia="ar-SA"/>
        </w:rPr>
        <w:t>Заняться йогой и пройти курс телесной терапии можно в зале по ул. Транспортная, д. 33 (самозанятая Собянина Е.Ф.).</w:t>
      </w:r>
    </w:p>
    <w:p w:rsidR="00DE3131" w:rsidRPr="00DE3131" w:rsidRDefault="00DE3131" w:rsidP="00DE3131">
      <w:pPr>
        <w:suppressAutoHyphens/>
        <w:ind w:firstLine="709"/>
        <w:jc w:val="both"/>
        <w:rPr>
          <w:sz w:val="27"/>
          <w:szCs w:val="27"/>
          <w:lang w:eastAsia="ar-SA"/>
        </w:rPr>
      </w:pPr>
      <w:r w:rsidRPr="00DE3131">
        <w:rPr>
          <w:sz w:val="27"/>
          <w:szCs w:val="27"/>
          <w:lang w:eastAsia="ar-SA"/>
        </w:rPr>
        <w:t xml:space="preserve">Услуги по массажу лица, изготовлению кислородного коктейля, оказывает индивидуальный предприниматель Логунова О.С. в салоне «У Ольги» </w:t>
      </w:r>
      <w:r w:rsidRPr="00DE3131">
        <w:rPr>
          <w:sz w:val="27"/>
          <w:szCs w:val="27"/>
        </w:rPr>
        <w:t>в здании по пер. Рыбников, д. 8.</w:t>
      </w:r>
    </w:p>
    <w:p w:rsidR="00DE3131" w:rsidRPr="00DE3131" w:rsidRDefault="00DE3131" w:rsidP="00DE3131">
      <w:pPr>
        <w:suppressAutoHyphens/>
        <w:spacing w:line="276" w:lineRule="auto"/>
        <w:ind w:left="283" w:firstLine="426"/>
        <w:rPr>
          <w:rFonts w:eastAsia="Calibri"/>
          <w:sz w:val="27"/>
          <w:szCs w:val="27"/>
          <w:lang w:eastAsia="ar-SA"/>
        </w:rPr>
      </w:pPr>
    </w:p>
    <w:p w:rsidR="00DE3131" w:rsidRPr="00DE3131" w:rsidRDefault="00DE3131" w:rsidP="00DE3131">
      <w:pPr>
        <w:suppressAutoHyphens/>
        <w:spacing w:line="276" w:lineRule="auto"/>
        <w:ind w:left="283" w:firstLine="426"/>
        <w:rPr>
          <w:rFonts w:eastAsia="Calibri"/>
          <w:sz w:val="27"/>
          <w:szCs w:val="27"/>
          <w:lang w:eastAsia="ar-SA"/>
        </w:rPr>
      </w:pPr>
      <w:r w:rsidRPr="00DE3131">
        <w:rPr>
          <w:rFonts w:eastAsia="Calibri"/>
          <w:sz w:val="27"/>
          <w:szCs w:val="27"/>
          <w:lang w:eastAsia="ar-SA"/>
        </w:rPr>
        <w:t>На территории городского поселения Игрим работают:</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16 мастеров-парикмахеров и специалистов по маникюру и косметологии, оздоровлению;</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 xml:space="preserve">1 специалист по ремонту обуви, </w:t>
      </w:r>
      <w:hyperlink r:id="rId9" w:history="1">
        <w:r w:rsidRPr="00DE3131">
          <w:rPr>
            <w:color w:val="0D0D0D"/>
            <w:sz w:val="27"/>
            <w:szCs w:val="27"/>
          </w:rPr>
          <w:t>предметов личного потребления и хозяйственно-бытового назначения</w:t>
        </w:r>
      </w:hyperlink>
      <w:r w:rsidRPr="00DE3131">
        <w:rPr>
          <w:color w:val="0D0D0D"/>
          <w:sz w:val="27"/>
          <w:szCs w:val="27"/>
        </w:rPr>
        <w:t xml:space="preserve"> (</w:t>
      </w:r>
      <w:r w:rsidRPr="00DE3131">
        <w:rPr>
          <w:rFonts w:eastAsia="Calibri"/>
          <w:sz w:val="27"/>
          <w:szCs w:val="27"/>
          <w:lang w:eastAsia="ar-SA"/>
        </w:rPr>
        <w:t>индивидуальный предприниматель Белоусов Д.Н.</w:t>
      </w:r>
      <w:r w:rsidRPr="00DE3131">
        <w:rPr>
          <w:color w:val="0D0D0D"/>
          <w:sz w:val="27"/>
          <w:szCs w:val="27"/>
        </w:rPr>
        <w:t>);</w:t>
      </w:r>
      <w:r w:rsidRPr="00DE3131">
        <w:rPr>
          <w:rFonts w:eastAsia="Calibri"/>
          <w:sz w:val="27"/>
          <w:szCs w:val="27"/>
          <w:lang w:eastAsia="ar-SA"/>
        </w:rPr>
        <w:t xml:space="preserve">  </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 xml:space="preserve">2 специалиста по ремонту и пошиву одежды (индивидуальные предприниматели </w:t>
      </w:r>
      <w:r w:rsidRPr="00DE3131">
        <w:rPr>
          <w:sz w:val="27"/>
          <w:szCs w:val="27"/>
        </w:rPr>
        <w:t>Шопина Н.А., Афанасьева Н.В.);</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1 специалист по ремонту, реставрации, перетяжке мебели (самозанятая Буйнова М.А.);</w:t>
      </w:r>
    </w:p>
    <w:p w:rsidR="00DE3131" w:rsidRPr="00DE3131" w:rsidRDefault="00DE3131" w:rsidP="00DE3131">
      <w:pPr>
        <w:pStyle w:val="a3"/>
        <w:numPr>
          <w:ilvl w:val="0"/>
          <w:numId w:val="6"/>
        </w:numPr>
        <w:spacing w:after="0" w:line="240" w:lineRule="auto"/>
        <w:ind w:left="284" w:hanging="426"/>
        <w:jc w:val="both"/>
        <w:rPr>
          <w:rFonts w:ascii="Times New Roman" w:hAnsi="Times New Roman"/>
          <w:sz w:val="27"/>
          <w:szCs w:val="27"/>
          <w:lang w:eastAsia="ar-SA"/>
        </w:rPr>
      </w:pPr>
      <w:r w:rsidRPr="00DE3131">
        <w:rPr>
          <w:rFonts w:ascii="Times New Roman" w:hAnsi="Times New Roman"/>
          <w:sz w:val="27"/>
          <w:szCs w:val="27"/>
          <w:lang w:eastAsia="ar-SA"/>
        </w:rPr>
        <w:t xml:space="preserve">    1 сервисный центр по ремонту и техническому обслуживанию кассовых аппаратов и оргтехники (ООО ЦТО «Игрим-Сервис»), 1 индивидуальный предприниматель занимается ремонтом бытовой радиоэлектронной техники, оргтехники, заправкой картриджей и изготовлением ключей (Осокин Е.В.);</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1 специалист осуществляет монтаж отопительных систем, сантехнические работы</w:t>
      </w:r>
      <w:r w:rsidRPr="00DE3131">
        <w:rPr>
          <w:sz w:val="27"/>
          <w:szCs w:val="27"/>
        </w:rPr>
        <w:t xml:space="preserve"> (</w:t>
      </w:r>
      <w:r w:rsidRPr="00DE3131">
        <w:rPr>
          <w:rFonts w:eastAsia="Calibri"/>
          <w:sz w:val="27"/>
          <w:szCs w:val="27"/>
          <w:lang w:eastAsia="ar-SA"/>
        </w:rPr>
        <w:t>индивидуальный предприниматель Алиев Э.Ш.);</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ремонтные работы, устранение протечек, установка сантехники, отделочные работы осуществляет индивидуальный предприниматель Абдуллин Р.Ф.;</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работают 4 пункта СТО, из них деятельность осуществляют 2 индивидуальных предпринимателя: Бузыла К.В., Нефедов Е.В., 1 самозанятый Логунов А.Г., а также БУ «Игримский политехнический колледж);</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 xml:space="preserve">1 автомойка по адресу </w:t>
      </w:r>
      <w:r w:rsidRPr="00DE3131">
        <w:rPr>
          <w:sz w:val="27"/>
          <w:szCs w:val="27"/>
        </w:rPr>
        <w:t>по ул. Кухаря, д. 9 /1 Г (</w:t>
      </w:r>
      <w:r w:rsidRPr="00DE3131">
        <w:rPr>
          <w:rFonts w:eastAsia="Calibri"/>
          <w:sz w:val="27"/>
          <w:szCs w:val="27"/>
          <w:lang w:eastAsia="ar-SA"/>
        </w:rPr>
        <w:t>индивидуальный предприниматель Пуртова С.А.).</w:t>
      </w:r>
    </w:p>
    <w:p w:rsidR="00DE3131" w:rsidRPr="00DE3131" w:rsidRDefault="00DE3131" w:rsidP="00DE3131">
      <w:pPr>
        <w:suppressAutoHyphens/>
        <w:spacing w:line="100" w:lineRule="atLeast"/>
        <w:ind w:left="283" w:right="-92" w:firstLine="426"/>
        <w:jc w:val="both"/>
        <w:rPr>
          <w:rFonts w:eastAsia="Calibri"/>
          <w:sz w:val="27"/>
          <w:szCs w:val="27"/>
          <w:lang w:eastAsia="ar-SA"/>
        </w:rPr>
      </w:pPr>
      <w:r w:rsidRPr="00DE3131">
        <w:rPr>
          <w:rFonts w:eastAsia="Calibri"/>
          <w:sz w:val="27"/>
          <w:szCs w:val="27"/>
          <w:lang w:eastAsia="ar-SA"/>
        </w:rPr>
        <w:t>На территории городского поселения Игрим имеются:</w:t>
      </w:r>
    </w:p>
    <w:p w:rsidR="00DE3131" w:rsidRPr="00DE3131" w:rsidRDefault="00DE3131" w:rsidP="00DE3131">
      <w:pPr>
        <w:suppressAutoHyphens/>
        <w:spacing w:line="100" w:lineRule="atLeast"/>
        <w:ind w:left="283" w:right="-92" w:firstLine="426"/>
        <w:jc w:val="both"/>
        <w:rPr>
          <w:rFonts w:eastAsia="Calibri"/>
          <w:sz w:val="27"/>
          <w:szCs w:val="27"/>
          <w:lang w:eastAsia="ar-SA"/>
        </w:rPr>
      </w:pP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 xml:space="preserve">2 фотостудии;  </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1 мини типография;</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1 аптека и 1 аптечный пункт;</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rFonts w:eastAsia="Calibri"/>
          <w:sz w:val="27"/>
          <w:szCs w:val="27"/>
          <w:lang w:eastAsia="ar-SA"/>
        </w:rPr>
        <w:t>работает бюро ритуальных услуг «Хель»;</w:t>
      </w:r>
    </w:p>
    <w:p w:rsidR="00DE3131" w:rsidRPr="00DE3131" w:rsidRDefault="00DE3131" w:rsidP="00DE3131">
      <w:pPr>
        <w:numPr>
          <w:ilvl w:val="0"/>
          <w:numId w:val="6"/>
        </w:numPr>
        <w:suppressAutoHyphens/>
        <w:spacing w:after="200" w:line="100" w:lineRule="atLeast"/>
        <w:ind w:left="283" w:right="-92"/>
        <w:jc w:val="both"/>
        <w:rPr>
          <w:rFonts w:eastAsia="Calibri"/>
          <w:sz w:val="27"/>
          <w:szCs w:val="27"/>
          <w:lang w:eastAsia="ar-SA"/>
        </w:rPr>
      </w:pPr>
      <w:r w:rsidRPr="00DE3131">
        <w:rPr>
          <w:sz w:val="27"/>
          <w:szCs w:val="27"/>
        </w:rPr>
        <w:t xml:space="preserve">1 гостиница «Игрим» по ул. </w:t>
      </w:r>
      <w:r w:rsidRPr="00DE3131">
        <w:rPr>
          <w:sz w:val="27"/>
          <w:szCs w:val="27"/>
          <w:lang w:eastAsia="ar-SA"/>
        </w:rPr>
        <w:t>Кооперативная, д. 54 (</w:t>
      </w:r>
      <w:r w:rsidRPr="00DE3131">
        <w:rPr>
          <w:rFonts w:eastAsia="Calibri"/>
          <w:sz w:val="27"/>
          <w:szCs w:val="27"/>
          <w:lang w:eastAsia="ar-SA"/>
        </w:rPr>
        <w:t>индивидуальный предприниматель Куперштейн Светлана Ивановна) на 12 мест.</w:t>
      </w:r>
    </w:p>
    <w:p w:rsidR="00DE3131" w:rsidRPr="00DE3131" w:rsidRDefault="00DE3131" w:rsidP="00DE3131">
      <w:pPr>
        <w:suppressAutoHyphens/>
        <w:spacing w:line="100" w:lineRule="atLeast"/>
        <w:ind w:firstLine="708"/>
        <w:jc w:val="both"/>
        <w:rPr>
          <w:sz w:val="27"/>
          <w:szCs w:val="27"/>
          <w:lang w:eastAsia="ar-SA"/>
        </w:rPr>
      </w:pPr>
      <w:r w:rsidRPr="00DE3131">
        <w:rPr>
          <w:sz w:val="27"/>
          <w:szCs w:val="27"/>
          <w:lang w:eastAsia="ar-SA"/>
        </w:rPr>
        <w:lastRenderedPageBreak/>
        <w:t xml:space="preserve">В целях оказания информационной поддержки малому и среднему бизнесу </w:t>
      </w:r>
      <w:r w:rsidRPr="00DE3131">
        <w:rPr>
          <w:sz w:val="27"/>
          <w:szCs w:val="27"/>
        </w:rPr>
        <w:t>поддерживается в актуальном состоянии информационный раздел для предпринимателей</w:t>
      </w:r>
      <w:r w:rsidRPr="00DE3131">
        <w:rPr>
          <w:sz w:val="27"/>
          <w:szCs w:val="27"/>
          <w:lang w:eastAsia="ar-SA"/>
        </w:rPr>
        <w:t xml:space="preserve"> на официальном сайте органа местного самоуправления городского поселения Игрим, а также в социальной сети «</w:t>
      </w:r>
      <w:r w:rsidRPr="00DE3131">
        <w:rPr>
          <w:sz w:val="27"/>
          <w:szCs w:val="27"/>
          <w:lang w:val="en-US" w:eastAsia="ar-SA"/>
        </w:rPr>
        <w:t>Telegram</w:t>
      </w:r>
      <w:r w:rsidRPr="00DE3131">
        <w:rPr>
          <w:sz w:val="27"/>
          <w:szCs w:val="27"/>
          <w:lang w:eastAsia="ar-SA"/>
        </w:rPr>
        <w:t>», где регулярно размещается информация о реализации программных мероприятий, о мерах государственной и муниципальной поддержки субъектов малого и среднего предпринимательства, проводимых конкурсах и семинарах, а также актуальные нормативные правовые акты.</w:t>
      </w:r>
    </w:p>
    <w:p w:rsidR="00DE3131" w:rsidRPr="00DE3131" w:rsidRDefault="00DE3131" w:rsidP="00DE3131">
      <w:pPr>
        <w:suppressAutoHyphens/>
        <w:spacing w:line="100" w:lineRule="atLeast"/>
        <w:ind w:firstLine="708"/>
        <w:jc w:val="both"/>
        <w:rPr>
          <w:sz w:val="27"/>
          <w:szCs w:val="27"/>
          <w:lang w:eastAsia="ar-SA"/>
        </w:rPr>
      </w:pPr>
    </w:p>
    <w:p w:rsidR="00DE3131" w:rsidRPr="00DE3131" w:rsidRDefault="00DE3131" w:rsidP="00DE3131">
      <w:pPr>
        <w:autoSpaceDE w:val="0"/>
        <w:autoSpaceDN w:val="0"/>
        <w:adjustRightInd w:val="0"/>
        <w:ind w:firstLine="568"/>
        <w:jc w:val="both"/>
        <w:rPr>
          <w:sz w:val="27"/>
          <w:szCs w:val="27"/>
          <w:lang w:eastAsia="ar-SA"/>
        </w:rPr>
      </w:pPr>
      <w:r w:rsidRPr="00DE3131">
        <w:rPr>
          <w:sz w:val="27"/>
          <w:szCs w:val="27"/>
          <w:lang w:eastAsia="ar-SA"/>
        </w:rPr>
        <w:t>Индивидуальные предприниматели городского поселения Игрим занимают активную жизненную позицию, принимают участие не только в районных конкурсах, но и представляют свою продукцию на федеральном уровне, участвуют в ежегодном конкурсе «Лучший товар Югры».</w:t>
      </w:r>
    </w:p>
    <w:p w:rsidR="00DE3131" w:rsidRPr="00DE3131" w:rsidRDefault="00DE3131" w:rsidP="00DE3131">
      <w:pPr>
        <w:autoSpaceDE w:val="0"/>
        <w:autoSpaceDN w:val="0"/>
        <w:adjustRightInd w:val="0"/>
        <w:ind w:firstLine="568"/>
        <w:jc w:val="both"/>
        <w:rPr>
          <w:color w:val="1A1A1A"/>
          <w:sz w:val="27"/>
          <w:szCs w:val="27"/>
        </w:rPr>
      </w:pPr>
    </w:p>
    <w:p w:rsidR="00DE3131" w:rsidRPr="00DE3131" w:rsidRDefault="00DE3131" w:rsidP="00DE3131">
      <w:pPr>
        <w:autoSpaceDE w:val="0"/>
        <w:autoSpaceDN w:val="0"/>
        <w:adjustRightInd w:val="0"/>
        <w:ind w:firstLine="568"/>
        <w:jc w:val="both"/>
        <w:rPr>
          <w:color w:val="000000"/>
          <w:sz w:val="27"/>
          <w:szCs w:val="27"/>
          <w:lang w:bidi="ru-RU"/>
        </w:rPr>
      </w:pPr>
      <w:r w:rsidRPr="00DE3131">
        <w:rPr>
          <w:color w:val="000000"/>
          <w:sz w:val="27"/>
          <w:szCs w:val="27"/>
          <w:lang w:bidi="ru-RU"/>
        </w:rPr>
        <w:t xml:space="preserve">Администрацией городского поселения Игрим поддержка субъектам малого и среднего предпринимательства осуществляется путем сдачи в аренду нежилых помещений, транспортных средств (трактор), состоящих на балансе администрации городского поселения Игрим. Данная поддержка в 2025 году оказана следующим предпринимателям: Волокитиной А.А., Бахтиной Н.В., Князеву И.В., Белоусову Д.Н., Непомнящих О.Л., Мухаметовой Д.Ю. </w:t>
      </w:r>
    </w:p>
    <w:p w:rsidR="00DE3131" w:rsidRPr="00DE3131" w:rsidRDefault="00DE3131" w:rsidP="00DE3131">
      <w:pPr>
        <w:tabs>
          <w:tab w:val="left" w:pos="540"/>
        </w:tabs>
        <w:ind w:firstLine="720"/>
        <w:jc w:val="both"/>
        <w:rPr>
          <w:color w:val="000000"/>
          <w:sz w:val="27"/>
          <w:szCs w:val="27"/>
        </w:rPr>
      </w:pPr>
    </w:p>
    <w:p w:rsidR="00DE3131" w:rsidRPr="00DE3131" w:rsidRDefault="00DE3131" w:rsidP="00DE3131">
      <w:pPr>
        <w:suppressAutoHyphens/>
        <w:spacing w:line="100" w:lineRule="atLeast"/>
        <w:ind w:firstLine="709"/>
        <w:jc w:val="both"/>
        <w:rPr>
          <w:rFonts w:eastAsia="Calibri"/>
          <w:bCs/>
          <w:color w:val="000000"/>
          <w:sz w:val="27"/>
          <w:szCs w:val="27"/>
          <w:lang w:eastAsia="ar-SA"/>
        </w:rPr>
      </w:pPr>
      <w:r w:rsidRPr="00DE3131">
        <w:rPr>
          <w:rFonts w:eastAsia="Calibri"/>
          <w:bCs/>
          <w:color w:val="000000"/>
          <w:sz w:val="27"/>
          <w:szCs w:val="27"/>
          <w:lang w:eastAsia="ar-SA"/>
        </w:rPr>
        <w:t>К проблемам развития услуг торговли и общественного питания можно отнести сложную транспортную схему доставки грузов и товаров в городское поселение Игрим, невысокую покупательную способность населения, приход на рынок крупных федеральных сетевых супермаркетов «Магнит», «Пятерочка», «</w:t>
      </w:r>
      <w:r w:rsidRPr="00DE3131">
        <w:rPr>
          <w:rFonts w:eastAsia="Calibri"/>
          <w:sz w:val="27"/>
          <w:szCs w:val="27"/>
          <w:lang w:eastAsia="ar-SA"/>
        </w:rPr>
        <w:t>Красное&amp;Белое», увеличение количества пунктов выдачи товаров, переезд предпринимателей на постоянное место жительства за пределы автономного округа, а также значительная налогова</w:t>
      </w:r>
      <w:r w:rsidRPr="00DE3131">
        <w:rPr>
          <w:rFonts w:eastAsia="Calibri"/>
          <w:bCs/>
          <w:color w:val="000000"/>
          <w:sz w:val="27"/>
          <w:szCs w:val="27"/>
          <w:lang w:eastAsia="ar-SA"/>
        </w:rPr>
        <w:t>я нагрузка.</w:t>
      </w:r>
    </w:p>
    <w:p w:rsidR="00DE3131" w:rsidRPr="00DE3131" w:rsidRDefault="00DE3131" w:rsidP="00DE3131">
      <w:pPr>
        <w:suppressAutoHyphens/>
        <w:spacing w:line="100" w:lineRule="atLeast"/>
        <w:ind w:firstLine="709"/>
        <w:jc w:val="both"/>
        <w:rPr>
          <w:rFonts w:eastAsia="Calibri"/>
          <w:bCs/>
          <w:color w:val="000000"/>
          <w:sz w:val="27"/>
          <w:szCs w:val="27"/>
          <w:lang w:eastAsia="ar-SA"/>
        </w:rPr>
      </w:pPr>
    </w:p>
    <w:p w:rsidR="00DE3131" w:rsidRPr="00DE3131" w:rsidRDefault="00DE3131" w:rsidP="00DE3131">
      <w:pPr>
        <w:ind w:firstLine="709"/>
        <w:jc w:val="both"/>
        <w:rPr>
          <w:rFonts w:eastAsia="Calibri"/>
          <w:bCs/>
          <w:color w:val="000000"/>
          <w:sz w:val="27"/>
          <w:szCs w:val="27"/>
          <w:lang w:eastAsia="ar-SA"/>
        </w:rPr>
      </w:pPr>
      <w:r w:rsidRPr="00DE3131">
        <w:rPr>
          <w:rFonts w:eastAsia="Calibri"/>
          <w:bCs/>
          <w:color w:val="000000"/>
          <w:sz w:val="27"/>
          <w:szCs w:val="27"/>
          <w:lang w:eastAsia="ar-SA"/>
        </w:rPr>
        <w:t>В 2025 году в виду нерентабельности закрылись непродовольственные магазины: «Эгоист», «Любимка», «Облако», «Рублевка», «Эдельвейс», павильон «Феникс», павильон «Престиж-букет» и др.</w:t>
      </w:r>
    </w:p>
    <w:p w:rsidR="00DE3131" w:rsidRPr="00DE3131" w:rsidRDefault="00DE3131" w:rsidP="00DE3131">
      <w:pPr>
        <w:suppressAutoHyphens/>
        <w:spacing w:line="100" w:lineRule="atLeast"/>
        <w:ind w:firstLine="709"/>
        <w:jc w:val="both"/>
        <w:rPr>
          <w:kern w:val="1"/>
          <w:sz w:val="27"/>
          <w:szCs w:val="27"/>
          <w:lang w:eastAsia="ar-SA"/>
        </w:rPr>
      </w:pPr>
    </w:p>
    <w:p w:rsidR="00DE3131" w:rsidRPr="00DE3131" w:rsidRDefault="00DE3131" w:rsidP="00DE3131">
      <w:pPr>
        <w:suppressAutoHyphens/>
        <w:spacing w:line="100" w:lineRule="atLeast"/>
        <w:ind w:firstLine="709"/>
        <w:jc w:val="both"/>
        <w:rPr>
          <w:rFonts w:eastAsia="Calibri"/>
          <w:color w:val="000000"/>
          <w:sz w:val="27"/>
          <w:szCs w:val="27"/>
          <w:lang w:eastAsia="ar-SA"/>
        </w:rPr>
      </w:pPr>
      <w:r w:rsidRPr="00DE3131">
        <w:rPr>
          <w:kern w:val="1"/>
          <w:sz w:val="27"/>
          <w:szCs w:val="27"/>
          <w:lang w:eastAsia="ar-SA"/>
        </w:rPr>
        <w:t>Несмотря на ряд отрицательных внешних факторов развития потребительского рынка, т</w:t>
      </w:r>
      <w:r w:rsidRPr="00DE3131">
        <w:rPr>
          <w:rFonts w:eastAsia="Calibri"/>
          <w:color w:val="000000"/>
          <w:sz w:val="27"/>
          <w:szCs w:val="27"/>
          <w:lang w:eastAsia="ar-SA"/>
        </w:rPr>
        <w:t>орговый сектор городского поселения Игрим характеризуется наименьшим уровнем бизнес-риска в целом благодаря стабильному спросу на продукты питания, предметы гигиены, бытовой химии, одежду.</w:t>
      </w:r>
    </w:p>
    <w:p w:rsidR="00DE3131" w:rsidRPr="007A79E2" w:rsidRDefault="00DE3131" w:rsidP="00DE3131">
      <w:pPr>
        <w:suppressAutoHyphens/>
        <w:spacing w:line="100" w:lineRule="atLeast"/>
        <w:ind w:firstLine="709"/>
        <w:jc w:val="both"/>
        <w:rPr>
          <w:rFonts w:eastAsia="Calibri"/>
          <w:color w:val="000000"/>
          <w:sz w:val="28"/>
          <w:szCs w:val="28"/>
          <w:lang w:eastAsia="ar-SA"/>
        </w:rPr>
      </w:pPr>
    </w:p>
    <w:p w:rsidR="00BA50EA" w:rsidRPr="004117C0" w:rsidRDefault="00BA50EA" w:rsidP="00BA50EA">
      <w:pPr>
        <w:pStyle w:val="ac"/>
        <w:rPr>
          <w:color w:val="FF0000"/>
        </w:rPr>
      </w:pPr>
    </w:p>
    <w:p w:rsidR="001A2289" w:rsidRPr="005B6BC0" w:rsidRDefault="00A00B0A" w:rsidP="00A00B0A">
      <w:pPr>
        <w:ind w:firstLine="567"/>
        <w:jc w:val="center"/>
        <w:rPr>
          <w:b/>
          <w:sz w:val="27"/>
          <w:szCs w:val="27"/>
          <w:u w:val="single"/>
        </w:rPr>
      </w:pPr>
      <w:r w:rsidRPr="005B6BC0">
        <w:rPr>
          <w:b/>
          <w:sz w:val="27"/>
          <w:szCs w:val="27"/>
          <w:u w:val="single"/>
        </w:rPr>
        <w:t xml:space="preserve">Работа с обращениями граждан  </w:t>
      </w:r>
    </w:p>
    <w:p w:rsidR="00C05D85" w:rsidRPr="005B6BC0" w:rsidRDefault="00C05D85" w:rsidP="00A00B0A">
      <w:pPr>
        <w:ind w:firstLine="567"/>
        <w:jc w:val="center"/>
        <w:rPr>
          <w:b/>
          <w:sz w:val="27"/>
          <w:szCs w:val="27"/>
          <w:u w:val="single"/>
        </w:rPr>
      </w:pPr>
    </w:p>
    <w:p w:rsidR="001A2289" w:rsidRPr="005B6BC0" w:rsidRDefault="001A2289" w:rsidP="00680800">
      <w:pPr>
        <w:ind w:firstLine="567"/>
        <w:jc w:val="both"/>
        <w:rPr>
          <w:sz w:val="27"/>
          <w:szCs w:val="27"/>
        </w:rPr>
      </w:pPr>
      <w:r w:rsidRPr="005B6BC0">
        <w:rPr>
          <w:sz w:val="27"/>
          <w:szCs w:val="27"/>
        </w:rPr>
        <w:t>Важную часть деятельности поселковой администрации составляет работа, связанная с обращениями граждан. Обращение граждан – это одна из форм выражения народовластия. Оперативное и объективное рассмотрение обращени</w:t>
      </w:r>
      <w:r w:rsidR="00A00B0A" w:rsidRPr="005B6BC0">
        <w:rPr>
          <w:sz w:val="27"/>
          <w:szCs w:val="27"/>
        </w:rPr>
        <w:t>й граждан</w:t>
      </w:r>
      <w:r w:rsidRPr="005B6BC0">
        <w:rPr>
          <w:sz w:val="27"/>
          <w:szCs w:val="27"/>
        </w:rPr>
        <w:t xml:space="preserve"> – непременное условие деятельности администрации городского поселения Игрим. </w:t>
      </w:r>
    </w:p>
    <w:p w:rsidR="001A2289" w:rsidRPr="005B6BC0" w:rsidRDefault="001A2289" w:rsidP="00680800">
      <w:pPr>
        <w:ind w:firstLine="567"/>
        <w:jc w:val="both"/>
        <w:rPr>
          <w:color w:val="FF0000"/>
          <w:sz w:val="27"/>
          <w:szCs w:val="27"/>
        </w:rPr>
      </w:pPr>
      <w:r w:rsidRPr="005B6BC0">
        <w:rPr>
          <w:color w:val="FF0000"/>
          <w:sz w:val="27"/>
          <w:szCs w:val="27"/>
        </w:rPr>
        <w:t xml:space="preserve">На личном приеме главой поселения было принято </w:t>
      </w:r>
      <w:r w:rsidR="00D277A6" w:rsidRPr="005B6BC0">
        <w:rPr>
          <w:color w:val="FF0000"/>
          <w:sz w:val="27"/>
          <w:szCs w:val="27"/>
          <w:u w:val="single"/>
        </w:rPr>
        <w:t>29</w:t>
      </w:r>
      <w:r w:rsidRPr="005B6BC0">
        <w:rPr>
          <w:color w:val="FF0000"/>
          <w:sz w:val="27"/>
          <w:szCs w:val="27"/>
          <w:u w:val="single"/>
        </w:rPr>
        <w:t xml:space="preserve"> человек </w:t>
      </w:r>
      <w:r w:rsidRPr="005B6BC0">
        <w:rPr>
          <w:sz w:val="27"/>
          <w:szCs w:val="27"/>
          <w:u w:val="single"/>
        </w:rPr>
        <w:t>(в 20</w:t>
      </w:r>
      <w:r w:rsidR="00B022B0" w:rsidRPr="005B6BC0">
        <w:rPr>
          <w:sz w:val="27"/>
          <w:szCs w:val="27"/>
          <w:u w:val="single"/>
        </w:rPr>
        <w:t>2</w:t>
      </w:r>
      <w:r w:rsidR="005B6BC0" w:rsidRPr="005B6BC0">
        <w:rPr>
          <w:sz w:val="27"/>
          <w:szCs w:val="27"/>
          <w:u w:val="single"/>
        </w:rPr>
        <w:t>4</w:t>
      </w:r>
      <w:r w:rsidR="00A236C6" w:rsidRPr="005B6BC0">
        <w:rPr>
          <w:sz w:val="27"/>
          <w:szCs w:val="27"/>
          <w:u w:val="single"/>
        </w:rPr>
        <w:t xml:space="preserve"> </w:t>
      </w:r>
      <w:r w:rsidRPr="005B6BC0">
        <w:rPr>
          <w:sz w:val="27"/>
          <w:szCs w:val="27"/>
          <w:u w:val="single"/>
        </w:rPr>
        <w:t xml:space="preserve">году </w:t>
      </w:r>
      <w:r w:rsidR="005B6BC0" w:rsidRPr="005B6BC0">
        <w:rPr>
          <w:sz w:val="27"/>
          <w:szCs w:val="27"/>
          <w:u w:val="single"/>
        </w:rPr>
        <w:t xml:space="preserve">29 </w:t>
      </w:r>
      <w:r w:rsidRPr="005B6BC0">
        <w:rPr>
          <w:sz w:val="27"/>
          <w:szCs w:val="27"/>
          <w:u w:val="single"/>
        </w:rPr>
        <w:t>человек)</w:t>
      </w:r>
      <w:r w:rsidRPr="005B6BC0">
        <w:rPr>
          <w:sz w:val="27"/>
          <w:szCs w:val="27"/>
        </w:rPr>
        <w:t>. Глава поселения   осуществляет приём граждан по личным вопросам каждый понедельник с 16.00 часов, а также осуществляет текущий приём граждан в любой день недели, рассматривает предложения, заявления и жалобы граждан.</w:t>
      </w:r>
      <w:r w:rsidRPr="005B6BC0">
        <w:rPr>
          <w:color w:val="FF0000"/>
          <w:sz w:val="27"/>
          <w:szCs w:val="27"/>
        </w:rPr>
        <w:t xml:space="preserve"> </w:t>
      </w:r>
    </w:p>
    <w:p w:rsidR="001A2289" w:rsidRPr="00667A88" w:rsidRDefault="001A2289" w:rsidP="00680800">
      <w:pPr>
        <w:autoSpaceDE w:val="0"/>
        <w:autoSpaceDN w:val="0"/>
        <w:adjustRightInd w:val="0"/>
        <w:ind w:firstLine="720"/>
        <w:jc w:val="both"/>
        <w:rPr>
          <w:sz w:val="27"/>
          <w:szCs w:val="27"/>
        </w:rPr>
      </w:pPr>
      <w:r w:rsidRPr="00667A88">
        <w:rPr>
          <w:sz w:val="27"/>
          <w:szCs w:val="27"/>
          <w:u w:val="single"/>
        </w:rPr>
        <w:t>В 202</w:t>
      </w:r>
      <w:r w:rsidR="00667A88" w:rsidRPr="00667A88">
        <w:rPr>
          <w:sz w:val="27"/>
          <w:szCs w:val="27"/>
          <w:u w:val="single"/>
        </w:rPr>
        <w:t>5</w:t>
      </w:r>
      <w:r w:rsidRPr="00667A88">
        <w:rPr>
          <w:sz w:val="27"/>
          <w:szCs w:val="27"/>
          <w:u w:val="single"/>
        </w:rPr>
        <w:t xml:space="preserve"> году в администрацию поступило </w:t>
      </w:r>
      <w:r w:rsidR="00D277A6" w:rsidRPr="00667A88">
        <w:rPr>
          <w:sz w:val="27"/>
          <w:szCs w:val="27"/>
          <w:u w:val="single"/>
        </w:rPr>
        <w:t>6</w:t>
      </w:r>
      <w:r w:rsidR="00667A88" w:rsidRPr="00667A88">
        <w:rPr>
          <w:sz w:val="27"/>
          <w:szCs w:val="27"/>
          <w:u w:val="single"/>
        </w:rPr>
        <w:t>3</w:t>
      </w:r>
      <w:r w:rsidRPr="00667A88">
        <w:rPr>
          <w:sz w:val="27"/>
          <w:szCs w:val="27"/>
          <w:u w:val="single"/>
        </w:rPr>
        <w:t xml:space="preserve"> письменных обращений граждан (в 20</w:t>
      </w:r>
      <w:r w:rsidR="00B022B0" w:rsidRPr="00667A88">
        <w:rPr>
          <w:sz w:val="27"/>
          <w:szCs w:val="27"/>
          <w:u w:val="single"/>
        </w:rPr>
        <w:t>2</w:t>
      </w:r>
      <w:r w:rsidR="00667A88" w:rsidRPr="00667A88">
        <w:rPr>
          <w:sz w:val="27"/>
          <w:szCs w:val="27"/>
          <w:u w:val="single"/>
        </w:rPr>
        <w:t>4</w:t>
      </w:r>
      <w:r w:rsidRPr="00667A88">
        <w:rPr>
          <w:sz w:val="27"/>
          <w:szCs w:val="27"/>
          <w:u w:val="single"/>
        </w:rPr>
        <w:t xml:space="preserve"> году – </w:t>
      </w:r>
      <w:r w:rsidR="00667A88" w:rsidRPr="00667A88">
        <w:rPr>
          <w:sz w:val="27"/>
          <w:szCs w:val="27"/>
          <w:u w:val="single"/>
        </w:rPr>
        <w:t>68</w:t>
      </w:r>
      <w:r w:rsidRPr="00667A88">
        <w:rPr>
          <w:sz w:val="27"/>
          <w:szCs w:val="27"/>
          <w:u w:val="single"/>
        </w:rPr>
        <w:t xml:space="preserve"> письменных обращений)</w:t>
      </w:r>
      <w:r w:rsidRPr="00667A88">
        <w:rPr>
          <w:sz w:val="27"/>
          <w:szCs w:val="27"/>
        </w:rPr>
        <w:t xml:space="preserve">. Большинство обращений касается жилищно-коммунального обслуживания, замечания граждан по вопросам благоустройства по </w:t>
      </w:r>
      <w:r w:rsidRPr="00667A88">
        <w:rPr>
          <w:sz w:val="27"/>
          <w:szCs w:val="27"/>
        </w:rPr>
        <w:lastRenderedPageBreak/>
        <w:t xml:space="preserve">возможности устраняются или учитываются при составлении планов ремонтных работ и благоустройства на год. Все поступающие замечания и предложения ставятся на контроль в администрации, по ним даются поручения ответственным работникам и службам, всем заявителям даны письменные ответы.  </w:t>
      </w:r>
    </w:p>
    <w:p w:rsidR="001A2289" w:rsidRPr="005B6BC0" w:rsidRDefault="001A2289" w:rsidP="001A2289">
      <w:pPr>
        <w:autoSpaceDE w:val="0"/>
        <w:autoSpaceDN w:val="0"/>
        <w:adjustRightInd w:val="0"/>
        <w:ind w:firstLine="720"/>
        <w:jc w:val="both"/>
        <w:rPr>
          <w:color w:val="FF0000"/>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2410"/>
        <w:gridCol w:w="2047"/>
      </w:tblGrid>
      <w:tr w:rsidR="004117C0" w:rsidRPr="005B6BC0" w:rsidTr="00865F3B">
        <w:trPr>
          <w:trHeight w:val="412"/>
        </w:trPr>
        <w:tc>
          <w:tcPr>
            <w:tcW w:w="5920" w:type="dxa"/>
            <w:shd w:val="clear" w:color="auto" w:fill="auto"/>
          </w:tcPr>
          <w:p w:rsidR="001A2289" w:rsidRPr="00667A88" w:rsidRDefault="001A2289" w:rsidP="00B322A3">
            <w:pPr>
              <w:jc w:val="center"/>
              <w:rPr>
                <w:b/>
                <w:sz w:val="27"/>
                <w:szCs w:val="27"/>
              </w:rPr>
            </w:pPr>
            <w:r w:rsidRPr="00667A88">
              <w:rPr>
                <w:b/>
                <w:sz w:val="27"/>
                <w:szCs w:val="27"/>
              </w:rPr>
              <w:t>Основная тематика вопросов</w:t>
            </w:r>
          </w:p>
        </w:tc>
        <w:tc>
          <w:tcPr>
            <w:tcW w:w="2410" w:type="dxa"/>
            <w:shd w:val="clear" w:color="auto" w:fill="auto"/>
          </w:tcPr>
          <w:p w:rsidR="001A2289" w:rsidRPr="00667A88" w:rsidRDefault="001A2289" w:rsidP="00B022B0">
            <w:pPr>
              <w:jc w:val="center"/>
              <w:rPr>
                <w:b/>
                <w:sz w:val="27"/>
                <w:szCs w:val="27"/>
              </w:rPr>
            </w:pPr>
            <w:r w:rsidRPr="00667A88">
              <w:rPr>
                <w:b/>
                <w:sz w:val="27"/>
                <w:szCs w:val="27"/>
              </w:rPr>
              <w:t>20</w:t>
            </w:r>
            <w:r w:rsidR="00667A88" w:rsidRPr="00667A88">
              <w:rPr>
                <w:b/>
                <w:sz w:val="27"/>
                <w:szCs w:val="27"/>
              </w:rPr>
              <w:t>24</w:t>
            </w:r>
          </w:p>
        </w:tc>
        <w:tc>
          <w:tcPr>
            <w:tcW w:w="2047" w:type="dxa"/>
            <w:shd w:val="clear" w:color="auto" w:fill="auto"/>
          </w:tcPr>
          <w:p w:rsidR="001A2289" w:rsidRPr="00667A88" w:rsidRDefault="001A2289" w:rsidP="00A00B0A">
            <w:pPr>
              <w:jc w:val="center"/>
              <w:rPr>
                <w:b/>
                <w:sz w:val="27"/>
                <w:szCs w:val="27"/>
              </w:rPr>
            </w:pPr>
            <w:r w:rsidRPr="00667A88">
              <w:rPr>
                <w:b/>
                <w:sz w:val="27"/>
                <w:szCs w:val="27"/>
              </w:rPr>
              <w:t>202</w:t>
            </w:r>
            <w:r w:rsidR="00667A88" w:rsidRPr="00667A88">
              <w:rPr>
                <w:b/>
                <w:sz w:val="27"/>
                <w:szCs w:val="27"/>
              </w:rPr>
              <w:t>5</w:t>
            </w:r>
          </w:p>
        </w:tc>
      </w:tr>
      <w:tr w:rsidR="004117C0" w:rsidRPr="005B6BC0" w:rsidTr="00865F3B">
        <w:trPr>
          <w:trHeight w:val="239"/>
        </w:trPr>
        <w:tc>
          <w:tcPr>
            <w:tcW w:w="5920" w:type="dxa"/>
            <w:shd w:val="clear" w:color="auto" w:fill="auto"/>
          </w:tcPr>
          <w:p w:rsidR="001A2289" w:rsidRPr="00FB2E17" w:rsidRDefault="001A2289" w:rsidP="00865F3B">
            <w:pPr>
              <w:rPr>
                <w:sz w:val="27"/>
                <w:szCs w:val="27"/>
              </w:rPr>
            </w:pPr>
            <w:r w:rsidRPr="00FB2E17">
              <w:rPr>
                <w:sz w:val="27"/>
                <w:szCs w:val="27"/>
              </w:rPr>
              <w:t>Благоустройство территории</w:t>
            </w:r>
            <w:r w:rsidR="00A236C6" w:rsidRPr="00FB2E17">
              <w:rPr>
                <w:sz w:val="27"/>
                <w:szCs w:val="27"/>
              </w:rPr>
              <w:t>, уборка снега</w:t>
            </w:r>
          </w:p>
        </w:tc>
        <w:tc>
          <w:tcPr>
            <w:tcW w:w="2410" w:type="dxa"/>
            <w:shd w:val="clear" w:color="auto" w:fill="auto"/>
          </w:tcPr>
          <w:p w:rsidR="001A2289" w:rsidRPr="00FB2E17" w:rsidRDefault="00FB2E17" w:rsidP="00B322A3">
            <w:pPr>
              <w:jc w:val="center"/>
              <w:rPr>
                <w:sz w:val="27"/>
                <w:szCs w:val="27"/>
              </w:rPr>
            </w:pPr>
            <w:r>
              <w:rPr>
                <w:sz w:val="27"/>
                <w:szCs w:val="27"/>
              </w:rPr>
              <w:t>31</w:t>
            </w:r>
          </w:p>
        </w:tc>
        <w:tc>
          <w:tcPr>
            <w:tcW w:w="2047" w:type="dxa"/>
            <w:shd w:val="clear" w:color="auto" w:fill="auto"/>
          </w:tcPr>
          <w:p w:rsidR="001A2289" w:rsidRPr="00FB2E17" w:rsidRDefault="001A2289" w:rsidP="00A00B0A">
            <w:pPr>
              <w:jc w:val="center"/>
              <w:rPr>
                <w:sz w:val="27"/>
                <w:szCs w:val="27"/>
              </w:rPr>
            </w:pPr>
          </w:p>
        </w:tc>
      </w:tr>
      <w:tr w:rsidR="004117C0" w:rsidRPr="005B6BC0" w:rsidTr="00865F3B">
        <w:trPr>
          <w:trHeight w:val="562"/>
        </w:trPr>
        <w:tc>
          <w:tcPr>
            <w:tcW w:w="5920" w:type="dxa"/>
            <w:shd w:val="clear" w:color="auto" w:fill="auto"/>
          </w:tcPr>
          <w:p w:rsidR="001A2289" w:rsidRPr="00FB2E17" w:rsidRDefault="001A2289" w:rsidP="00865F3B">
            <w:pPr>
              <w:rPr>
                <w:sz w:val="27"/>
                <w:szCs w:val="27"/>
              </w:rPr>
            </w:pPr>
            <w:r w:rsidRPr="00FB2E17">
              <w:rPr>
                <w:sz w:val="27"/>
                <w:szCs w:val="27"/>
              </w:rPr>
              <w:t>Реализация программ капитального и текущего ремонта многоквартирных жилых домов</w:t>
            </w:r>
          </w:p>
        </w:tc>
        <w:tc>
          <w:tcPr>
            <w:tcW w:w="2410" w:type="dxa"/>
            <w:shd w:val="clear" w:color="auto" w:fill="auto"/>
          </w:tcPr>
          <w:p w:rsidR="001A2289" w:rsidRPr="00FB2E17" w:rsidRDefault="00FB2E17" w:rsidP="00B322A3">
            <w:pPr>
              <w:jc w:val="center"/>
              <w:rPr>
                <w:sz w:val="27"/>
                <w:szCs w:val="27"/>
              </w:rPr>
            </w:pPr>
            <w:r>
              <w:rPr>
                <w:sz w:val="27"/>
                <w:szCs w:val="27"/>
              </w:rPr>
              <w:t>12</w:t>
            </w:r>
          </w:p>
        </w:tc>
        <w:tc>
          <w:tcPr>
            <w:tcW w:w="2047" w:type="dxa"/>
            <w:shd w:val="clear" w:color="auto" w:fill="auto"/>
          </w:tcPr>
          <w:p w:rsidR="001A2289" w:rsidRPr="00FB2E17" w:rsidRDefault="001A2289" w:rsidP="00B322A3">
            <w:pPr>
              <w:jc w:val="center"/>
              <w:rPr>
                <w:sz w:val="27"/>
                <w:szCs w:val="27"/>
              </w:rPr>
            </w:pPr>
          </w:p>
        </w:tc>
      </w:tr>
      <w:tr w:rsidR="004117C0" w:rsidRPr="005B6BC0" w:rsidTr="00865F3B">
        <w:trPr>
          <w:trHeight w:val="273"/>
        </w:trPr>
        <w:tc>
          <w:tcPr>
            <w:tcW w:w="5920" w:type="dxa"/>
            <w:shd w:val="clear" w:color="auto" w:fill="auto"/>
          </w:tcPr>
          <w:p w:rsidR="001A2289" w:rsidRPr="00FB2E17" w:rsidRDefault="00A236C6" w:rsidP="00865F3B">
            <w:pPr>
              <w:rPr>
                <w:sz w:val="27"/>
                <w:szCs w:val="27"/>
              </w:rPr>
            </w:pPr>
            <w:r w:rsidRPr="00FB2E17">
              <w:rPr>
                <w:sz w:val="27"/>
                <w:szCs w:val="27"/>
              </w:rPr>
              <w:t>Обращение с твердыми коммунальными отходами</w:t>
            </w:r>
          </w:p>
        </w:tc>
        <w:tc>
          <w:tcPr>
            <w:tcW w:w="2410" w:type="dxa"/>
            <w:shd w:val="clear" w:color="auto" w:fill="auto"/>
          </w:tcPr>
          <w:p w:rsidR="001A2289" w:rsidRPr="00FB2E17" w:rsidRDefault="00FB2E17" w:rsidP="00B322A3">
            <w:pPr>
              <w:jc w:val="center"/>
              <w:rPr>
                <w:sz w:val="27"/>
                <w:szCs w:val="27"/>
              </w:rPr>
            </w:pPr>
            <w:r>
              <w:rPr>
                <w:sz w:val="27"/>
                <w:szCs w:val="27"/>
              </w:rPr>
              <w:t>5</w:t>
            </w:r>
          </w:p>
        </w:tc>
        <w:tc>
          <w:tcPr>
            <w:tcW w:w="2047" w:type="dxa"/>
            <w:shd w:val="clear" w:color="auto" w:fill="auto"/>
          </w:tcPr>
          <w:p w:rsidR="001A2289" w:rsidRPr="00FB2E17" w:rsidRDefault="001A2289" w:rsidP="00B322A3">
            <w:pPr>
              <w:jc w:val="center"/>
              <w:rPr>
                <w:sz w:val="27"/>
                <w:szCs w:val="27"/>
              </w:rPr>
            </w:pPr>
          </w:p>
        </w:tc>
      </w:tr>
      <w:tr w:rsidR="004117C0" w:rsidRPr="005B6BC0" w:rsidTr="00865F3B">
        <w:trPr>
          <w:trHeight w:val="135"/>
        </w:trPr>
        <w:tc>
          <w:tcPr>
            <w:tcW w:w="5920" w:type="dxa"/>
            <w:shd w:val="clear" w:color="auto" w:fill="auto"/>
          </w:tcPr>
          <w:p w:rsidR="001A2289" w:rsidRPr="00FB2E17" w:rsidRDefault="001A2289" w:rsidP="00865F3B">
            <w:pPr>
              <w:rPr>
                <w:sz w:val="27"/>
                <w:szCs w:val="27"/>
              </w:rPr>
            </w:pPr>
            <w:r w:rsidRPr="00FB2E17">
              <w:rPr>
                <w:sz w:val="27"/>
                <w:szCs w:val="27"/>
              </w:rPr>
              <w:t>Уличное освещение</w:t>
            </w:r>
          </w:p>
        </w:tc>
        <w:tc>
          <w:tcPr>
            <w:tcW w:w="2410" w:type="dxa"/>
            <w:shd w:val="clear" w:color="auto" w:fill="auto"/>
          </w:tcPr>
          <w:p w:rsidR="001A2289" w:rsidRPr="00FB2E17" w:rsidRDefault="00FB2E17" w:rsidP="00B322A3">
            <w:pPr>
              <w:jc w:val="center"/>
              <w:rPr>
                <w:sz w:val="27"/>
                <w:szCs w:val="27"/>
              </w:rPr>
            </w:pPr>
            <w:r>
              <w:rPr>
                <w:sz w:val="27"/>
                <w:szCs w:val="27"/>
              </w:rPr>
              <w:t>6</w:t>
            </w:r>
          </w:p>
        </w:tc>
        <w:tc>
          <w:tcPr>
            <w:tcW w:w="2047" w:type="dxa"/>
            <w:shd w:val="clear" w:color="auto" w:fill="auto"/>
          </w:tcPr>
          <w:p w:rsidR="001A2289" w:rsidRPr="00FB2E17" w:rsidRDefault="001A2289" w:rsidP="00B322A3">
            <w:pPr>
              <w:jc w:val="center"/>
              <w:rPr>
                <w:sz w:val="27"/>
                <w:szCs w:val="27"/>
              </w:rPr>
            </w:pPr>
          </w:p>
        </w:tc>
      </w:tr>
      <w:tr w:rsidR="004117C0" w:rsidRPr="005B6BC0" w:rsidTr="00865F3B">
        <w:trPr>
          <w:trHeight w:val="267"/>
        </w:trPr>
        <w:tc>
          <w:tcPr>
            <w:tcW w:w="5920" w:type="dxa"/>
            <w:shd w:val="clear" w:color="auto" w:fill="auto"/>
          </w:tcPr>
          <w:p w:rsidR="001A2289" w:rsidRPr="00FB2E17" w:rsidRDefault="001A2289" w:rsidP="00865F3B">
            <w:pPr>
              <w:rPr>
                <w:sz w:val="27"/>
                <w:szCs w:val="27"/>
              </w:rPr>
            </w:pPr>
            <w:r w:rsidRPr="00FB2E17">
              <w:rPr>
                <w:sz w:val="27"/>
                <w:szCs w:val="27"/>
              </w:rPr>
              <w:t>Ненадлежащее содержание домашних животных</w:t>
            </w:r>
          </w:p>
        </w:tc>
        <w:tc>
          <w:tcPr>
            <w:tcW w:w="2410" w:type="dxa"/>
            <w:shd w:val="clear" w:color="auto" w:fill="auto"/>
          </w:tcPr>
          <w:p w:rsidR="001A2289" w:rsidRPr="00FB2E17" w:rsidRDefault="00FB2E17" w:rsidP="00B322A3">
            <w:pPr>
              <w:jc w:val="center"/>
              <w:rPr>
                <w:sz w:val="27"/>
                <w:szCs w:val="27"/>
              </w:rPr>
            </w:pPr>
            <w:r>
              <w:rPr>
                <w:sz w:val="27"/>
                <w:szCs w:val="27"/>
              </w:rPr>
              <w:t>3</w:t>
            </w:r>
          </w:p>
        </w:tc>
        <w:tc>
          <w:tcPr>
            <w:tcW w:w="2047" w:type="dxa"/>
            <w:shd w:val="clear" w:color="auto" w:fill="auto"/>
          </w:tcPr>
          <w:p w:rsidR="001A2289" w:rsidRPr="00FB2E17" w:rsidRDefault="001A2289" w:rsidP="00B322A3">
            <w:pPr>
              <w:jc w:val="center"/>
              <w:rPr>
                <w:sz w:val="27"/>
                <w:szCs w:val="27"/>
              </w:rPr>
            </w:pPr>
          </w:p>
        </w:tc>
      </w:tr>
      <w:tr w:rsidR="004117C0" w:rsidRPr="005B6BC0" w:rsidTr="00865F3B">
        <w:trPr>
          <w:trHeight w:val="271"/>
        </w:trPr>
        <w:tc>
          <w:tcPr>
            <w:tcW w:w="5920" w:type="dxa"/>
            <w:shd w:val="clear" w:color="auto" w:fill="auto"/>
          </w:tcPr>
          <w:p w:rsidR="001A2289" w:rsidRPr="00FB2E17" w:rsidRDefault="001A2289" w:rsidP="00865F3B">
            <w:pPr>
              <w:rPr>
                <w:sz w:val="27"/>
                <w:szCs w:val="27"/>
              </w:rPr>
            </w:pPr>
            <w:r w:rsidRPr="00FB2E17">
              <w:rPr>
                <w:sz w:val="27"/>
                <w:szCs w:val="27"/>
              </w:rPr>
              <w:t>Споры на бытовой почве</w:t>
            </w:r>
          </w:p>
        </w:tc>
        <w:tc>
          <w:tcPr>
            <w:tcW w:w="2410" w:type="dxa"/>
            <w:shd w:val="clear" w:color="auto" w:fill="auto"/>
          </w:tcPr>
          <w:p w:rsidR="001A2289" w:rsidRPr="00FB2E17" w:rsidRDefault="00FB2E17" w:rsidP="00B322A3">
            <w:pPr>
              <w:jc w:val="center"/>
              <w:rPr>
                <w:sz w:val="27"/>
                <w:szCs w:val="27"/>
              </w:rPr>
            </w:pPr>
            <w:r>
              <w:rPr>
                <w:sz w:val="27"/>
                <w:szCs w:val="27"/>
              </w:rPr>
              <w:t>6</w:t>
            </w:r>
          </w:p>
        </w:tc>
        <w:tc>
          <w:tcPr>
            <w:tcW w:w="2047" w:type="dxa"/>
            <w:shd w:val="clear" w:color="auto" w:fill="auto"/>
          </w:tcPr>
          <w:p w:rsidR="001A2289" w:rsidRPr="00FB2E17" w:rsidRDefault="001A2289" w:rsidP="00B322A3">
            <w:pPr>
              <w:jc w:val="center"/>
              <w:rPr>
                <w:sz w:val="27"/>
                <w:szCs w:val="27"/>
              </w:rPr>
            </w:pPr>
          </w:p>
        </w:tc>
      </w:tr>
      <w:tr w:rsidR="00B022B0" w:rsidRPr="005B6BC0" w:rsidTr="00865F3B">
        <w:trPr>
          <w:trHeight w:val="247"/>
        </w:trPr>
        <w:tc>
          <w:tcPr>
            <w:tcW w:w="5920" w:type="dxa"/>
            <w:shd w:val="clear" w:color="auto" w:fill="auto"/>
          </w:tcPr>
          <w:p w:rsidR="001A2289" w:rsidRPr="00FB2E17" w:rsidRDefault="001A2289" w:rsidP="00865F3B">
            <w:pPr>
              <w:rPr>
                <w:sz w:val="27"/>
                <w:szCs w:val="27"/>
              </w:rPr>
            </w:pPr>
            <w:r w:rsidRPr="00FB2E17">
              <w:rPr>
                <w:sz w:val="27"/>
                <w:szCs w:val="27"/>
              </w:rPr>
              <w:t xml:space="preserve">Иные </w:t>
            </w:r>
          </w:p>
        </w:tc>
        <w:tc>
          <w:tcPr>
            <w:tcW w:w="2410" w:type="dxa"/>
            <w:shd w:val="clear" w:color="auto" w:fill="auto"/>
          </w:tcPr>
          <w:p w:rsidR="001A2289" w:rsidRPr="00FB2E17" w:rsidRDefault="00FB2E17" w:rsidP="00B022B0">
            <w:pPr>
              <w:jc w:val="center"/>
              <w:rPr>
                <w:sz w:val="27"/>
                <w:szCs w:val="27"/>
              </w:rPr>
            </w:pPr>
            <w:r>
              <w:rPr>
                <w:sz w:val="27"/>
                <w:szCs w:val="27"/>
              </w:rPr>
              <w:t>5</w:t>
            </w:r>
          </w:p>
        </w:tc>
        <w:tc>
          <w:tcPr>
            <w:tcW w:w="2047" w:type="dxa"/>
            <w:shd w:val="clear" w:color="auto" w:fill="auto"/>
          </w:tcPr>
          <w:p w:rsidR="001A2289" w:rsidRPr="00FB2E17" w:rsidRDefault="001A2289" w:rsidP="00B322A3">
            <w:pPr>
              <w:jc w:val="center"/>
              <w:rPr>
                <w:sz w:val="27"/>
                <w:szCs w:val="27"/>
              </w:rPr>
            </w:pPr>
          </w:p>
        </w:tc>
      </w:tr>
    </w:tbl>
    <w:p w:rsidR="001A2289" w:rsidRPr="005B6BC0" w:rsidRDefault="001A2289" w:rsidP="001A2289">
      <w:pPr>
        <w:autoSpaceDE w:val="0"/>
        <w:autoSpaceDN w:val="0"/>
        <w:adjustRightInd w:val="0"/>
        <w:ind w:firstLine="720"/>
        <w:jc w:val="both"/>
        <w:rPr>
          <w:color w:val="FF0000"/>
          <w:sz w:val="27"/>
          <w:szCs w:val="27"/>
        </w:rPr>
      </w:pPr>
    </w:p>
    <w:p w:rsidR="00282A42" w:rsidRPr="005B6BC0" w:rsidRDefault="001A2289" w:rsidP="00680800">
      <w:pPr>
        <w:ind w:firstLine="567"/>
        <w:jc w:val="both"/>
        <w:rPr>
          <w:sz w:val="27"/>
          <w:szCs w:val="27"/>
        </w:rPr>
      </w:pPr>
      <w:r w:rsidRPr="005B6BC0">
        <w:rPr>
          <w:sz w:val="27"/>
          <w:szCs w:val="27"/>
        </w:rPr>
        <w:t>Все результаты обращений 202</w:t>
      </w:r>
      <w:r w:rsidR="005B6BC0" w:rsidRPr="005B6BC0">
        <w:rPr>
          <w:sz w:val="27"/>
          <w:szCs w:val="27"/>
        </w:rPr>
        <w:t>5</w:t>
      </w:r>
      <w:r w:rsidRPr="005B6BC0">
        <w:rPr>
          <w:sz w:val="27"/>
          <w:szCs w:val="27"/>
        </w:rPr>
        <w:t xml:space="preserve"> года, с использованием автоматизированного рабочего места, размещаются на </w:t>
      </w:r>
      <w:r w:rsidR="00A236C6" w:rsidRPr="005B6BC0">
        <w:rPr>
          <w:sz w:val="27"/>
          <w:szCs w:val="27"/>
        </w:rPr>
        <w:t xml:space="preserve">информационном </w:t>
      </w:r>
      <w:r w:rsidRPr="005B6BC0">
        <w:rPr>
          <w:sz w:val="27"/>
          <w:szCs w:val="27"/>
        </w:rPr>
        <w:t xml:space="preserve">ресурсе ССТУ.РФ. Соблюдаются сроки исполнения ответов по письменным обращениям граждан и запросов по обращениям граждан, установленные Федеральным законом от 02.05.2006г. №59-ФЗ «О порядке рассмотрения обращений граждан». Все поступающие замечания и предложения ставятся на контроль в администрации, по ним даются поручения ответственным работникам и службам. </w:t>
      </w:r>
    </w:p>
    <w:p w:rsidR="00DB7E5C" w:rsidRPr="004117C0" w:rsidRDefault="00DB7E5C" w:rsidP="00A00B0A">
      <w:pPr>
        <w:rPr>
          <w:rStyle w:val="normaltextrun"/>
          <w:b/>
          <w:color w:val="FF0000"/>
          <w:sz w:val="24"/>
          <w:szCs w:val="24"/>
          <w:u w:val="single"/>
        </w:rPr>
      </w:pPr>
    </w:p>
    <w:p w:rsidR="00556AFE" w:rsidRPr="00B45276" w:rsidRDefault="00556AFE" w:rsidP="00556AFE">
      <w:pPr>
        <w:jc w:val="center"/>
        <w:rPr>
          <w:rStyle w:val="normaltextrun"/>
          <w:b/>
          <w:sz w:val="27"/>
          <w:szCs w:val="27"/>
          <w:u w:val="single"/>
        </w:rPr>
      </w:pPr>
      <w:r w:rsidRPr="00B45276">
        <w:rPr>
          <w:rStyle w:val="normaltextrun"/>
          <w:b/>
          <w:sz w:val="27"/>
          <w:szCs w:val="27"/>
          <w:u w:val="single"/>
        </w:rPr>
        <w:t>Работа с нормативно-правовыми актами поселения</w:t>
      </w:r>
    </w:p>
    <w:p w:rsidR="00556AFE" w:rsidRPr="003E0CB3" w:rsidRDefault="00556AFE" w:rsidP="00556AFE">
      <w:pPr>
        <w:jc w:val="center"/>
        <w:rPr>
          <w:b/>
          <w:sz w:val="24"/>
          <w:szCs w:val="24"/>
          <w:u w:val="single"/>
        </w:rPr>
      </w:pPr>
    </w:p>
    <w:p w:rsidR="00556AFE" w:rsidRPr="0087453F" w:rsidRDefault="00556AFE" w:rsidP="00556AFE">
      <w:pPr>
        <w:shd w:val="clear" w:color="auto" w:fill="FFFFFF"/>
        <w:ind w:firstLine="567"/>
        <w:jc w:val="both"/>
        <w:rPr>
          <w:color w:val="000000"/>
          <w:sz w:val="27"/>
          <w:szCs w:val="27"/>
        </w:rPr>
      </w:pPr>
      <w:r w:rsidRPr="0087453F">
        <w:rPr>
          <w:color w:val="000000"/>
          <w:sz w:val="27"/>
          <w:szCs w:val="27"/>
        </w:rPr>
        <w:t>Для решения вопросов местного значения в администрации городского</w:t>
      </w:r>
      <w:r w:rsidRPr="00FB51A8">
        <w:rPr>
          <w:color w:val="000000"/>
          <w:sz w:val="27"/>
          <w:szCs w:val="27"/>
        </w:rPr>
        <w:t xml:space="preserve"> </w:t>
      </w:r>
      <w:r w:rsidRPr="0087453F">
        <w:rPr>
          <w:color w:val="000000"/>
          <w:sz w:val="27"/>
          <w:szCs w:val="27"/>
        </w:rPr>
        <w:t>поселения Игрим организована работа с нормативно-правовыми актами поселения. В целях</w:t>
      </w:r>
      <w:r w:rsidRPr="00FB51A8">
        <w:rPr>
          <w:color w:val="000000"/>
          <w:sz w:val="27"/>
          <w:szCs w:val="27"/>
        </w:rPr>
        <w:t xml:space="preserve"> </w:t>
      </w:r>
      <w:r w:rsidRPr="0087453F">
        <w:rPr>
          <w:color w:val="000000"/>
          <w:sz w:val="27"/>
          <w:szCs w:val="27"/>
        </w:rPr>
        <w:t>приведения муниципальных нормативно-правовых актов поселения в соответствие с</w:t>
      </w:r>
      <w:r w:rsidRPr="00FB51A8">
        <w:rPr>
          <w:color w:val="000000"/>
          <w:sz w:val="27"/>
          <w:szCs w:val="27"/>
        </w:rPr>
        <w:t xml:space="preserve"> </w:t>
      </w:r>
      <w:r w:rsidRPr="0087453F">
        <w:rPr>
          <w:color w:val="000000"/>
          <w:sz w:val="27"/>
          <w:szCs w:val="27"/>
        </w:rPr>
        <w:t>действующим законодательством, осуществляется постоянная работа по своевременному</w:t>
      </w:r>
      <w:r w:rsidRPr="00FB51A8">
        <w:rPr>
          <w:color w:val="000000"/>
          <w:sz w:val="27"/>
          <w:szCs w:val="27"/>
        </w:rPr>
        <w:t xml:space="preserve"> </w:t>
      </w:r>
      <w:r w:rsidRPr="0087453F">
        <w:rPr>
          <w:color w:val="000000"/>
          <w:sz w:val="27"/>
          <w:szCs w:val="27"/>
        </w:rPr>
        <w:t>реагированию на изменения, вносимые в федеральное и окружное законодательство,</w:t>
      </w:r>
      <w:r w:rsidRPr="00FB51A8">
        <w:rPr>
          <w:color w:val="000000"/>
          <w:sz w:val="27"/>
          <w:szCs w:val="27"/>
        </w:rPr>
        <w:t xml:space="preserve"> </w:t>
      </w:r>
      <w:r w:rsidRPr="0087453F">
        <w:rPr>
          <w:color w:val="000000"/>
          <w:sz w:val="27"/>
          <w:szCs w:val="27"/>
        </w:rPr>
        <w:t>осуществляется единообразный учет и систематизация нормативно-правовых актов,</w:t>
      </w:r>
      <w:r w:rsidRPr="00FB51A8">
        <w:rPr>
          <w:color w:val="000000"/>
          <w:sz w:val="27"/>
          <w:szCs w:val="27"/>
        </w:rPr>
        <w:t xml:space="preserve"> </w:t>
      </w:r>
      <w:r w:rsidRPr="0087453F">
        <w:rPr>
          <w:color w:val="000000"/>
          <w:sz w:val="27"/>
          <w:szCs w:val="27"/>
        </w:rPr>
        <w:t>принимаемых администрацией и представительным органом поселения.</w:t>
      </w:r>
    </w:p>
    <w:p w:rsidR="00556AFE" w:rsidRPr="00FB51A8" w:rsidRDefault="00556AFE" w:rsidP="00556AFE">
      <w:pPr>
        <w:shd w:val="clear" w:color="auto" w:fill="FFFFFF"/>
        <w:ind w:firstLine="567"/>
        <w:jc w:val="both"/>
        <w:rPr>
          <w:color w:val="000000"/>
          <w:sz w:val="27"/>
          <w:szCs w:val="27"/>
        </w:rPr>
      </w:pPr>
      <w:r w:rsidRPr="0087453F">
        <w:rPr>
          <w:color w:val="000000"/>
          <w:sz w:val="27"/>
          <w:szCs w:val="27"/>
        </w:rPr>
        <w:t>В администрации поселения утвержден ряд постановлений, регламентирующих</w:t>
      </w:r>
      <w:r w:rsidRPr="00FB51A8">
        <w:rPr>
          <w:color w:val="000000"/>
          <w:sz w:val="27"/>
          <w:szCs w:val="27"/>
        </w:rPr>
        <w:t xml:space="preserve"> </w:t>
      </w:r>
      <w:r w:rsidRPr="0087453F">
        <w:rPr>
          <w:color w:val="000000"/>
          <w:sz w:val="27"/>
          <w:szCs w:val="27"/>
        </w:rPr>
        <w:t>порядок подготовки и принятия муниципал</w:t>
      </w:r>
      <w:r w:rsidRPr="00FB51A8">
        <w:rPr>
          <w:color w:val="000000"/>
          <w:sz w:val="27"/>
          <w:szCs w:val="27"/>
        </w:rPr>
        <w:t xml:space="preserve">ьных НПА поселения. Все проекты </w:t>
      </w:r>
      <w:r w:rsidRPr="0087453F">
        <w:rPr>
          <w:color w:val="000000"/>
          <w:sz w:val="27"/>
          <w:szCs w:val="27"/>
        </w:rPr>
        <w:t>принимаемых</w:t>
      </w:r>
      <w:r w:rsidRPr="00FB51A8">
        <w:rPr>
          <w:color w:val="000000"/>
          <w:sz w:val="27"/>
          <w:szCs w:val="27"/>
        </w:rPr>
        <w:t xml:space="preserve"> </w:t>
      </w:r>
      <w:r w:rsidRPr="0087453F">
        <w:rPr>
          <w:color w:val="000000"/>
          <w:sz w:val="27"/>
          <w:szCs w:val="27"/>
        </w:rPr>
        <w:t>НПА проходят юридическую экспертизу, проверяются на законность сотрудниками</w:t>
      </w:r>
      <w:r w:rsidRPr="00FB51A8">
        <w:rPr>
          <w:color w:val="000000"/>
          <w:sz w:val="27"/>
          <w:szCs w:val="27"/>
        </w:rPr>
        <w:t xml:space="preserve"> </w:t>
      </w:r>
      <w:r w:rsidRPr="0087453F">
        <w:rPr>
          <w:color w:val="000000"/>
          <w:sz w:val="27"/>
          <w:szCs w:val="27"/>
        </w:rPr>
        <w:t>прокуратуры Березовского района. В полном объеме и в установленные сроки</w:t>
      </w:r>
      <w:r w:rsidRPr="00FB51A8">
        <w:rPr>
          <w:color w:val="000000"/>
          <w:sz w:val="27"/>
          <w:szCs w:val="27"/>
        </w:rPr>
        <w:t xml:space="preserve"> </w:t>
      </w:r>
      <w:r w:rsidRPr="0087453F">
        <w:rPr>
          <w:color w:val="000000"/>
          <w:sz w:val="27"/>
          <w:szCs w:val="27"/>
        </w:rPr>
        <w:t>осуществляется работа по представлениям и протестам прокуратуры, которые поступают в</w:t>
      </w:r>
      <w:r w:rsidRPr="00FB51A8">
        <w:rPr>
          <w:color w:val="000000"/>
          <w:sz w:val="27"/>
          <w:szCs w:val="27"/>
        </w:rPr>
        <w:t xml:space="preserve"> </w:t>
      </w:r>
      <w:r w:rsidRPr="0087453F">
        <w:rPr>
          <w:color w:val="000000"/>
          <w:sz w:val="27"/>
          <w:szCs w:val="27"/>
        </w:rPr>
        <w:t>администрацию поселения.</w:t>
      </w:r>
    </w:p>
    <w:p w:rsidR="00556AFE" w:rsidRPr="0087453F" w:rsidRDefault="00556AFE" w:rsidP="00556AFE">
      <w:pPr>
        <w:shd w:val="clear" w:color="auto" w:fill="FFFFFF"/>
        <w:jc w:val="both"/>
        <w:rPr>
          <w:color w:val="000000"/>
          <w:sz w:val="27"/>
          <w:szCs w:val="27"/>
        </w:rPr>
      </w:pPr>
    </w:p>
    <w:p w:rsidR="00556AFE" w:rsidRPr="00FB51A8" w:rsidRDefault="00556AFE" w:rsidP="00556AFE">
      <w:pPr>
        <w:ind w:firstLine="567"/>
        <w:jc w:val="both"/>
        <w:rPr>
          <w:sz w:val="27"/>
          <w:szCs w:val="27"/>
        </w:rPr>
      </w:pPr>
      <w:r>
        <w:rPr>
          <w:sz w:val="27"/>
          <w:szCs w:val="27"/>
        </w:rPr>
        <w:t>Прокуратурой</w:t>
      </w:r>
      <w:r w:rsidRPr="00FB51A8">
        <w:rPr>
          <w:sz w:val="27"/>
          <w:szCs w:val="27"/>
        </w:rPr>
        <w:t xml:space="preserve"> Березовского района в адрес администрации городского поселения Игрим </w:t>
      </w:r>
      <w:r>
        <w:rPr>
          <w:sz w:val="27"/>
          <w:szCs w:val="27"/>
        </w:rPr>
        <w:t>было направлено:</w:t>
      </w:r>
      <w:r>
        <w:rPr>
          <w:sz w:val="27"/>
          <w:szCs w:val="27"/>
          <w:highlight w:val="yellow"/>
        </w:rPr>
        <w:t xml:space="preserve"> </w:t>
      </w:r>
    </w:p>
    <w:tbl>
      <w:tblPr>
        <w:tblStyle w:val="af3"/>
        <w:tblW w:w="0" w:type="auto"/>
        <w:tblInd w:w="113" w:type="dxa"/>
        <w:tblLook w:val="04A0" w:firstRow="1" w:lastRow="0" w:firstColumn="1" w:lastColumn="0" w:noHBand="0" w:noVBand="1"/>
      </w:tblPr>
      <w:tblGrid>
        <w:gridCol w:w="5098"/>
        <w:gridCol w:w="5103"/>
      </w:tblGrid>
      <w:tr w:rsidR="00556AFE" w:rsidTr="005B6BC0">
        <w:tc>
          <w:tcPr>
            <w:tcW w:w="5098" w:type="dxa"/>
          </w:tcPr>
          <w:p w:rsidR="00556AFE" w:rsidRPr="00845781" w:rsidRDefault="00556AFE" w:rsidP="005B6BC0">
            <w:pPr>
              <w:jc w:val="center"/>
              <w:rPr>
                <w:b/>
                <w:color w:val="FF0000"/>
                <w:sz w:val="27"/>
                <w:szCs w:val="27"/>
              </w:rPr>
            </w:pPr>
            <w:r w:rsidRPr="006C6758">
              <w:rPr>
                <w:b/>
                <w:sz w:val="27"/>
                <w:szCs w:val="27"/>
              </w:rPr>
              <w:t>20</w:t>
            </w:r>
            <w:r w:rsidRPr="00F70581">
              <w:rPr>
                <w:b/>
                <w:sz w:val="27"/>
                <w:szCs w:val="27"/>
              </w:rPr>
              <w:t>2</w:t>
            </w:r>
            <w:r>
              <w:rPr>
                <w:b/>
                <w:sz w:val="27"/>
                <w:szCs w:val="27"/>
              </w:rPr>
              <w:t>4</w:t>
            </w:r>
          </w:p>
        </w:tc>
        <w:tc>
          <w:tcPr>
            <w:tcW w:w="5103" w:type="dxa"/>
          </w:tcPr>
          <w:p w:rsidR="00556AFE" w:rsidRPr="00845781" w:rsidRDefault="00556AFE" w:rsidP="005B6BC0">
            <w:pPr>
              <w:jc w:val="center"/>
              <w:rPr>
                <w:b/>
                <w:color w:val="FF0000"/>
                <w:sz w:val="27"/>
                <w:szCs w:val="27"/>
              </w:rPr>
            </w:pPr>
            <w:r w:rsidRPr="006C6758">
              <w:rPr>
                <w:b/>
                <w:sz w:val="27"/>
                <w:szCs w:val="27"/>
              </w:rPr>
              <w:t>20</w:t>
            </w:r>
            <w:r w:rsidRPr="00F70581">
              <w:rPr>
                <w:b/>
                <w:sz w:val="27"/>
                <w:szCs w:val="27"/>
              </w:rPr>
              <w:t>2</w:t>
            </w:r>
            <w:r>
              <w:rPr>
                <w:b/>
                <w:sz w:val="27"/>
                <w:szCs w:val="27"/>
              </w:rPr>
              <w:t>5</w:t>
            </w:r>
          </w:p>
        </w:tc>
      </w:tr>
      <w:tr w:rsidR="00556AFE" w:rsidTr="005B6BC0">
        <w:tc>
          <w:tcPr>
            <w:tcW w:w="5098" w:type="dxa"/>
          </w:tcPr>
          <w:p w:rsidR="00556AFE" w:rsidRDefault="00556AFE" w:rsidP="005B6BC0">
            <w:pPr>
              <w:jc w:val="both"/>
              <w:rPr>
                <w:sz w:val="27"/>
                <w:szCs w:val="27"/>
              </w:rPr>
            </w:pPr>
            <w:r>
              <w:rPr>
                <w:sz w:val="27"/>
                <w:szCs w:val="27"/>
              </w:rPr>
              <w:t>Представлений - 5</w:t>
            </w:r>
          </w:p>
        </w:tc>
        <w:tc>
          <w:tcPr>
            <w:tcW w:w="5103" w:type="dxa"/>
          </w:tcPr>
          <w:p w:rsidR="00556AFE" w:rsidRDefault="00556AFE" w:rsidP="005B6BC0">
            <w:pPr>
              <w:jc w:val="both"/>
              <w:rPr>
                <w:sz w:val="27"/>
                <w:szCs w:val="27"/>
              </w:rPr>
            </w:pPr>
            <w:r>
              <w:rPr>
                <w:sz w:val="27"/>
                <w:szCs w:val="27"/>
              </w:rPr>
              <w:t>Представлений - 10</w:t>
            </w:r>
          </w:p>
        </w:tc>
      </w:tr>
      <w:tr w:rsidR="00556AFE" w:rsidTr="005B6BC0">
        <w:tc>
          <w:tcPr>
            <w:tcW w:w="5098" w:type="dxa"/>
          </w:tcPr>
          <w:p w:rsidR="00556AFE" w:rsidRDefault="00556AFE" w:rsidP="005B6BC0">
            <w:pPr>
              <w:jc w:val="both"/>
              <w:rPr>
                <w:sz w:val="27"/>
                <w:szCs w:val="27"/>
              </w:rPr>
            </w:pPr>
            <w:r>
              <w:rPr>
                <w:sz w:val="27"/>
                <w:szCs w:val="27"/>
              </w:rPr>
              <w:t>Запросов и информации - 18</w:t>
            </w:r>
          </w:p>
        </w:tc>
        <w:tc>
          <w:tcPr>
            <w:tcW w:w="5103" w:type="dxa"/>
          </w:tcPr>
          <w:p w:rsidR="00556AFE" w:rsidRDefault="00556AFE" w:rsidP="005B6BC0">
            <w:pPr>
              <w:jc w:val="both"/>
              <w:rPr>
                <w:sz w:val="27"/>
                <w:szCs w:val="27"/>
              </w:rPr>
            </w:pPr>
            <w:r>
              <w:rPr>
                <w:sz w:val="27"/>
                <w:szCs w:val="27"/>
              </w:rPr>
              <w:t>Запросов и информации - 29</w:t>
            </w:r>
          </w:p>
        </w:tc>
      </w:tr>
      <w:tr w:rsidR="00556AFE" w:rsidTr="005B6BC0">
        <w:tc>
          <w:tcPr>
            <w:tcW w:w="5098" w:type="dxa"/>
          </w:tcPr>
          <w:p w:rsidR="00556AFE" w:rsidRDefault="00556AFE" w:rsidP="005B6BC0">
            <w:pPr>
              <w:jc w:val="both"/>
              <w:rPr>
                <w:sz w:val="27"/>
                <w:szCs w:val="27"/>
              </w:rPr>
            </w:pPr>
            <w:r>
              <w:rPr>
                <w:sz w:val="27"/>
                <w:szCs w:val="27"/>
              </w:rPr>
              <w:t>Протестов - 3</w:t>
            </w:r>
          </w:p>
        </w:tc>
        <w:tc>
          <w:tcPr>
            <w:tcW w:w="5103" w:type="dxa"/>
          </w:tcPr>
          <w:p w:rsidR="00556AFE" w:rsidRDefault="00556AFE" w:rsidP="005B6BC0">
            <w:pPr>
              <w:jc w:val="both"/>
              <w:rPr>
                <w:sz w:val="27"/>
                <w:szCs w:val="27"/>
              </w:rPr>
            </w:pPr>
            <w:r>
              <w:rPr>
                <w:sz w:val="27"/>
                <w:szCs w:val="27"/>
              </w:rPr>
              <w:t>Протестов - 1</w:t>
            </w:r>
          </w:p>
        </w:tc>
      </w:tr>
      <w:tr w:rsidR="00556AFE" w:rsidTr="005B6BC0">
        <w:tc>
          <w:tcPr>
            <w:tcW w:w="5098" w:type="dxa"/>
          </w:tcPr>
          <w:p w:rsidR="00556AFE" w:rsidRDefault="00556AFE" w:rsidP="005B6BC0">
            <w:pPr>
              <w:jc w:val="both"/>
              <w:rPr>
                <w:sz w:val="27"/>
                <w:szCs w:val="27"/>
              </w:rPr>
            </w:pPr>
            <w:r>
              <w:rPr>
                <w:sz w:val="27"/>
                <w:szCs w:val="27"/>
              </w:rPr>
              <w:t>Исковых заявлений - 0</w:t>
            </w:r>
          </w:p>
        </w:tc>
        <w:tc>
          <w:tcPr>
            <w:tcW w:w="5103" w:type="dxa"/>
          </w:tcPr>
          <w:p w:rsidR="00556AFE" w:rsidRDefault="00556AFE" w:rsidP="005B6BC0">
            <w:pPr>
              <w:jc w:val="both"/>
              <w:rPr>
                <w:sz w:val="27"/>
                <w:szCs w:val="27"/>
              </w:rPr>
            </w:pPr>
            <w:r>
              <w:rPr>
                <w:sz w:val="27"/>
                <w:szCs w:val="27"/>
              </w:rPr>
              <w:t>Исковых заявлений - 2</w:t>
            </w:r>
          </w:p>
        </w:tc>
      </w:tr>
    </w:tbl>
    <w:p w:rsidR="00556AFE" w:rsidRDefault="00556AFE" w:rsidP="00556AFE">
      <w:pPr>
        <w:ind w:firstLine="567"/>
        <w:jc w:val="both"/>
        <w:rPr>
          <w:sz w:val="27"/>
          <w:szCs w:val="27"/>
        </w:rPr>
      </w:pPr>
      <w:r w:rsidRPr="00FB51A8">
        <w:rPr>
          <w:sz w:val="27"/>
          <w:szCs w:val="27"/>
        </w:rPr>
        <w:t>С целью информирования населения Администрацией поселения издается Информационный бюллетень «Официальный вестник органов местного самоуправлен</w:t>
      </w:r>
      <w:r>
        <w:rPr>
          <w:sz w:val="27"/>
          <w:szCs w:val="27"/>
        </w:rPr>
        <w:t>ия городского поселения Игрим» в котором</w:t>
      </w:r>
      <w:r w:rsidRPr="00FB51A8">
        <w:rPr>
          <w:sz w:val="27"/>
          <w:szCs w:val="27"/>
        </w:rPr>
        <w:t xml:space="preserve"> были опубликованы нормативно-правовые акты, принятые Советом депутатов городского поселения Игрим, Администрацией </w:t>
      </w:r>
      <w:r w:rsidRPr="00FB51A8">
        <w:rPr>
          <w:sz w:val="27"/>
          <w:szCs w:val="27"/>
        </w:rPr>
        <w:lastRenderedPageBreak/>
        <w:t>поселения. Так же, эта информация размещена в сети «Интернет» на официальном сайте Администрации городского поселения Игрим поселения.</w:t>
      </w:r>
    </w:p>
    <w:tbl>
      <w:tblPr>
        <w:tblStyle w:val="af3"/>
        <w:tblW w:w="0" w:type="auto"/>
        <w:tblInd w:w="113" w:type="dxa"/>
        <w:tblLook w:val="04A0" w:firstRow="1" w:lastRow="0" w:firstColumn="1" w:lastColumn="0" w:noHBand="0" w:noVBand="1"/>
      </w:tblPr>
      <w:tblGrid>
        <w:gridCol w:w="5098"/>
        <w:gridCol w:w="5103"/>
      </w:tblGrid>
      <w:tr w:rsidR="00556AFE" w:rsidTr="005B6BC0">
        <w:tc>
          <w:tcPr>
            <w:tcW w:w="5098" w:type="dxa"/>
          </w:tcPr>
          <w:p w:rsidR="00556AFE" w:rsidRPr="00845781" w:rsidRDefault="00556AFE" w:rsidP="005B6BC0">
            <w:pPr>
              <w:jc w:val="center"/>
              <w:rPr>
                <w:b/>
                <w:color w:val="FF0000"/>
                <w:sz w:val="27"/>
                <w:szCs w:val="27"/>
              </w:rPr>
            </w:pPr>
            <w:r w:rsidRPr="006C6758">
              <w:rPr>
                <w:b/>
                <w:sz w:val="27"/>
                <w:szCs w:val="27"/>
              </w:rPr>
              <w:t>20</w:t>
            </w:r>
            <w:r w:rsidRPr="00F70581">
              <w:rPr>
                <w:b/>
                <w:sz w:val="27"/>
                <w:szCs w:val="27"/>
              </w:rPr>
              <w:t>2</w:t>
            </w:r>
            <w:r>
              <w:rPr>
                <w:b/>
                <w:sz w:val="27"/>
                <w:szCs w:val="27"/>
              </w:rPr>
              <w:t>4</w:t>
            </w:r>
          </w:p>
        </w:tc>
        <w:tc>
          <w:tcPr>
            <w:tcW w:w="5103" w:type="dxa"/>
          </w:tcPr>
          <w:p w:rsidR="00556AFE" w:rsidRPr="00845781" w:rsidRDefault="00556AFE" w:rsidP="005B6BC0">
            <w:pPr>
              <w:jc w:val="center"/>
              <w:rPr>
                <w:b/>
                <w:color w:val="FF0000"/>
                <w:sz w:val="27"/>
                <w:szCs w:val="27"/>
              </w:rPr>
            </w:pPr>
            <w:r w:rsidRPr="006C6758">
              <w:rPr>
                <w:b/>
                <w:sz w:val="27"/>
                <w:szCs w:val="27"/>
              </w:rPr>
              <w:t>20</w:t>
            </w:r>
            <w:r w:rsidRPr="00F70581">
              <w:rPr>
                <w:b/>
                <w:sz w:val="27"/>
                <w:szCs w:val="27"/>
              </w:rPr>
              <w:t>2</w:t>
            </w:r>
            <w:r>
              <w:rPr>
                <w:b/>
                <w:sz w:val="27"/>
                <w:szCs w:val="27"/>
              </w:rPr>
              <w:t>5</w:t>
            </w:r>
          </w:p>
        </w:tc>
      </w:tr>
      <w:tr w:rsidR="00556AFE" w:rsidTr="005B6BC0">
        <w:tc>
          <w:tcPr>
            <w:tcW w:w="5098" w:type="dxa"/>
          </w:tcPr>
          <w:p w:rsidR="00556AFE" w:rsidRDefault="00556AFE" w:rsidP="005B6BC0">
            <w:pPr>
              <w:jc w:val="center"/>
              <w:rPr>
                <w:sz w:val="27"/>
                <w:szCs w:val="27"/>
              </w:rPr>
            </w:pPr>
            <w:r>
              <w:rPr>
                <w:sz w:val="27"/>
                <w:szCs w:val="27"/>
              </w:rPr>
              <w:t>39 выпусков</w:t>
            </w:r>
          </w:p>
        </w:tc>
        <w:tc>
          <w:tcPr>
            <w:tcW w:w="5103" w:type="dxa"/>
          </w:tcPr>
          <w:p w:rsidR="00556AFE" w:rsidRDefault="00556AFE" w:rsidP="005B6BC0">
            <w:pPr>
              <w:jc w:val="center"/>
              <w:rPr>
                <w:sz w:val="27"/>
                <w:szCs w:val="27"/>
              </w:rPr>
            </w:pPr>
            <w:r>
              <w:rPr>
                <w:sz w:val="27"/>
                <w:szCs w:val="27"/>
              </w:rPr>
              <w:t xml:space="preserve"> 43 выпуска</w:t>
            </w:r>
          </w:p>
        </w:tc>
      </w:tr>
    </w:tbl>
    <w:p w:rsidR="00556AFE" w:rsidRPr="00FB51A8" w:rsidRDefault="00556AFE" w:rsidP="00556AFE">
      <w:pPr>
        <w:ind w:firstLine="567"/>
        <w:jc w:val="both"/>
        <w:rPr>
          <w:sz w:val="27"/>
          <w:szCs w:val="27"/>
        </w:rPr>
      </w:pPr>
    </w:p>
    <w:p w:rsidR="00556AFE" w:rsidRPr="00865F3B" w:rsidRDefault="00556AFE" w:rsidP="00556AFE">
      <w:pPr>
        <w:shd w:val="clear" w:color="auto" w:fill="FFFFFF"/>
        <w:ind w:firstLine="567"/>
        <w:jc w:val="both"/>
        <w:rPr>
          <w:color w:val="000000"/>
          <w:sz w:val="28"/>
          <w:szCs w:val="28"/>
        </w:rPr>
      </w:pPr>
      <w:r w:rsidRPr="00FB51A8">
        <w:rPr>
          <w:color w:val="000000"/>
          <w:sz w:val="27"/>
          <w:szCs w:val="27"/>
        </w:rPr>
        <w:t>Регулярно проводится мониторинг действующих муниципальных нормативных правовых актов. Все нормативные правовые акты в установленном порядке направлены в Управление государственной регистрации нормативно-правовых актом Аппарата Губернатора ХМАО-Югры, для регистрации</w:t>
      </w:r>
      <w:r>
        <w:rPr>
          <w:color w:val="000000"/>
          <w:sz w:val="27"/>
          <w:szCs w:val="27"/>
        </w:rPr>
        <w:t>. П</w:t>
      </w:r>
      <w:r w:rsidRPr="00FB51A8">
        <w:rPr>
          <w:color w:val="000000"/>
          <w:sz w:val="27"/>
          <w:szCs w:val="27"/>
        </w:rPr>
        <w:t>ринятые муниципальные нормативно-правовые акты, а также сведения о вступлении их в действие, своевременно, в с</w:t>
      </w:r>
      <w:r w:rsidRPr="00865F3B">
        <w:rPr>
          <w:color w:val="000000"/>
          <w:sz w:val="28"/>
          <w:szCs w:val="28"/>
        </w:rPr>
        <w:t xml:space="preserve">оответствии с действующим законодательством, направлены в орган государственной регистрации. </w:t>
      </w:r>
    </w:p>
    <w:p w:rsidR="00556AFE" w:rsidRPr="00865F3B" w:rsidRDefault="00556AFE" w:rsidP="00556AFE">
      <w:pPr>
        <w:shd w:val="clear" w:color="auto" w:fill="FFFFFF"/>
        <w:ind w:firstLine="567"/>
        <w:jc w:val="both"/>
        <w:rPr>
          <w:color w:val="000000"/>
          <w:sz w:val="28"/>
          <w:szCs w:val="28"/>
        </w:rPr>
      </w:pPr>
      <w:r w:rsidRPr="00865F3B">
        <w:rPr>
          <w:color w:val="000000"/>
          <w:sz w:val="28"/>
          <w:szCs w:val="28"/>
        </w:rPr>
        <w:t xml:space="preserve">Учитывая изменения в федеральном и окружном законодательстве, осуществляется деятельность по приведению в соответствие с действующим законодательством Устава поселения. </w:t>
      </w:r>
    </w:p>
    <w:tbl>
      <w:tblPr>
        <w:tblStyle w:val="af3"/>
        <w:tblW w:w="0" w:type="auto"/>
        <w:tblInd w:w="113" w:type="dxa"/>
        <w:tblLook w:val="04A0" w:firstRow="1" w:lastRow="0" w:firstColumn="1" w:lastColumn="0" w:noHBand="0" w:noVBand="1"/>
      </w:tblPr>
      <w:tblGrid>
        <w:gridCol w:w="5098"/>
        <w:gridCol w:w="5103"/>
      </w:tblGrid>
      <w:tr w:rsidR="00556AFE" w:rsidRPr="00865F3B" w:rsidTr="005B6BC0">
        <w:tc>
          <w:tcPr>
            <w:tcW w:w="5098"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4</w:t>
            </w:r>
          </w:p>
        </w:tc>
        <w:tc>
          <w:tcPr>
            <w:tcW w:w="5103"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5</w:t>
            </w:r>
          </w:p>
        </w:tc>
      </w:tr>
      <w:tr w:rsidR="00556AFE" w:rsidRPr="00865F3B" w:rsidTr="005B6BC0">
        <w:tc>
          <w:tcPr>
            <w:tcW w:w="5098" w:type="dxa"/>
          </w:tcPr>
          <w:p w:rsidR="00556AFE" w:rsidRPr="00865F3B" w:rsidRDefault="00556AFE" w:rsidP="005B6BC0">
            <w:pPr>
              <w:jc w:val="center"/>
              <w:rPr>
                <w:color w:val="000000"/>
                <w:sz w:val="28"/>
                <w:szCs w:val="28"/>
              </w:rPr>
            </w:pPr>
            <w:r>
              <w:rPr>
                <w:color w:val="000000"/>
                <w:sz w:val="28"/>
                <w:szCs w:val="28"/>
              </w:rPr>
              <w:t>6</w:t>
            </w:r>
            <w:r w:rsidRPr="00865F3B">
              <w:rPr>
                <w:color w:val="000000"/>
                <w:sz w:val="28"/>
                <w:szCs w:val="28"/>
              </w:rPr>
              <w:t xml:space="preserve"> зарегистрировано Решени</w:t>
            </w:r>
            <w:r>
              <w:rPr>
                <w:color w:val="000000"/>
                <w:sz w:val="28"/>
                <w:szCs w:val="28"/>
              </w:rPr>
              <w:t>й</w:t>
            </w:r>
            <w:r w:rsidRPr="00865F3B">
              <w:rPr>
                <w:color w:val="000000"/>
                <w:sz w:val="28"/>
                <w:szCs w:val="28"/>
              </w:rPr>
              <w:t xml:space="preserve"> о внесении изменений в Устав гп. Игрим</w:t>
            </w:r>
          </w:p>
        </w:tc>
        <w:tc>
          <w:tcPr>
            <w:tcW w:w="5103" w:type="dxa"/>
          </w:tcPr>
          <w:p w:rsidR="00556AFE" w:rsidRPr="00865F3B" w:rsidRDefault="00556AFE" w:rsidP="005B6BC0">
            <w:pPr>
              <w:jc w:val="center"/>
              <w:rPr>
                <w:color w:val="000000"/>
                <w:sz w:val="28"/>
                <w:szCs w:val="28"/>
              </w:rPr>
            </w:pPr>
            <w:r w:rsidRPr="00865F3B">
              <w:rPr>
                <w:color w:val="000000"/>
                <w:sz w:val="28"/>
                <w:szCs w:val="28"/>
              </w:rPr>
              <w:t xml:space="preserve">  </w:t>
            </w:r>
            <w:r>
              <w:rPr>
                <w:color w:val="000000"/>
                <w:sz w:val="28"/>
                <w:szCs w:val="28"/>
              </w:rPr>
              <w:t>2</w:t>
            </w:r>
            <w:r>
              <w:rPr>
                <w:sz w:val="28"/>
                <w:szCs w:val="28"/>
              </w:rPr>
              <w:t xml:space="preserve"> </w:t>
            </w:r>
            <w:r w:rsidRPr="00865F3B">
              <w:rPr>
                <w:color w:val="000000"/>
                <w:sz w:val="28"/>
                <w:szCs w:val="28"/>
              </w:rPr>
              <w:t>зарегистрировано Решений о внесении изменений в Устав гп. Игрим</w:t>
            </w:r>
          </w:p>
        </w:tc>
      </w:tr>
    </w:tbl>
    <w:p w:rsidR="00556AFE" w:rsidRPr="00865F3B" w:rsidRDefault="00556AFE" w:rsidP="00556AFE">
      <w:pPr>
        <w:shd w:val="clear" w:color="auto" w:fill="FFFFFF"/>
        <w:ind w:firstLine="567"/>
        <w:jc w:val="both"/>
        <w:rPr>
          <w:color w:val="000000"/>
          <w:sz w:val="28"/>
          <w:szCs w:val="28"/>
        </w:rPr>
      </w:pPr>
      <w:r w:rsidRPr="00865F3B">
        <w:rPr>
          <w:color w:val="000000"/>
          <w:sz w:val="28"/>
          <w:szCs w:val="28"/>
        </w:rPr>
        <w:t>В настоящее время работа по укреплению и совершенствованию нормативной базы продолжается, проводится постоянный мониторинг законодательства, регламентирующего деятельность органов местного самоуправления для решения вопросов местного значения поселения.</w:t>
      </w:r>
    </w:p>
    <w:p w:rsidR="00556AFE" w:rsidRPr="00865F3B" w:rsidRDefault="00556AFE" w:rsidP="00556AFE">
      <w:pPr>
        <w:shd w:val="clear" w:color="auto" w:fill="FFFFFF"/>
        <w:ind w:firstLine="567"/>
        <w:jc w:val="both"/>
        <w:rPr>
          <w:color w:val="000000"/>
          <w:sz w:val="28"/>
          <w:szCs w:val="28"/>
        </w:rPr>
      </w:pPr>
      <w:r w:rsidRPr="00865F3B">
        <w:rPr>
          <w:color w:val="000000"/>
          <w:sz w:val="28"/>
          <w:szCs w:val="28"/>
        </w:rPr>
        <w:t xml:space="preserve">В соответствии с постановлением администрации городского поселения Игрим от </w:t>
      </w:r>
      <w:r>
        <w:rPr>
          <w:color w:val="000000"/>
          <w:sz w:val="28"/>
          <w:szCs w:val="28"/>
        </w:rPr>
        <w:t>26</w:t>
      </w:r>
      <w:r w:rsidRPr="00865F3B">
        <w:rPr>
          <w:color w:val="000000"/>
          <w:sz w:val="28"/>
          <w:szCs w:val="28"/>
        </w:rPr>
        <w:t>.0</w:t>
      </w:r>
      <w:r>
        <w:rPr>
          <w:color w:val="000000"/>
          <w:sz w:val="28"/>
          <w:szCs w:val="28"/>
        </w:rPr>
        <w:t>5</w:t>
      </w:r>
      <w:r w:rsidRPr="00865F3B">
        <w:rPr>
          <w:color w:val="000000"/>
          <w:sz w:val="28"/>
          <w:szCs w:val="28"/>
        </w:rPr>
        <w:t>.20</w:t>
      </w:r>
      <w:r>
        <w:rPr>
          <w:color w:val="000000"/>
          <w:sz w:val="28"/>
          <w:szCs w:val="28"/>
        </w:rPr>
        <w:t>23</w:t>
      </w:r>
      <w:r w:rsidRPr="00865F3B">
        <w:rPr>
          <w:color w:val="000000"/>
          <w:sz w:val="28"/>
          <w:szCs w:val="28"/>
        </w:rPr>
        <w:t xml:space="preserve"> года № </w:t>
      </w:r>
      <w:r>
        <w:rPr>
          <w:color w:val="000000"/>
          <w:sz w:val="28"/>
          <w:szCs w:val="28"/>
        </w:rPr>
        <w:t>62</w:t>
      </w:r>
      <w:r w:rsidRPr="00865F3B">
        <w:rPr>
          <w:color w:val="000000"/>
          <w:sz w:val="28"/>
          <w:szCs w:val="28"/>
        </w:rPr>
        <w:t xml:space="preserve"> «Об утверждения порядка проведения антикоррупционной экспертизы нормативных правовых актов городского поселения Игрим» было проведено антикоррупционных экспертиз НПА:</w:t>
      </w:r>
    </w:p>
    <w:tbl>
      <w:tblPr>
        <w:tblStyle w:val="af3"/>
        <w:tblW w:w="0" w:type="auto"/>
        <w:tblInd w:w="113" w:type="dxa"/>
        <w:tblLook w:val="04A0" w:firstRow="1" w:lastRow="0" w:firstColumn="1" w:lastColumn="0" w:noHBand="0" w:noVBand="1"/>
      </w:tblPr>
      <w:tblGrid>
        <w:gridCol w:w="5098"/>
        <w:gridCol w:w="5103"/>
      </w:tblGrid>
      <w:tr w:rsidR="00556AFE" w:rsidRPr="00865F3B" w:rsidTr="005B6BC0">
        <w:tc>
          <w:tcPr>
            <w:tcW w:w="5098"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4</w:t>
            </w:r>
          </w:p>
        </w:tc>
        <w:tc>
          <w:tcPr>
            <w:tcW w:w="5103"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5</w:t>
            </w:r>
          </w:p>
        </w:tc>
      </w:tr>
      <w:tr w:rsidR="00556AFE" w:rsidRPr="00865F3B" w:rsidTr="005B6BC0">
        <w:tc>
          <w:tcPr>
            <w:tcW w:w="5098" w:type="dxa"/>
          </w:tcPr>
          <w:p w:rsidR="00556AFE" w:rsidRPr="00865F3B" w:rsidRDefault="00556AFE" w:rsidP="005B6BC0">
            <w:pPr>
              <w:jc w:val="center"/>
              <w:rPr>
                <w:color w:val="000000"/>
                <w:sz w:val="28"/>
                <w:szCs w:val="28"/>
              </w:rPr>
            </w:pPr>
            <w:r w:rsidRPr="00865F3B">
              <w:rPr>
                <w:color w:val="000000"/>
                <w:sz w:val="28"/>
                <w:szCs w:val="28"/>
              </w:rPr>
              <w:t>Постановления</w:t>
            </w:r>
            <w:r>
              <w:rPr>
                <w:color w:val="000000"/>
                <w:sz w:val="28"/>
                <w:szCs w:val="28"/>
              </w:rPr>
              <w:t xml:space="preserve"> -</w:t>
            </w:r>
            <w:r w:rsidRPr="00865F3B">
              <w:rPr>
                <w:color w:val="000000"/>
                <w:sz w:val="28"/>
                <w:szCs w:val="28"/>
              </w:rPr>
              <w:t xml:space="preserve"> </w:t>
            </w:r>
            <w:r>
              <w:rPr>
                <w:color w:val="000000"/>
                <w:sz w:val="28"/>
                <w:szCs w:val="28"/>
              </w:rPr>
              <w:t>109</w:t>
            </w:r>
          </w:p>
        </w:tc>
        <w:tc>
          <w:tcPr>
            <w:tcW w:w="5103" w:type="dxa"/>
          </w:tcPr>
          <w:p w:rsidR="00556AFE" w:rsidRPr="00865F3B" w:rsidRDefault="00556AFE" w:rsidP="005B6BC0">
            <w:pPr>
              <w:jc w:val="center"/>
              <w:rPr>
                <w:color w:val="000000"/>
                <w:sz w:val="28"/>
                <w:szCs w:val="28"/>
              </w:rPr>
            </w:pPr>
            <w:r w:rsidRPr="00865F3B">
              <w:rPr>
                <w:color w:val="000000"/>
                <w:sz w:val="28"/>
                <w:szCs w:val="28"/>
              </w:rPr>
              <w:t xml:space="preserve">Постановления </w:t>
            </w:r>
            <w:r>
              <w:rPr>
                <w:color w:val="000000"/>
                <w:sz w:val="28"/>
                <w:szCs w:val="28"/>
              </w:rPr>
              <w:t>- 108</w:t>
            </w:r>
          </w:p>
        </w:tc>
      </w:tr>
      <w:tr w:rsidR="00556AFE" w:rsidRPr="00865F3B" w:rsidTr="005B6BC0">
        <w:tc>
          <w:tcPr>
            <w:tcW w:w="5098" w:type="dxa"/>
          </w:tcPr>
          <w:p w:rsidR="00556AFE" w:rsidRPr="00865F3B" w:rsidRDefault="00556AFE" w:rsidP="005B6BC0">
            <w:pPr>
              <w:jc w:val="center"/>
              <w:rPr>
                <w:color w:val="000000"/>
                <w:sz w:val="28"/>
                <w:szCs w:val="28"/>
              </w:rPr>
            </w:pPr>
            <w:r w:rsidRPr="00865F3B">
              <w:rPr>
                <w:color w:val="000000"/>
                <w:sz w:val="28"/>
                <w:szCs w:val="28"/>
              </w:rPr>
              <w:t xml:space="preserve">Распоряжения </w:t>
            </w:r>
            <w:r>
              <w:rPr>
                <w:color w:val="000000"/>
                <w:sz w:val="28"/>
                <w:szCs w:val="28"/>
              </w:rPr>
              <w:t>- 21</w:t>
            </w:r>
          </w:p>
        </w:tc>
        <w:tc>
          <w:tcPr>
            <w:tcW w:w="5103" w:type="dxa"/>
          </w:tcPr>
          <w:p w:rsidR="00556AFE" w:rsidRPr="00865F3B" w:rsidRDefault="00556AFE" w:rsidP="005B6BC0">
            <w:pPr>
              <w:jc w:val="center"/>
              <w:rPr>
                <w:color w:val="000000"/>
                <w:sz w:val="28"/>
                <w:szCs w:val="28"/>
              </w:rPr>
            </w:pPr>
            <w:r w:rsidRPr="00865F3B">
              <w:rPr>
                <w:color w:val="000000"/>
                <w:sz w:val="28"/>
                <w:szCs w:val="28"/>
              </w:rPr>
              <w:t xml:space="preserve">Распоряжения </w:t>
            </w:r>
            <w:r>
              <w:rPr>
                <w:color w:val="000000"/>
                <w:sz w:val="28"/>
                <w:szCs w:val="28"/>
              </w:rPr>
              <w:t>- 21</w:t>
            </w:r>
          </w:p>
        </w:tc>
      </w:tr>
      <w:tr w:rsidR="00556AFE" w:rsidRPr="00865F3B" w:rsidTr="005B6BC0">
        <w:tc>
          <w:tcPr>
            <w:tcW w:w="5098" w:type="dxa"/>
          </w:tcPr>
          <w:p w:rsidR="00556AFE" w:rsidRPr="00865F3B" w:rsidRDefault="00556AFE" w:rsidP="005B6BC0">
            <w:pPr>
              <w:jc w:val="center"/>
              <w:rPr>
                <w:color w:val="000000"/>
                <w:sz w:val="28"/>
                <w:szCs w:val="28"/>
              </w:rPr>
            </w:pPr>
            <w:r w:rsidRPr="00865F3B">
              <w:rPr>
                <w:color w:val="000000"/>
                <w:sz w:val="28"/>
                <w:szCs w:val="28"/>
              </w:rPr>
              <w:t xml:space="preserve">Решения </w:t>
            </w:r>
            <w:r>
              <w:rPr>
                <w:color w:val="000000"/>
                <w:sz w:val="28"/>
                <w:szCs w:val="28"/>
              </w:rPr>
              <w:t>- 96</w:t>
            </w:r>
          </w:p>
        </w:tc>
        <w:tc>
          <w:tcPr>
            <w:tcW w:w="5103" w:type="dxa"/>
          </w:tcPr>
          <w:p w:rsidR="00556AFE" w:rsidRPr="00865F3B" w:rsidRDefault="00556AFE" w:rsidP="005B6BC0">
            <w:pPr>
              <w:jc w:val="center"/>
              <w:rPr>
                <w:sz w:val="28"/>
                <w:szCs w:val="28"/>
              </w:rPr>
            </w:pPr>
            <w:r w:rsidRPr="00865F3B">
              <w:rPr>
                <w:color w:val="000000"/>
                <w:sz w:val="28"/>
                <w:szCs w:val="28"/>
              </w:rPr>
              <w:t xml:space="preserve">Решения </w:t>
            </w:r>
            <w:r>
              <w:rPr>
                <w:color w:val="000000"/>
                <w:sz w:val="28"/>
                <w:szCs w:val="28"/>
              </w:rPr>
              <w:t>– 66</w:t>
            </w:r>
          </w:p>
        </w:tc>
      </w:tr>
    </w:tbl>
    <w:p w:rsidR="00556AFE" w:rsidRPr="00865F3B" w:rsidRDefault="00556AFE" w:rsidP="00556AFE">
      <w:pPr>
        <w:shd w:val="clear" w:color="auto" w:fill="FFFFFF"/>
        <w:ind w:firstLine="567"/>
        <w:jc w:val="both"/>
        <w:rPr>
          <w:color w:val="000000"/>
          <w:sz w:val="28"/>
          <w:szCs w:val="28"/>
        </w:rPr>
      </w:pPr>
    </w:p>
    <w:p w:rsidR="00556AFE" w:rsidRPr="00865F3B" w:rsidRDefault="00556AFE" w:rsidP="00556AFE">
      <w:pPr>
        <w:shd w:val="clear" w:color="auto" w:fill="FFFFFF"/>
        <w:ind w:firstLine="567"/>
        <w:jc w:val="both"/>
        <w:rPr>
          <w:color w:val="000000"/>
          <w:sz w:val="28"/>
          <w:szCs w:val="28"/>
        </w:rPr>
      </w:pPr>
      <w:r w:rsidRPr="00865F3B">
        <w:rPr>
          <w:color w:val="000000"/>
          <w:sz w:val="28"/>
          <w:szCs w:val="28"/>
        </w:rPr>
        <w:t xml:space="preserve">Проведена работа с программной системой регионального значения "Кодекс". С помощью системы "Кодекс», приведено в соответствие с законодательством Российской Федерации и законодательством ХМАО-Югры </w:t>
      </w:r>
    </w:p>
    <w:tbl>
      <w:tblPr>
        <w:tblStyle w:val="af3"/>
        <w:tblW w:w="0" w:type="auto"/>
        <w:tblInd w:w="113" w:type="dxa"/>
        <w:tblLook w:val="04A0" w:firstRow="1" w:lastRow="0" w:firstColumn="1" w:lastColumn="0" w:noHBand="0" w:noVBand="1"/>
      </w:tblPr>
      <w:tblGrid>
        <w:gridCol w:w="5098"/>
        <w:gridCol w:w="5103"/>
      </w:tblGrid>
      <w:tr w:rsidR="00556AFE" w:rsidRPr="00865F3B" w:rsidTr="005B6BC0">
        <w:tc>
          <w:tcPr>
            <w:tcW w:w="5098"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4</w:t>
            </w:r>
          </w:p>
        </w:tc>
        <w:tc>
          <w:tcPr>
            <w:tcW w:w="5103" w:type="dxa"/>
          </w:tcPr>
          <w:p w:rsidR="00556AFE" w:rsidRPr="00865F3B" w:rsidRDefault="00556AFE" w:rsidP="005B6BC0">
            <w:pPr>
              <w:jc w:val="center"/>
              <w:rPr>
                <w:b/>
                <w:color w:val="FF0000"/>
                <w:sz w:val="28"/>
                <w:szCs w:val="28"/>
              </w:rPr>
            </w:pPr>
            <w:r w:rsidRPr="00865F3B">
              <w:rPr>
                <w:b/>
                <w:color w:val="000000"/>
                <w:sz w:val="28"/>
                <w:szCs w:val="28"/>
              </w:rPr>
              <w:t>20</w:t>
            </w:r>
            <w:r w:rsidRPr="00865F3B">
              <w:rPr>
                <w:b/>
                <w:sz w:val="28"/>
                <w:szCs w:val="28"/>
              </w:rPr>
              <w:t>2</w:t>
            </w:r>
            <w:r>
              <w:rPr>
                <w:b/>
                <w:sz w:val="28"/>
                <w:szCs w:val="28"/>
              </w:rPr>
              <w:t>5</w:t>
            </w:r>
          </w:p>
        </w:tc>
      </w:tr>
      <w:tr w:rsidR="00556AFE" w:rsidRPr="00865F3B" w:rsidTr="005B6BC0">
        <w:tc>
          <w:tcPr>
            <w:tcW w:w="5098" w:type="dxa"/>
          </w:tcPr>
          <w:p w:rsidR="00556AFE" w:rsidRPr="00865F3B" w:rsidRDefault="00556AFE" w:rsidP="005B6BC0">
            <w:pPr>
              <w:jc w:val="center"/>
              <w:rPr>
                <w:color w:val="000000"/>
                <w:sz w:val="28"/>
                <w:szCs w:val="28"/>
              </w:rPr>
            </w:pPr>
            <w:r>
              <w:rPr>
                <w:color w:val="000000"/>
                <w:sz w:val="28"/>
                <w:szCs w:val="28"/>
              </w:rPr>
              <w:t>24</w:t>
            </w:r>
            <w:r w:rsidRPr="00865F3B">
              <w:rPr>
                <w:color w:val="000000"/>
                <w:sz w:val="28"/>
                <w:szCs w:val="28"/>
              </w:rPr>
              <w:t xml:space="preserve"> НПА</w:t>
            </w:r>
          </w:p>
        </w:tc>
        <w:tc>
          <w:tcPr>
            <w:tcW w:w="5103" w:type="dxa"/>
          </w:tcPr>
          <w:p w:rsidR="00556AFE" w:rsidRPr="00865F3B" w:rsidRDefault="00556AFE" w:rsidP="005B6BC0">
            <w:pPr>
              <w:jc w:val="center"/>
              <w:rPr>
                <w:sz w:val="28"/>
                <w:szCs w:val="28"/>
              </w:rPr>
            </w:pPr>
            <w:r>
              <w:rPr>
                <w:sz w:val="28"/>
                <w:szCs w:val="28"/>
              </w:rPr>
              <w:t xml:space="preserve">29 </w:t>
            </w:r>
            <w:r w:rsidRPr="00865F3B">
              <w:rPr>
                <w:sz w:val="28"/>
                <w:szCs w:val="28"/>
              </w:rPr>
              <w:t>НПА</w:t>
            </w:r>
          </w:p>
        </w:tc>
      </w:tr>
    </w:tbl>
    <w:p w:rsidR="00556AFE" w:rsidRPr="00865F3B" w:rsidRDefault="00556AFE" w:rsidP="00556AFE">
      <w:pPr>
        <w:shd w:val="clear" w:color="auto" w:fill="FFFFFF"/>
        <w:jc w:val="both"/>
        <w:rPr>
          <w:color w:val="000000"/>
          <w:sz w:val="28"/>
          <w:szCs w:val="28"/>
        </w:rPr>
      </w:pPr>
    </w:p>
    <w:p w:rsidR="00944C24" w:rsidRPr="004117C0" w:rsidRDefault="00944C24" w:rsidP="00865F3B">
      <w:pPr>
        <w:ind w:firstLine="709"/>
        <w:jc w:val="center"/>
        <w:rPr>
          <w:b/>
          <w:color w:val="FF0000"/>
          <w:sz w:val="28"/>
          <w:szCs w:val="28"/>
          <w:u w:val="single"/>
        </w:rPr>
      </w:pPr>
    </w:p>
    <w:p w:rsidR="00B45276" w:rsidRDefault="00B45276" w:rsidP="00865F3B">
      <w:pPr>
        <w:ind w:firstLine="709"/>
        <w:jc w:val="center"/>
        <w:rPr>
          <w:b/>
          <w:sz w:val="27"/>
          <w:szCs w:val="27"/>
          <w:u w:val="single"/>
        </w:rPr>
      </w:pPr>
    </w:p>
    <w:p w:rsidR="00B45276" w:rsidRDefault="00B45276" w:rsidP="00865F3B">
      <w:pPr>
        <w:ind w:firstLine="709"/>
        <w:jc w:val="center"/>
        <w:rPr>
          <w:b/>
          <w:sz w:val="27"/>
          <w:szCs w:val="27"/>
          <w:u w:val="single"/>
        </w:rPr>
      </w:pPr>
    </w:p>
    <w:p w:rsidR="00B45276" w:rsidRDefault="00B45276" w:rsidP="00865F3B">
      <w:pPr>
        <w:ind w:firstLine="709"/>
        <w:jc w:val="center"/>
        <w:rPr>
          <w:b/>
          <w:sz w:val="27"/>
          <w:szCs w:val="27"/>
          <w:u w:val="single"/>
        </w:rPr>
      </w:pPr>
    </w:p>
    <w:p w:rsidR="00AC65C3" w:rsidRPr="005B6BC0" w:rsidRDefault="00680800" w:rsidP="00865F3B">
      <w:pPr>
        <w:ind w:firstLine="709"/>
        <w:jc w:val="center"/>
        <w:rPr>
          <w:b/>
          <w:sz w:val="27"/>
          <w:szCs w:val="27"/>
          <w:u w:val="single"/>
        </w:rPr>
      </w:pPr>
      <w:r w:rsidRPr="005B6BC0">
        <w:rPr>
          <w:b/>
          <w:sz w:val="27"/>
          <w:szCs w:val="27"/>
          <w:u w:val="single"/>
        </w:rPr>
        <w:t>Совет депутатов</w:t>
      </w:r>
      <w:r w:rsidR="00865F3B" w:rsidRPr="005B6BC0">
        <w:rPr>
          <w:b/>
          <w:sz w:val="27"/>
          <w:szCs w:val="27"/>
          <w:u w:val="single"/>
        </w:rPr>
        <w:t xml:space="preserve"> поселения</w:t>
      </w:r>
    </w:p>
    <w:p w:rsidR="00C05D85" w:rsidRPr="005B6BC0" w:rsidRDefault="00C05D85" w:rsidP="00865F3B">
      <w:pPr>
        <w:ind w:firstLine="709"/>
        <w:jc w:val="center"/>
        <w:rPr>
          <w:b/>
          <w:sz w:val="27"/>
          <w:szCs w:val="27"/>
          <w:u w:val="single"/>
        </w:rPr>
      </w:pPr>
    </w:p>
    <w:p w:rsidR="00742B42" w:rsidRPr="005B6BC0" w:rsidRDefault="00742B42" w:rsidP="00C1346D">
      <w:pPr>
        <w:ind w:hanging="142"/>
        <w:jc w:val="both"/>
        <w:rPr>
          <w:sz w:val="27"/>
          <w:szCs w:val="27"/>
        </w:rPr>
      </w:pPr>
      <w:r w:rsidRPr="005B6BC0">
        <w:rPr>
          <w:sz w:val="27"/>
          <w:szCs w:val="27"/>
        </w:rPr>
        <w:t xml:space="preserve">          Роль Совета депутатов городского заключается в формировании и постоянном совершенствовании необходимой для развития городского поселения правовой и финансово-экономической базы, являющейся основой для созидательной и эффективной жизнедеятельности, а также полного и качественного удовлетворения запросов населения.</w:t>
      </w:r>
    </w:p>
    <w:p w:rsidR="00742B42" w:rsidRPr="005B6BC0" w:rsidRDefault="00742B42" w:rsidP="00C1346D">
      <w:pPr>
        <w:ind w:firstLine="567"/>
        <w:jc w:val="both"/>
        <w:rPr>
          <w:bCs/>
          <w:sz w:val="27"/>
          <w:szCs w:val="27"/>
        </w:rPr>
      </w:pPr>
      <w:r w:rsidRPr="005B6BC0">
        <w:rPr>
          <w:sz w:val="27"/>
          <w:szCs w:val="27"/>
        </w:rPr>
        <w:lastRenderedPageBreak/>
        <w:t xml:space="preserve">Работа по основным направлениям деятельности Совета депутатов осуществляется в различных формах. Основной формой деятельности Совета депутатов являются заседания Совета депутатов. </w:t>
      </w:r>
    </w:p>
    <w:p w:rsidR="00742B42" w:rsidRPr="005B6BC0" w:rsidRDefault="00742B42" w:rsidP="00680800">
      <w:pPr>
        <w:pStyle w:val="aa"/>
        <w:ind w:firstLine="567"/>
        <w:rPr>
          <w:sz w:val="27"/>
          <w:szCs w:val="27"/>
        </w:rPr>
      </w:pPr>
      <w:r w:rsidRPr="005B6BC0">
        <w:rPr>
          <w:sz w:val="27"/>
          <w:szCs w:val="27"/>
        </w:rPr>
        <w:t xml:space="preserve">В Совет депутатов главой поселения было внесено </w:t>
      </w:r>
      <w:r w:rsidR="005B6BC0" w:rsidRPr="005B6BC0">
        <w:rPr>
          <w:sz w:val="27"/>
          <w:szCs w:val="27"/>
        </w:rPr>
        <w:t>71</w:t>
      </w:r>
      <w:r w:rsidRPr="005B6BC0">
        <w:rPr>
          <w:sz w:val="27"/>
          <w:szCs w:val="27"/>
        </w:rPr>
        <w:t xml:space="preserve"> проект решений Совета. При планировании работы Совета депутатов основное внимание уделялось значимости и актуальности вопросов, подлежащих рассмотрению на заседаниях представительного органа.</w:t>
      </w:r>
    </w:p>
    <w:p w:rsidR="00742B42" w:rsidRPr="005B6BC0" w:rsidRDefault="00742B42" w:rsidP="00680800">
      <w:pPr>
        <w:ind w:firstLine="567"/>
        <w:jc w:val="both"/>
        <w:rPr>
          <w:color w:val="FF0000"/>
          <w:sz w:val="27"/>
          <w:szCs w:val="27"/>
        </w:rPr>
      </w:pPr>
      <w:r w:rsidRPr="005B6BC0">
        <w:rPr>
          <w:sz w:val="27"/>
          <w:szCs w:val="27"/>
        </w:rPr>
        <w:t>Проекты решений Совета Депутатов нормативного характера, затрагивающие права и интересы жителей поселения, предварительно до их рассмотрения на заседаниях Совета депутатов, направлялись в прокуратуру.</w:t>
      </w:r>
      <w:r w:rsidRPr="005B6BC0">
        <w:rPr>
          <w:i/>
          <w:color w:val="FF0000"/>
          <w:sz w:val="27"/>
          <w:szCs w:val="27"/>
        </w:rPr>
        <w:tab/>
      </w:r>
    </w:p>
    <w:p w:rsidR="00742B42" w:rsidRPr="005B6BC0" w:rsidRDefault="00742B42" w:rsidP="00680800">
      <w:pPr>
        <w:ind w:firstLine="567"/>
        <w:jc w:val="both"/>
        <w:rPr>
          <w:sz w:val="27"/>
          <w:szCs w:val="27"/>
        </w:rPr>
      </w:pPr>
      <w:r w:rsidRPr="005B6BC0">
        <w:rPr>
          <w:sz w:val="27"/>
          <w:szCs w:val="27"/>
        </w:rPr>
        <w:t>В 202</w:t>
      </w:r>
      <w:r w:rsidR="005B6BC0" w:rsidRPr="005B6BC0">
        <w:rPr>
          <w:sz w:val="27"/>
          <w:szCs w:val="27"/>
        </w:rPr>
        <w:t>5</w:t>
      </w:r>
      <w:r w:rsidRPr="005B6BC0">
        <w:rPr>
          <w:sz w:val="27"/>
          <w:szCs w:val="27"/>
        </w:rPr>
        <w:t xml:space="preserve"> году проведено </w:t>
      </w:r>
      <w:r w:rsidR="009A5686" w:rsidRPr="005B6BC0">
        <w:rPr>
          <w:sz w:val="27"/>
          <w:szCs w:val="27"/>
        </w:rPr>
        <w:t>8</w:t>
      </w:r>
      <w:r w:rsidRPr="005B6BC0">
        <w:rPr>
          <w:sz w:val="27"/>
          <w:szCs w:val="27"/>
        </w:rPr>
        <w:t xml:space="preserve"> заседаний Совета депутатов, зарегистрировано </w:t>
      </w:r>
      <w:r w:rsidR="005B6BC0" w:rsidRPr="005B6BC0">
        <w:rPr>
          <w:sz w:val="27"/>
          <w:szCs w:val="27"/>
        </w:rPr>
        <w:t>68</w:t>
      </w:r>
      <w:r w:rsidRPr="005B6BC0">
        <w:rPr>
          <w:sz w:val="27"/>
          <w:szCs w:val="27"/>
        </w:rPr>
        <w:t xml:space="preserve"> решени</w:t>
      </w:r>
      <w:r w:rsidR="00404A35">
        <w:rPr>
          <w:sz w:val="27"/>
          <w:szCs w:val="27"/>
        </w:rPr>
        <w:t>й</w:t>
      </w:r>
      <w:r w:rsidRPr="005B6BC0">
        <w:rPr>
          <w:sz w:val="27"/>
          <w:szCs w:val="27"/>
        </w:rPr>
        <w:t xml:space="preserve"> Совета поселения, исполнение которых обеспечено главой поселения. Исполнение всех правовых актов Совета депутатов было поставлено на контроль. </w:t>
      </w:r>
    </w:p>
    <w:p w:rsidR="00C034DC" w:rsidRPr="005B6BC0" w:rsidRDefault="00742B42" w:rsidP="00C034DC">
      <w:pPr>
        <w:pStyle w:val="aa"/>
        <w:ind w:firstLine="567"/>
        <w:rPr>
          <w:sz w:val="27"/>
          <w:szCs w:val="27"/>
        </w:rPr>
      </w:pPr>
      <w:r w:rsidRPr="005B6BC0">
        <w:rPr>
          <w:sz w:val="27"/>
          <w:szCs w:val="27"/>
        </w:rPr>
        <w:t>Кроме того, все нормативные решения Совета Поселения направляются в Регистр муниципальных нор</w:t>
      </w:r>
      <w:r w:rsidR="00C034DC" w:rsidRPr="005B6BC0">
        <w:rPr>
          <w:sz w:val="27"/>
          <w:szCs w:val="27"/>
        </w:rPr>
        <w:t>мативных правовых актов округа.</w:t>
      </w:r>
    </w:p>
    <w:p w:rsidR="00742B42" w:rsidRPr="005B6BC0" w:rsidRDefault="00742B42" w:rsidP="00C034DC">
      <w:pPr>
        <w:pStyle w:val="aa"/>
        <w:ind w:firstLine="567"/>
        <w:rPr>
          <w:sz w:val="27"/>
          <w:szCs w:val="27"/>
        </w:rPr>
      </w:pPr>
      <w:r w:rsidRPr="005B6BC0">
        <w:rPr>
          <w:sz w:val="27"/>
          <w:szCs w:val="27"/>
        </w:rPr>
        <w:t>В отчётном периоде назначены и проведены публичных слушаний:</w:t>
      </w:r>
    </w:p>
    <w:p w:rsidR="00742B42" w:rsidRPr="005B6BC0" w:rsidRDefault="00742B42" w:rsidP="00680800">
      <w:pPr>
        <w:ind w:firstLine="567"/>
        <w:jc w:val="both"/>
        <w:rPr>
          <w:sz w:val="27"/>
          <w:szCs w:val="27"/>
        </w:rPr>
      </w:pPr>
      <w:r w:rsidRPr="005B6BC0">
        <w:rPr>
          <w:sz w:val="27"/>
          <w:szCs w:val="27"/>
        </w:rPr>
        <w:t xml:space="preserve">       1. О проекте бюджета городского поселения Игрим на 202</w:t>
      </w:r>
      <w:r w:rsidR="00404A35">
        <w:rPr>
          <w:sz w:val="27"/>
          <w:szCs w:val="27"/>
        </w:rPr>
        <w:t>6</w:t>
      </w:r>
      <w:r w:rsidRPr="005B6BC0">
        <w:rPr>
          <w:sz w:val="27"/>
          <w:szCs w:val="27"/>
        </w:rPr>
        <w:t xml:space="preserve"> год и плановый период 202</w:t>
      </w:r>
      <w:r w:rsidR="00404A35">
        <w:rPr>
          <w:sz w:val="27"/>
          <w:szCs w:val="27"/>
        </w:rPr>
        <w:t>7</w:t>
      </w:r>
      <w:r w:rsidRPr="005B6BC0">
        <w:rPr>
          <w:sz w:val="27"/>
          <w:szCs w:val="27"/>
        </w:rPr>
        <w:t xml:space="preserve"> и 202</w:t>
      </w:r>
      <w:r w:rsidR="00404A35">
        <w:rPr>
          <w:sz w:val="27"/>
          <w:szCs w:val="27"/>
        </w:rPr>
        <w:t>8</w:t>
      </w:r>
      <w:r w:rsidR="00C034DC" w:rsidRPr="005B6BC0">
        <w:rPr>
          <w:sz w:val="27"/>
          <w:szCs w:val="27"/>
        </w:rPr>
        <w:t xml:space="preserve"> годов – </w:t>
      </w:r>
      <w:r w:rsidR="005B6BC0">
        <w:rPr>
          <w:sz w:val="27"/>
          <w:szCs w:val="27"/>
        </w:rPr>
        <w:t>1</w:t>
      </w:r>
      <w:r w:rsidRPr="005B6BC0">
        <w:rPr>
          <w:sz w:val="27"/>
          <w:szCs w:val="27"/>
        </w:rPr>
        <w:t>;</w:t>
      </w:r>
    </w:p>
    <w:p w:rsidR="00742B42" w:rsidRPr="005B6BC0" w:rsidRDefault="00742B42" w:rsidP="00680800">
      <w:pPr>
        <w:ind w:firstLine="567"/>
        <w:jc w:val="both"/>
        <w:rPr>
          <w:sz w:val="27"/>
          <w:szCs w:val="27"/>
        </w:rPr>
      </w:pPr>
      <w:r w:rsidRPr="005B6BC0">
        <w:rPr>
          <w:color w:val="FF0000"/>
          <w:sz w:val="27"/>
          <w:szCs w:val="27"/>
        </w:rPr>
        <w:t xml:space="preserve">       </w:t>
      </w:r>
      <w:r w:rsidRPr="005B6BC0">
        <w:rPr>
          <w:sz w:val="27"/>
          <w:szCs w:val="27"/>
        </w:rPr>
        <w:t xml:space="preserve">2. О внесении изменений в Устав Березовского района в целях приведения его в соответствие с действующим законодательством </w:t>
      </w:r>
      <w:r w:rsidR="00430C93" w:rsidRPr="005B6BC0">
        <w:rPr>
          <w:sz w:val="27"/>
          <w:szCs w:val="27"/>
        </w:rPr>
        <w:t xml:space="preserve">– </w:t>
      </w:r>
      <w:r w:rsidR="005B6BC0" w:rsidRPr="005B6BC0">
        <w:rPr>
          <w:sz w:val="27"/>
          <w:szCs w:val="27"/>
        </w:rPr>
        <w:t>2</w:t>
      </w:r>
      <w:r w:rsidR="00430C93" w:rsidRPr="005B6BC0">
        <w:rPr>
          <w:sz w:val="27"/>
          <w:szCs w:val="27"/>
        </w:rPr>
        <w:t>.</w:t>
      </w:r>
    </w:p>
    <w:p w:rsidR="00742B42" w:rsidRPr="005B6BC0" w:rsidRDefault="00742B42" w:rsidP="00680800">
      <w:pPr>
        <w:ind w:firstLine="567"/>
        <w:jc w:val="both"/>
        <w:rPr>
          <w:sz w:val="27"/>
          <w:szCs w:val="27"/>
        </w:rPr>
      </w:pPr>
      <w:r w:rsidRPr="005B6BC0">
        <w:rPr>
          <w:sz w:val="27"/>
          <w:szCs w:val="27"/>
        </w:rPr>
        <w:tab/>
        <w:t>На заседании Совета поселения заслушаны отчеты:</w:t>
      </w:r>
    </w:p>
    <w:p w:rsidR="00742B42" w:rsidRPr="005B6BC0" w:rsidRDefault="00742B42" w:rsidP="00865F3B">
      <w:pPr>
        <w:ind w:firstLine="851"/>
        <w:jc w:val="both"/>
        <w:rPr>
          <w:sz w:val="27"/>
          <w:szCs w:val="27"/>
        </w:rPr>
      </w:pPr>
      <w:r w:rsidRPr="005B6BC0">
        <w:rPr>
          <w:sz w:val="27"/>
          <w:szCs w:val="27"/>
        </w:rPr>
        <w:t xml:space="preserve">- главы поселения о деятельности администрации; </w:t>
      </w:r>
    </w:p>
    <w:p w:rsidR="00742B42" w:rsidRPr="005B6BC0" w:rsidRDefault="005B6BC0" w:rsidP="005B6BC0">
      <w:pPr>
        <w:ind w:right="-6"/>
        <w:rPr>
          <w:rFonts w:eastAsiaTheme="minorEastAsia"/>
          <w:sz w:val="28"/>
          <w:szCs w:val="22"/>
        </w:rPr>
      </w:pPr>
      <w:r>
        <w:rPr>
          <w:sz w:val="27"/>
          <w:szCs w:val="27"/>
        </w:rPr>
        <w:t xml:space="preserve">            </w:t>
      </w:r>
      <w:r w:rsidR="00742B42" w:rsidRPr="005B6BC0">
        <w:rPr>
          <w:sz w:val="27"/>
          <w:szCs w:val="27"/>
        </w:rPr>
        <w:t xml:space="preserve">- </w:t>
      </w:r>
      <w:r>
        <w:rPr>
          <w:rFonts w:eastAsiaTheme="minorEastAsia"/>
          <w:sz w:val="27"/>
          <w:szCs w:val="27"/>
        </w:rPr>
        <w:t>г</w:t>
      </w:r>
      <w:r w:rsidRPr="005B6BC0">
        <w:rPr>
          <w:rFonts w:eastAsiaTheme="minorEastAsia"/>
          <w:sz w:val="27"/>
          <w:szCs w:val="27"/>
        </w:rPr>
        <w:t>енерально</w:t>
      </w:r>
      <w:r>
        <w:rPr>
          <w:rFonts w:eastAsiaTheme="minorEastAsia"/>
          <w:sz w:val="27"/>
          <w:szCs w:val="27"/>
        </w:rPr>
        <w:t>го</w:t>
      </w:r>
      <w:r w:rsidRPr="005B6BC0">
        <w:rPr>
          <w:rFonts w:eastAsiaTheme="minorEastAsia"/>
          <w:sz w:val="27"/>
          <w:szCs w:val="27"/>
        </w:rPr>
        <w:t xml:space="preserve"> директора</w:t>
      </w:r>
      <w:r>
        <w:rPr>
          <w:rFonts w:eastAsiaTheme="minorEastAsia"/>
          <w:sz w:val="28"/>
          <w:szCs w:val="22"/>
        </w:rPr>
        <w:t xml:space="preserve"> </w:t>
      </w:r>
      <w:r w:rsidRPr="005B6BC0">
        <w:rPr>
          <w:rFonts w:eastAsiaTheme="minorEastAsia"/>
          <w:sz w:val="27"/>
          <w:szCs w:val="27"/>
        </w:rPr>
        <w:t>МУП «Единый водоканал» МО Березовский район</w:t>
      </w:r>
      <w:r>
        <w:rPr>
          <w:rFonts w:eastAsiaTheme="minorEastAsia"/>
          <w:sz w:val="27"/>
          <w:szCs w:val="27"/>
        </w:rPr>
        <w:t>;</w:t>
      </w:r>
    </w:p>
    <w:p w:rsidR="00742B42" w:rsidRPr="005B6BC0" w:rsidRDefault="005B6BC0" w:rsidP="005B6BC0">
      <w:pPr>
        <w:ind w:right="-6"/>
        <w:rPr>
          <w:rFonts w:eastAsiaTheme="minorEastAsia"/>
          <w:sz w:val="28"/>
          <w:szCs w:val="22"/>
        </w:rPr>
      </w:pPr>
      <w:r>
        <w:rPr>
          <w:sz w:val="27"/>
          <w:szCs w:val="27"/>
        </w:rPr>
        <w:t xml:space="preserve">            </w:t>
      </w:r>
      <w:r w:rsidR="00742B42" w:rsidRPr="005B6BC0">
        <w:rPr>
          <w:sz w:val="27"/>
          <w:szCs w:val="27"/>
        </w:rPr>
        <w:t xml:space="preserve">- </w:t>
      </w:r>
      <w:r w:rsidRPr="00404A35">
        <w:rPr>
          <w:rFonts w:eastAsiaTheme="minorEastAsia"/>
          <w:sz w:val="27"/>
          <w:szCs w:val="27"/>
        </w:rPr>
        <w:t>генерально</w:t>
      </w:r>
      <w:r w:rsidR="00404A35" w:rsidRPr="00404A35">
        <w:rPr>
          <w:rFonts w:eastAsiaTheme="minorEastAsia"/>
          <w:sz w:val="27"/>
          <w:szCs w:val="27"/>
        </w:rPr>
        <w:t>го</w:t>
      </w:r>
      <w:r w:rsidRPr="00404A35">
        <w:rPr>
          <w:rFonts w:eastAsiaTheme="minorEastAsia"/>
          <w:sz w:val="27"/>
          <w:szCs w:val="27"/>
        </w:rPr>
        <w:t xml:space="preserve"> директор</w:t>
      </w:r>
      <w:r w:rsidR="00404A35" w:rsidRPr="00404A35">
        <w:rPr>
          <w:rFonts w:eastAsiaTheme="minorEastAsia"/>
          <w:sz w:val="27"/>
          <w:szCs w:val="27"/>
        </w:rPr>
        <w:t>а</w:t>
      </w:r>
      <w:r w:rsidRPr="00404A35">
        <w:rPr>
          <w:rFonts w:eastAsiaTheme="minorEastAsia"/>
          <w:sz w:val="27"/>
          <w:szCs w:val="27"/>
        </w:rPr>
        <w:t xml:space="preserve"> ООО «Содержание МКД»</w:t>
      </w:r>
      <w:r w:rsidR="00742B42" w:rsidRPr="005B6BC0">
        <w:rPr>
          <w:sz w:val="27"/>
          <w:szCs w:val="27"/>
        </w:rPr>
        <w:t>;</w:t>
      </w:r>
    </w:p>
    <w:p w:rsidR="00C034DC" w:rsidRPr="00404A35" w:rsidRDefault="00404A35" w:rsidP="00404A35">
      <w:pPr>
        <w:ind w:right="-6"/>
        <w:rPr>
          <w:rFonts w:eastAsiaTheme="minorEastAsia"/>
          <w:sz w:val="28"/>
          <w:szCs w:val="22"/>
        </w:rPr>
      </w:pPr>
      <w:r>
        <w:rPr>
          <w:sz w:val="27"/>
          <w:szCs w:val="27"/>
        </w:rPr>
        <w:t xml:space="preserve">            </w:t>
      </w:r>
      <w:r w:rsidR="00742B42" w:rsidRPr="005B6BC0">
        <w:rPr>
          <w:sz w:val="27"/>
          <w:szCs w:val="27"/>
        </w:rPr>
        <w:t xml:space="preserve">- </w:t>
      </w:r>
      <w:r w:rsidRPr="00404A35">
        <w:rPr>
          <w:rFonts w:eastAsiaTheme="minorEastAsia"/>
          <w:sz w:val="27"/>
          <w:szCs w:val="27"/>
        </w:rPr>
        <w:t>врио генерального директора МУП «Теплосети Игрим»</w:t>
      </w:r>
      <w:r w:rsidR="00742B42" w:rsidRPr="00404A35">
        <w:rPr>
          <w:sz w:val="27"/>
          <w:szCs w:val="27"/>
        </w:rPr>
        <w:t>;</w:t>
      </w:r>
    </w:p>
    <w:p w:rsidR="00C034DC" w:rsidRPr="005B6BC0" w:rsidRDefault="00404A35" w:rsidP="00404A35">
      <w:pPr>
        <w:jc w:val="both"/>
        <w:rPr>
          <w:sz w:val="27"/>
          <w:szCs w:val="27"/>
        </w:rPr>
      </w:pPr>
      <w:r>
        <w:rPr>
          <w:sz w:val="27"/>
          <w:szCs w:val="27"/>
        </w:rPr>
        <w:t xml:space="preserve">            </w:t>
      </w:r>
      <w:r w:rsidR="00C034DC" w:rsidRPr="005B6BC0">
        <w:rPr>
          <w:sz w:val="27"/>
          <w:szCs w:val="27"/>
        </w:rPr>
        <w:t>- главного врача Игримской районной больницы №2;</w:t>
      </w:r>
    </w:p>
    <w:p w:rsidR="00C034DC" w:rsidRPr="005B6BC0" w:rsidRDefault="00C034DC" w:rsidP="00865F3B">
      <w:pPr>
        <w:ind w:right="-7" w:firstLine="851"/>
        <w:rPr>
          <w:sz w:val="27"/>
          <w:szCs w:val="27"/>
        </w:rPr>
      </w:pPr>
      <w:r w:rsidRPr="005B6BC0">
        <w:rPr>
          <w:sz w:val="27"/>
          <w:szCs w:val="27"/>
        </w:rPr>
        <w:t>- начальника ОП ОМВД России по Березовскому району.</w:t>
      </w:r>
    </w:p>
    <w:p w:rsidR="00742B42" w:rsidRPr="00404A35" w:rsidRDefault="00742B42" w:rsidP="00680800">
      <w:pPr>
        <w:ind w:firstLine="567"/>
        <w:jc w:val="both"/>
        <w:rPr>
          <w:bCs/>
          <w:sz w:val="27"/>
          <w:szCs w:val="27"/>
        </w:rPr>
      </w:pPr>
      <w:r w:rsidRPr="005B6BC0">
        <w:rPr>
          <w:color w:val="FF0000"/>
          <w:sz w:val="27"/>
          <w:szCs w:val="27"/>
        </w:rPr>
        <w:t xml:space="preserve">  </w:t>
      </w:r>
      <w:r w:rsidRPr="00404A35">
        <w:rPr>
          <w:sz w:val="27"/>
          <w:szCs w:val="27"/>
        </w:rPr>
        <w:t>В течение 202</w:t>
      </w:r>
      <w:r w:rsidR="00404A35" w:rsidRPr="00404A35">
        <w:rPr>
          <w:sz w:val="27"/>
          <w:szCs w:val="27"/>
        </w:rPr>
        <w:t>5</w:t>
      </w:r>
      <w:r w:rsidRPr="00404A35">
        <w:rPr>
          <w:sz w:val="27"/>
          <w:szCs w:val="27"/>
        </w:rPr>
        <w:t xml:space="preserve"> года путем заочного опроса депутатов было принято </w:t>
      </w:r>
      <w:r w:rsidR="00404A35">
        <w:rPr>
          <w:sz w:val="27"/>
          <w:szCs w:val="27"/>
        </w:rPr>
        <w:t>23</w:t>
      </w:r>
      <w:r w:rsidRPr="00404A35">
        <w:rPr>
          <w:sz w:val="27"/>
          <w:szCs w:val="27"/>
        </w:rPr>
        <w:t xml:space="preserve"> решени</w:t>
      </w:r>
      <w:r w:rsidR="00404A35">
        <w:rPr>
          <w:sz w:val="27"/>
          <w:szCs w:val="27"/>
        </w:rPr>
        <w:t>я</w:t>
      </w:r>
      <w:r w:rsidRPr="00404A35">
        <w:rPr>
          <w:sz w:val="27"/>
          <w:szCs w:val="27"/>
        </w:rPr>
        <w:t xml:space="preserve">.    </w:t>
      </w:r>
      <w:r w:rsidRPr="00404A35">
        <w:rPr>
          <w:bCs/>
          <w:sz w:val="27"/>
          <w:szCs w:val="27"/>
        </w:rPr>
        <w:t>Нормативные правовые акты, принятые Советом поселения, размещаются на официальном веб-сайте</w:t>
      </w:r>
      <w:r w:rsidRPr="00404A35">
        <w:rPr>
          <w:sz w:val="27"/>
          <w:szCs w:val="27"/>
        </w:rPr>
        <w:t xml:space="preserve"> органов местного самоуправления городского поселения Игрим. Также на веб-сайте размещается информация о депутатах Совета поселения, графики приема граждан депутатами, структура Совета поселения, проекты решений представительных органов муниципального образования.</w:t>
      </w:r>
      <w:r w:rsidRPr="00404A35">
        <w:rPr>
          <w:bCs/>
          <w:sz w:val="27"/>
          <w:szCs w:val="27"/>
        </w:rPr>
        <w:t xml:space="preserve"> </w:t>
      </w:r>
    </w:p>
    <w:p w:rsidR="001D2DF1" w:rsidRPr="004117C0" w:rsidRDefault="001D2DF1" w:rsidP="00D11C50">
      <w:pPr>
        <w:pStyle w:val="a8"/>
        <w:rPr>
          <w:rFonts w:ascii="Times New Roman" w:hAnsi="Times New Roman"/>
          <w:b/>
          <w:color w:val="FF0000"/>
          <w:sz w:val="28"/>
          <w:szCs w:val="28"/>
        </w:rPr>
      </w:pPr>
    </w:p>
    <w:p w:rsidR="005E59C9" w:rsidRPr="00FB2E17" w:rsidRDefault="005E59C9" w:rsidP="005E59C9">
      <w:pPr>
        <w:pStyle w:val="a8"/>
        <w:jc w:val="center"/>
        <w:rPr>
          <w:rFonts w:ascii="Times New Roman" w:hAnsi="Times New Roman"/>
          <w:b/>
          <w:sz w:val="27"/>
          <w:szCs w:val="27"/>
          <w:u w:val="single"/>
        </w:rPr>
      </w:pPr>
      <w:r w:rsidRPr="00FB2E17">
        <w:rPr>
          <w:rFonts w:ascii="Times New Roman" w:hAnsi="Times New Roman"/>
          <w:b/>
          <w:sz w:val="27"/>
          <w:szCs w:val="27"/>
          <w:u w:val="single"/>
        </w:rPr>
        <w:t xml:space="preserve">Отчёт МКУ  «Игримский культурно-досуговый центр» </w:t>
      </w:r>
    </w:p>
    <w:p w:rsidR="001D2DF1" w:rsidRPr="00FB2E17" w:rsidRDefault="001D2DF1" w:rsidP="001D2DF1">
      <w:pPr>
        <w:jc w:val="both"/>
        <w:rPr>
          <w:sz w:val="27"/>
          <w:szCs w:val="27"/>
          <w:u w:val="single"/>
        </w:rPr>
      </w:pPr>
    </w:p>
    <w:p w:rsidR="001D2DF1" w:rsidRPr="00FB2E17" w:rsidRDefault="001D2DF1" w:rsidP="001D2DF1">
      <w:pPr>
        <w:pStyle w:val="a8"/>
        <w:jc w:val="center"/>
        <w:rPr>
          <w:rFonts w:ascii="Times New Roman" w:hAnsi="Times New Roman"/>
          <w:b/>
          <w:sz w:val="27"/>
          <w:szCs w:val="27"/>
        </w:rPr>
      </w:pPr>
      <w:r w:rsidRPr="00FB2E17">
        <w:rPr>
          <w:rFonts w:ascii="Times New Roman" w:hAnsi="Times New Roman"/>
          <w:b/>
          <w:sz w:val="27"/>
          <w:szCs w:val="27"/>
        </w:rPr>
        <w:t xml:space="preserve">структурное подразделение </w:t>
      </w:r>
    </w:p>
    <w:p w:rsidR="001D2DF1" w:rsidRPr="00FB2E17" w:rsidRDefault="004B0F7E" w:rsidP="004B0F7E">
      <w:pPr>
        <w:pStyle w:val="a8"/>
        <w:jc w:val="center"/>
        <w:rPr>
          <w:rFonts w:ascii="Times New Roman" w:hAnsi="Times New Roman"/>
          <w:b/>
          <w:sz w:val="27"/>
          <w:szCs w:val="27"/>
        </w:rPr>
      </w:pPr>
      <w:r w:rsidRPr="00FB2E17">
        <w:rPr>
          <w:rFonts w:ascii="Times New Roman" w:hAnsi="Times New Roman"/>
          <w:b/>
          <w:sz w:val="27"/>
          <w:szCs w:val="27"/>
        </w:rPr>
        <w:t>Дом культуры пгт. Игрим</w:t>
      </w:r>
    </w:p>
    <w:p w:rsidR="005E59C9" w:rsidRPr="00FB2E17" w:rsidRDefault="005E59C9" w:rsidP="004B0F7E">
      <w:pPr>
        <w:pStyle w:val="a8"/>
        <w:jc w:val="center"/>
        <w:rPr>
          <w:rFonts w:ascii="Times New Roman" w:hAnsi="Times New Roman"/>
          <w:b/>
          <w:sz w:val="27"/>
          <w:szCs w:val="27"/>
        </w:rPr>
      </w:pPr>
    </w:p>
    <w:p w:rsidR="00FB2E17" w:rsidRPr="00FB2E17" w:rsidRDefault="00FB2E17" w:rsidP="00FB2E17">
      <w:pPr>
        <w:shd w:val="clear" w:color="auto" w:fill="FFFFFF"/>
        <w:ind w:firstLine="708"/>
        <w:jc w:val="both"/>
        <w:rPr>
          <w:sz w:val="27"/>
          <w:szCs w:val="27"/>
        </w:rPr>
      </w:pPr>
      <w:r w:rsidRPr="00FB2E17">
        <w:rPr>
          <w:sz w:val="27"/>
          <w:szCs w:val="27"/>
        </w:rPr>
        <w:t xml:space="preserve">Культурно - досуговая деятельность в Муниципальные казенные учреждения «Игримский культурно-досуговый центр» с/п Дом культуры пгт. Игрим, Дом культуры пос. Ванзетур, Дом культуры дер. Анеева, Концертно-выставочный зал осуществляется согласно утверждённому годовому плану работ и поставленных задач на 2025 год. </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Целью работы является, удовлетворение духовных потребностей и культурных запросов населения, создание условий для развития творческой инициативы и организации отдыха людей, проживающих на обслуживаемой территории.</w:t>
      </w:r>
    </w:p>
    <w:p w:rsidR="00FB2E17" w:rsidRPr="00FB2E17" w:rsidRDefault="00FB2E17" w:rsidP="00FB2E17">
      <w:pPr>
        <w:shd w:val="clear" w:color="auto" w:fill="FFFFFF"/>
        <w:ind w:firstLine="708"/>
        <w:jc w:val="both"/>
        <w:rPr>
          <w:sz w:val="27"/>
          <w:szCs w:val="27"/>
        </w:rPr>
      </w:pPr>
      <w:r w:rsidRPr="00FB2E17">
        <w:rPr>
          <w:sz w:val="27"/>
          <w:szCs w:val="27"/>
        </w:rPr>
        <w:t>Работа ведётся по следующим направлениям: по патриотическому воспитанию, экологическому воспитанию,</w:t>
      </w:r>
      <w:r w:rsidRPr="00FB2E17">
        <w:rPr>
          <w:sz w:val="27"/>
          <w:szCs w:val="27"/>
          <w:shd w:val="clear" w:color="auto" w:fill="FFFFFF"/>
        </w:rPr>
        <w:t xml:space="preserve"> мероприятиям по антитеррористической и экстремисткой деятельности,</w:t>
      </w:r>
      <w:r w:rsidRPr="00FB2E17">
        <w:rPr>
          <w:sz w:val="27"/>
          <w:szCs w:val="27"/>
        </w:rPr>
        <w:t xml:space="preserve"> </w:t>
      </w:r>
      <w:r w:rsidRPr="00FB2E17">
        <w:rPr>
          <w:sz w:val="27"/>
          <w:szCs w:val="27"/>
          <w:shd w:val="clear" w:color="auto" w:fill="FFFFFF"/>
        </w:rPr>
        <w:t>пропаганде</w:t>
      </w:r>
      <w:r w:rsidRPr="00FB2E17">
        <w:rPr>
          <w:sz w:val="27"/>
          <w:szCs w:val="27"/>
        </w:rPr>
        <w:t xml:space="preserve"> здорового образа жизни и семейных ценностей. </w:t>
      </w:r>
    </w:p>
    <w:p w:rsidR="00FB2E17" w:rsidRPr="00FB2E17" w:rsidRDefault="00FB2E17" w:rsidP="00FB2E17">
      <w:pPr>
        <w:pStyle w:val="Default"/>
        <w:ind w:firstLine="709"/>
        <w:jc w:val="both"/>
        <w:rPr>
          <w:bCs/>
          <w:color w:val="auto"/>
          <w:sz w:val="27"/>
          <w:szCs w:val="27"/>
        </w:rPr>
      </w:pPr>
      <w:r w:rsidRPr="00FB2E17">
        <w:rPr>
          <w:color w:val="auto"/>
          <w:sz w:val="27"/>
          <w:szCs w:val="27"/>
        </w:rPr>
        <w:t xml:space="preserve">За 2025 год было проведено </w:t>
      </w:r>
      <w:r w:rsidRPr="00FB2E17">
        <w:rPr>
          <w:bCs/>
          <w:color w:val="auto"/>
          <w:sz w:val="27"/>
          <w:szCs w:val="27"/>
        </w:rPr>
        <w:t>467 мероприятий</w:t>
      </w:r>
      <w:r w:rsidRPr="00FB2E17">
        <w:rPr>
          <w:color w:val="auto"/>
          <w:sz w:val="27"/>
          <w:szCs w:val="27"/>
        </w:rPr>
        <w:t xml:space="preserve">, на которых присутствовало </w:t>
      </w:r>
      <w:r w:rsidRPr="00FB2E17">
        <w:rPr>
          <w:bCs/>
          <w:color w:val="auto"/>
          <w:sz w:val="27"/>
          <w:szCs w:val="27"/>
        </w:rPr>
        <w:t xml:space="preserve">29408 человек.  </w:t>
      </w:r>
    </w:p>
    <w:p w:rsidR="00FB2E17" w:rsidRPr="00FB2E17" w:rsidRDefault="00FB2E17" w:rsidP="00FB2E17">
      <w:pPr>
        <w:pStyle w:val="Default"/>
        <w:ind w:firstLine="709"/>
        <w:jc w:val="both"/>
        <w:rPr>
          <w:color w:val="auto"/>
          <w:sz w:val="27"/>
          <w:szCs w:val="27"/>
        </w:rPr>
      </w:pPr>
      <w:r w:rsidRPr="00FB2E17">
        <w:rPr>
          <w:color w:val="auto"/>
          <w:sz w:val="27"/>
          <w:szCs w:val="27"/>
        </w:rPr>
        <w:lastRenderedPageBreak/>
        <w:t xml:space="preserve">Из них 221 мероприятий для детей, 59 – для молодежи, 154 мероприятий для разновозрастной аудитории и 18 - мероприятий для старшего поколения. </w:t>
      </w:r>
    </w:p>
    <w:p w:rsidR="00FB2E17" w:rsidRPr="00FB2E17" w:rsidRDefault="00FB2E17" w:rsidP="00FB2E17">
      <w:pPr>
        <w:pStyle w:val="Default"/>
        <w:ind w:firstLine="709"/>
        <w:jc w:val="both"/>
        <w:rPr>
          <w:color w:val="auto"/>
          <w:sz w:val="27"/>
          <w:szCs w:val="27"/>
        </w:rPr>
      </w:pPr>
      <w:r w:rsidRPr="00FB2E17">
        <w:rPr>
          <w:color w:val="auto"/>
          <w:sz w:val="27"/>
          <w:szCs w:val="27"/>
        </w:rPr>
        <w:t xml:space="preserve">Данные мероприятия посетили и просмотрели 28030 человек. </w:t>
      </w:r>
    </w:p>
    <w:p w:rsidR="00FB2E17" w:rsidRPr="00FB2E17" w:rsidRDefault="00FB2E17" w:rsidP="00FB2E17">
      <w:pPr>
        <w:pStyle w:val="Default"/>
        <w:ind w:firstLine="709"/>
        <w:jc w:val="both"/>
        <w:rPr>
          <w:b/>
          <w:bCs/>
          <w:color w:val="auto"/>
          <w:sz w:val="27"/>
          <w:szCs w:val="27"/>
        </w:rPr>
      </w:pPr>
      <w:r w:rsidRPr="00FB2E17">
        <w:rPr>
          <w:color w:val="auto"/>
          <w:sz w:val="27"/>
          <w:szCs w:val="27"/>
        </w:rPr>
        <w:t xml:space="preserve">Так из всех посетителей 4160 чел. – дети, 2067 чел. – молодежь, разновозрастная аудитория – 21803 чел. </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За отчетный период организованно и показано 74 мероприятий, посвященных гражданско-патриотическому воспитанию, которые посмотрели 9995 человек. По данному направлению проведены следующие мероприятия:</w:t>
      </w:r>
      <w:r w:rsidRPr="00FB2E17">
        <w:rPr>
          <w:rFonts w:ascii="Times New Roman" w:eastAsiaTheme="minorEastAsia" w:hAnsi="Times New Roman"/>
          <w:sz w:val="27"/>
          <w:szCs w:val="27"/>
          <w:shd w:val="clear" w:color="auto" w:fill="FFFFFF"/>
          <w:lang w:eastAsia="ru-RU"/>
        </w:rPr>
        <w:t xml:space="preserve"> </w:t>
      </w:r>
    </w:p>
    <w:p w:rsidR="00FB2E17" w:rsidRPr="00FB2E17" w:rsidRDefault="00FB2E17" w:rsidP="00FB2E17">
      <w:pPr>
        <w:pStyle w:val="a8"/>
        <w:rPr>
          <w:rFonts w:ascii="Times New Roman" w:hAnsi="Times New Roman" w:cstheme="minorBidi"/>
          <w:sz w:val="27"/>
          <w:szCs w:val="27"/>
        </w:rPr>
      </w:pPr>
      <w:r w:rsidRPr="00FB2E17">
        <w:rPr>
          <w:rFonts w:ascii="Times New Roman" w:hAnsi="Times New Roman"/>
          <w:sz w:val="27"/>
          <w:szCs w:val="27"/>
        </w:rPr>
        <w:t xml:space="preserve">Праздничный концерт "Равнение на мужчин", посвященный Дню защитника Отечества, Всероссийская акция "Бессмертный полк", Праздничный парад «Помним! Гордимся! Наследуем!», посвящённый 80 – годовщине Великой победы 1941 – 1945 гг., </w:t>
      </w:r>
      <w:r w:rsidRPr="00FB2E17">
        <w:rPr>
          <w:rFonts w:ascii="Times New Roman" w:hAnsi="Times New Roman"/>
          <w:bCs/>
          <w:iCs/>
          <w:sz w:val="27"/>
          <w:szCs w:val="27"/>
        </w:rPr>
        <w:t xml:space="preserve">Торжественное мероприятие, посвященное Дню сотрудника органов внутренних дел Российской Федерации, </w:t>
      </w:r>
      <w:r w:rsidRPr="00FB2E17">
        <w:rPr>
          <w:rFonts w:ascii="Times New Roman" w:hAnsi="Times New Roman"/>
          <w:sz w:val="27"/>
          <w:szCs w:val="27"/>
        </w:rPr>
        <w:t xml:space="preserve">Выставка рисунков «Будто был вчера я на войне», </w:t>
      </w:r>
      <w:r w:rsidRPr="00FB2E17">
        <w:rPr>
          <w:rFonts w:ascii="Times New Roman" w:hAnsi="Times New Roman"/>
          <w:sz w:val="27"/>
          <w:szCs w:val="27"/>
          <w:shd w:val="clear" w:color="auto" w:fill="FFFFFF"/>
        </w:rPr>
        <w:t xml:space="preserve">Концертная программа «Вместе мы Россия!», ко Дню России, </w:t>
      </w:r>
      <w:r w:rsidRPr="00FB2E17">
        <w:rPr>
          <w:rFonts w:ascii="Times New Roman" w:hAnsi="Times New Roman"/>
          <w:sz w:val="27"/>
          <w:szCs w:val="27"/>
        </w:rPr>
        <w:t>конкурсная программа «Территория единства», посвященная Дню народного единства.</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 xml:space="preserve">В рамках муниципальных программ «Профилактика незаконного оборота и потребления наркотических и психотропных веществ» и «Профилактика экстремизма» проведено 54 мероприятия, участие приняли 1146 человек. </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Специалистами Домов культуры активно велась работа по формированию единого этнокультурного пространства, воспитанию у населения гражданского единства.</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Находясь на Югорской земле и учитывая её уникальность, организованы и проведены мероприятия, направленных, на возрождение и сохранение традиционной самобытной культуры КМНС, такие как – Народное гуляние «Вороний день»,</w:t>
      </w:r>
      <w:r w:rsidRPr="00FB2E17">
        <w:rPr>
          <w:rFonts w:ascii="Times New Roman" w:eastAsia="Times New Roman" w:hAnsi="Times New Roman"/>
          <w:sz w:val="27"/>
          <w:szCs w:val="27"/>
        </w:rPr>
        <w:t xml:space="preserve"> выставка ДПИ «Мой край»,</w:t>
      </w:r>
      <w:r w:rsidRPr="00FB2E17">
        <w:rPr>
          <w:rFonts w:ascii="Times New Roman" w:hAnsi="Times New Roman"/>
          <w:sz w:val="27"/>
          <w:szCs w:val="27"/>
        </w:rPr>
        <w:t xml:space="preserve"> познавательно-игровая программа "Мой прекрасный Север", посвященная Международному дню коренных народов мира.</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В рамках летней оздоровительной компании провели 91 познавательно-развлекательных программ для детей в, которых приняли участие 2459 детей.</w:t>
      </w:r>
    </w:p>
    <w:p w:rsidR="00FB2E17" w:rsidRPr="00FB2E17" w:rsidRDefault="00FB2E17" w:rsidP="00FB2E17">
      <w:pPr>
        <w:ind w:firstLine="709"/>
        <w:jc w:val="both"/>
        <w:rPr>
          <w:sz w:val="27"/>
          <w:szCs w:val="27"/>
        </w:rPr>
      </w:pPr>
      <w:r w:rsidRPr="00FB2E17">
        <w:rPr>
          <w:sz w:val="27"/>
          <w:szCs w:val="27"/>
        </w:rPr>
        <w:t xml:space="preserve">Дом культуры пгт. Игрим и Дом культуры п. Ванзетур предоставляют услуги по показу кинофильмов. </w:t>
      </w:r>
    </w:p>
    <w:p w:rsidR="00FB2E17" w:rsidRPr="00FB2E17" w:rsidRDefault="00FB2E17" w:rsidP="00FB2E17">
      <w:pPr>
        <w:ind w:firstLine="709"/>
        <w:jc w:val="both"/>
        <w:rPr>
          <w:sz w:val="27"/>
          <w:szCs w:val="27"/>
        </w:rPr>
      </w:pPr>
      <w:r w:rsidRPr="00FB2E17">
        <w:rPr>
          <w:sz w:val="27"/>
          <w:szCs w:val="27"/>
        </w:rPr>
        <w:t xml:space="preserve">За отчетный период показано 126 кинофильма, с числом зрителей – 2175 человека. </w:t>
      </w:r>
    </w:p>
    <w:p w:rsidR="00FB2E17" w:rsidRPr="00FB2E17" w:rsidRDefault="00FB2E17" w:rsidP="00FB2E17">
      <w:pPr>
        <w:ind w:firstLine="709"/>
        <w:jc w:val="both"/>
        <w:rPr>
          <w:sz w:val="27"/>
          <w:szCs w:val="27"/>
        </w:rPr>
      </w:pPr>
      <w:r w:rsidRPr="00FB2E17">
        <w:rPr>
          <w:sz w:val="27"/>
          <w:szCs w:val="27"/>
        </w:rPr>
        <w:t xml:space="preserve">Структурные подразделение приняло участие во Всероссийских акциях «Дух огня», «Ночь кино», Окружная экологическая киноакция «Зеленое кино», окружная киноакция «Любить по-русски», Окружная военно-патриотическая киноакция «Киноленты, обожжённые войной», а также показ социальных видеороликов </w:t>
      </w:r>
      <w:r w:rsidRPr="00FB2E17">
        <w:rPr>
          <w:iCs/>
          <w:sz w:val="27"/>
          <w:szCs w:val="27"/>
        </w:rPr>
        <w:t xml:space="preserve">в режиме видео журнала перед началом художественных фильмов «Антитеррор», «Тонкий лед» «ЗОЖ», «Безопасная Югра», «Безопасность на дорогах», «СтопВичСПИД». </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Не маловажной работой является введение клубной деятельности.</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Клубные формирования работают в соответствии с планом. Руководителями клубных формирования являются работники Дома культуры. На каждые клубные формирования ведётся документация: журналы учета, планы работ, в которых учитывается цели, задачи и направленность деятельности.</w:t>
      </w:r>
    </w:p>
    <w:p w:rsidR="00FB2E17" w:rsidRPr="00FB2E17" w:rsidRDefault="00FB2E17" w:rsidP="00FB2E17">
      <w:pPr>
        <w:pStyle w:val="a8"/>
        <w:ind w:firstLine="709"/>
        <w:jc w:val="both"/>
        <w:rPr>
          <w:rFonts w:ascii="Times New Roman" w:hAnsi="Times New Roman"/>
          <w:sz w:val="27"/>
          <w:szCs w:val="27"/>
        </w:rPr>
      </w:pPr>
      <w:r w:rsidRPr="00FB2E17">
        <w:rPr>
          <w:rFonts w:ascii="Times New Roman" w:hAnsi="Times New Roman"/>
          <w:sz w:val="27"/>
          <w:szCs w:val="27"/>
        </w:rPr>
        <w:t>Деятельность клубных формирований помогает населению не только скрасить досуг, развить творческие способности, но и дает возможность достигнуть определенных результатов. Руководители клубных формирований ищут новые формы работы и привлечение новых участников.</w:t>
      </w:r>
    </w:p>
    <w:p w:rsidR="00FB2E17" w:rsidRPr="00FB2E17" w:rsidRDefault="00FB2E17" w:rsidP="00FB2E17">
      <w:pPr>
        <w:pStyle w:val="a8"/>
        <w:ind w:firstLine="709"/>
        <w:jc w:val="both"/>
        <w:rPr>
          <w:rFonts w:ascii="Times New Roman" w:hAnsi="Times New Roman"/>
          <w:sz w:val="27"/>
          <w:szCs w:val="27"/>
        </w:rPr>
      </w:pPr>
    </w:p>
    <w:tbl>
      <w:tblPr>
        <w:tblStyle w:val="af3"/>
        <w:tblW w:w="0" w:type="auto"/>
        <w:tblInd w:w="0" w:type="dxa"/>
        <w:tblLook w:val="04A0" w:firstRow="1" w:lastRow="0" w:firstColumn="1" w:lastColumn="0" w:noHBand="0" w:noVBand="1"/>
      </w:tblPr>
      <w:tblGrid>
        <w:gridCol w:w="528"/>
        <w:gridCol w:w="4100"/>
        <w:gridCol w:w="2372"/>
        <w:gridCol w:w="2345"/>
      </w:tblGrid>
      <w:tr w:rsidR="00FB2E17" w:rsidRPr="00FB2E17" w:rsidTr="00FB2E17">
        <w:tc>
          <w:tcPr>
            <w:tcW w:w="528"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b/>
                <w:sz w:val="27"/>
                <w:szCs w:val="27"/>
                <w:lang w:eastAsia="ru-RU"/>
              </w:rPr>
            </w:pPr>
            <w:r w:rsidRPr="00FB2E17">
              <w:rPr>
                <w:rFonts w:ascii="Times New Roman" w:hAnsi="Times New Roman"/>
                <w:b/>
                <w:sz w:val="27"/>
                <w:szCs w:val="27"/>
                <w:lang w:eastAsia="ru-RU"/>
              </w:rPr>
              <w:t>№</w:t>
            </w: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ind w:right="316"/>
              <w:jc w:val="both"/>
              <w:rPr>
                <w:rFonts w:ascii="Times New Roman" w:hAnsi="Times New Roman"/>
                <w:b/>
                <w:sz w:val="27"/>
                <w:szCs w:val="27"/>
                <w:lang w:eastAsia="ru-RU"/>
              </w:rPr>
            </w:pPr>
            <w:r w:rsidRPr="00FB2E17">
              <w:rPr>
                <w:rFonts w:ascii="Times New Roman" w:hAnsi="Times New Roman"/>
                <w:b/>
                <w:sz w:val="27"/>
                <w:szCs w:val="27"/>
                <w:lang w:eastAsia="ru-RU"/>
              </w:rPr>
              <w:t>Наименование клубного формирования</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b/>
                <w:sz w:val="27"/>
                <w:szCs w:val="27"/>
                <w:lang w:eastAsia="ru-RU"/>
              </w:rPr>
            </w:pPr>
            <w:r w:rsidRPr="00FB2E17">
              <w:rPr>
                <w:rFonts w:ascii="Times New Roman" w:hAnsi="Times New Roman"/>
                <w:b/>
                <w:sz w:val="27"/>
                <w:szCs w:val="27"/>
                <w:lang w:eastAsia="ru-RU"/>
              </w:rPr>
              <w:t>Возрастная категория/кол-во участников</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b/>
                <w:sz w:val="27"/>
                <w:szCs w:val="27"/>
                <w:lang w:eastAsia="ru-RU"/>
              </w:rPr>
            </w:pPr>
            <w:r w:rsidRPr="00FB2E17">
              <w:rPr>
                <w:rFonts w:ascii="Times New Roman" w:hAnsi="Times New Roman"/>
                <w:b/>
                <w:sz w:val="27"/>
                <w:szCs w:val="27"/>
                <w:lang w:eastAsia="ru-RU"/>
              </w:rPr>
              <w:t>Руководитель</w:t>
            </w:r>
          </w:p>
        </w:tc>
      </w:tr>
      <w:tr w:rsidR="00FB2E17" w:rsidRPr="00FB2E17" w:rsidTr="00FB2E17">
        <w:tc>
          <w:tcPr>
            <w:tcW w:w="9345" w:type="dxa"/>
            <w:gridSpan w:val="4"/>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center"/>
              <w:rPr>
                <w:rFonts w:ascii="Times New Roman" w:hAnsi="Times New Roman"/>
                <w:b/>
                <w:sz w:val="27"/>
                <w:szCs w:val="27"/>
                <w:lang w:eastAsia="ru-RU"/>
              </w:rPr>
            </w:pPr>
            <w:r w:rsidRPr="00FB2E17">
              <w:rPr>
                <w:rFonts w:ascii="Times New Roman" w:hAnsi="Times New Roman"/>
                <w:b/>
                <w:sz w:val="27"/>
                <w:szCs w:val="27"/>
                <w:lang w:eastAsia="ru-RU"/>
              </w:rPr>
              <w:t>с/п Дом культуры пгт. Игрим</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pStyle w:val="a8"/>
              <w:numPr>
                <w:ilvl w:val="0"/>
                <w:numId w:val="30"/>
              </w:numPr>
              <w:ind w:left="357" w:hanging="357"/>
              <w:jc w:val="both"/>
              <w:rPr>
                <w:rFonts w:ascii="Times New Roman" w:hAnsi="Times New Roman"/>
                <w:sz w:val="27"/>
                <w:szCs w:val="27"/>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 xml:space="preserve">Вокальный ансамбль </w:t>
            </w:r>
            <w:r w:rsidRPr="00FB2E17">
              <w:rPr>
                <w:rFonts w:ascii="Times New Roman" w:hAnsi="Times New Roman"/>
                <w:sz w:val="27"/>
                <w:szCs w:val="27"/>
                <w:lang w:eastAsia="ru-RU"/>
              </w:rPr>
              <w:lastRenderedPageBreak/>
              <w:t>«Вдохновение»</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lastRenderedPageBreak/>
              <w:t>старше 50/ 10</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Лыскова А.А.</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pStyle w:val="a8"/>
              <w:numPr>
                <w:ilvl w:val="0"/>
                <w:numId w:val="30"/>
              </w:numPr>
              <w:ind w:left="357" w:hanging="357"/>
              <w:jc w:val="both"/>
              <w:rPr>
                <w:rFonts w:ascii="Times New Roman" w:hAnsi="Times New Roman"/>
                <w:sz w:val="27"/>
                <w:szCs w:val="27"/>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Вокально-инструментальный ансамбль «</w:t>
            </w:r>
            <w:r w:rsidRPr="00FB2E17">
              <w:rPr>
                <w:rFonts w:ascii="Times New Roman" w:hAnsi="Times New Roman"/>
                <w:sz w:val="27"/>
                <w:szCs w:val="27"/>
                <w:lang w:val="en-US" w:eastAsia="ru-RU"/>
              </w:rPr>
              <w:t>ProRock</w:t>
            </w:r>
            <w:r w:rsidRPr="00FB2E17">
              <w:rPr>
                <w:rFonts w:ascii="Times New Roman" w:hAnsi="Times New Roman"/>
                <w:sz w:val="27"/>
                <w:szCs w:val="27"/>
                <w:lang w:eastAsia="ru-RU"/>
              </w:rPr>
              <w:t>»</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от 14-35/ 9</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Вожжов А.В.</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pStyle w:val="a8"/>
              <w:numPr>
                <w:ilvl w:val="0"/>
                <w:numId w:val="30"/>
              </w:numPr>
              <w:ind w:left="357" w:hanging="357"/>
              <w:jc w:val="both"/>
              <w:rPr>
                <w:rFonts w:ascii="Times New Roman" w:hAnsi="Times New Roman"/>
                <w:sz w:val="27"/>
                <w:szCs w:val="27"/>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Театральный коллектив «Говорун»</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Разновозрастной / 15</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Генькина Т.В.</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pStyle w:val="a8"/>
              <w:numPr>
                <w:ilvl w:val="0"/>
                <w:numId w:val="30"/>
              </w:numPr>
              <w:ind w:left="357" w:hanging="357"/>
              <w:jc w:val="both"/>
              <w:rPr>
                <w:rFonts w:ascii="Times New Roman" w:hAnsi="Times New Roman"/>
                <w:sz w:val="27"/>
                <w:szCs w:val="27"/>
                <w:lang w:eastAsia="ru-RU"/>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 xml:space="preserve">Театральный коллектив «Премьера» </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Разновозрастной / 18</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both"/>
              <w:rPr>
                <w:rFonts w:ascii="Times New Roman" w:hAnsi="Times New Roman"/>
                <w:sz w:val="27"/>
                <w:szCs w:val="27"/>
                <w:lang w:eastAsia="ru-RU"/>
              </w:rPr>
            </w:pPr>
            <w:r w:rsidRPr="00FB2E17">
              <w:rPr>
                <w:rFonts w:ascii="Times New Roman" w:hAnsi="Times New Roman"/>
                <w:sz w:val="27"/>
                <w:szCs w:val="27"/>
                <w:lang w:eastAsia="ru-RU"/>
              </w:rPr>
              <w:t>Микрюкова А.А.</w:t>
            </w:r>
          </w:p>
        </w:tc>
      </w:tr>
      <w:tr w:rsidR="00FB2E17" w:rsidRPr="00FB2E17" w:rsidTr="00FB2E17">
        <w:tc>
          <w:tcPr>
            <w:tcW w:w="9345" w:type="dxa"/>
            <w:gridSpan w:val="4"/>
            <w:tcBorders>
              <w:top w:val="single" w:sz="4" w:space="0" w:color="auto"/>
              <w:left w:val="single" w:sz="4" w:space="0" w:color="auto"/>
              <w:bottom w:val="single" w:sz="4" w:space="0" w:color="auto"/>
              <w:right w:val="single" w:sz="4" w:space="0" w:color="auto"/>
            </w:tcBorders>
            <w:hideMark/>
          </w:tcPr>
          <w:p w:rsidR="00FB2E17" w:rsidRPr="00FB2E17" w:rsidRDefault="00FB2E17">
            <w:pPr>
              <w:pStyle w:val="a8"/>
              <w:jc w:val="center"/>
              <w:rPr>
                <w:rFonts w:ascii="Times New Roman" w:hAnsi="Times New Roman"/>
                <w:b/>
                <w:sz w:val="27"/>
                <w:szCs w:val="27"/>
                <w:lang w:eastAsia="ru-RU"/>
              </w:rPr>
            </w:pPr>
            <w:r w:rsidRPr="00FB2E17">
              <w:rPr>
                <w:rFonts w:ascii="Times New Roman" w:hAnsi="Times New Roman"/>
                <w:b/>
                <w:sz w:val="27"/>
                <w:szCs w:val="27"/>
                <w:lang w:eastAsia="ru-RU"/>
              </w:rPr>
              <w:t>с/п Дом культуры пос. Ванзетур</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Танцевальная группа «ЭНЕРГЕТИКС»</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До 14// 6</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Шумилова А.А.</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Танцевальная группа «Непоседы»</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До 14/ 11</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Шумилова А.А.</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Вокальный ансамбль «Рябинушка»</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Старше 35/8</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Собянина Т.В.</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Вокальный ансамбль «Северяночки»</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Старше 35/6</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Собянина Т.В.</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Кружок «Мастерицы»</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Разновозрастная // 5</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Дяк Л.П.</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Вок. коллектив Трио «Очарование»</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До 35/3</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Дяк О.Ю.</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Танцевальная группа «Искорки»</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До 14// 6</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Дяк Л.П.</w:t>
            </w:r>
          </w:p>
        </w:tc>
      </w:tr>
      <w:tr w:rsidR="00FB2E17" w:rsidRPr="00FB2E17" w:rsidTr="00FB2E17">
        <w:tc>
          <w:tcPr>
            <w:tcW w:w="528" w:type="dxa"/>
            <w:tcBorders>
              <w:top w:val="single" w:sz="4" w:space="0" w:color="auto"/>
              <w:left w:val="single" w:sz="4" w:space="0" w:color="auto"/>
              <w:bottom w:val="single" w:sz="4" w:space="0" w:color="auto"/>
              <w:right w:val="single" w:sz="4" w:space="0" w:color="auto"/>
            </w:tcBorders>
          </w:tcPr>
          <w:p w:rsidR="00FB2E17" w:rsidRPr="00FB2E17" w:rsidRDefault="00FB2E17" w:rsidP="00FB2E17">
            <w:pPr>
              <w:numPr>
                <w:ilvl w:val="0"/>
                <w:numId w:val="30"/>
              </w:numPr>
              <w:ind w:left="357" w:hanging="357"/>
              <w:jc w:val="both"/>
              <w:rPr>
                <w:rFonts w:eastAsia="Calibri"/>
                <w:sz w:val="27"/>
                <w:szCs w:val="27"/>
              </w:rPr>
            </w:pPr>
          </w:p>
        </w:tc>
        <w:tc>
          <w:tcPr>
            <w:tcW w:w="4100"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Вокальный ансамбль «Гармония»</w:t>
            </w:r>
          </w:p>
        </w:tc>
        <w:tc>
          <w:tcPr>
            <w:tcW w:w="2372"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Разновозрастная /4</w:t>
            </w:r>
          </w:p>
        </w:tc>
        <w:tc>
          <w:tcPr>
            <w:tcW w:w="2345" w:type="dxa"/>
            <w:tcBorders>
              <w:top w:val="single" w:sz="4" w:space="0" w:color="auto"/>
              <w:left w:val="single" w:sz="4" w:space="0" w:color="auto"/>
              <w:bottom w:val="single" w:sz="4" w:space="0" w:color="auto"/>
              <w:right w:val="single" w:sz="4" w:space="0" w:color="auto"/>
            </w:tcBorders>
            <w:hideMark/>
          </w:tcPr>
          <w:p w:rsidR="00FB2E17" w:rsidRPr="00FB2E17" w:rsidRDefault="00FB2E17">
            <w:pPr>
              <w:jc w:val="both"/>
              <w:rPr>
                <w:rFonts w:eastAsia="Calibri"/>
                <w:sz w:val="27"/>
                <w:szCs w:val="27"/>
              </w:rPr>
            </w:pPr>
            <w:r w:rsidRPr="00FB2E17">
              <w:rPr>
                <w:rFonts w:eastAsia="Calibri"/>
                <w:sz w:val="27"/>
                <w:szCs w:val="27"/>
              </w:rPr>
              <w:t>Дяк О.Ю.</w:t>
            </w:r>
          </w:p>
        </w:tc>
      </w:tr>
    </w:tbl>
    <w:p w:rsidR="00FB2E17" w:rsidRPr="00FB2E17" w:rsidRDefault="00FB2E17" w:rsidP="00FB2E17">
      <w:pPr>
        <w:jc w:val="both"/>
        <w:rPr>
          <w:sz w:val="27"/>
          <w:szCs w:val="27"/>
        </w:rPr>
      </w:pPr>
    </w:p>
    <w:p w:rsidR="00FB2E17" w:rsidRPr="00850EB3" w:rsidRDefault="00FB2E17" w:rsidP="00FB2E17">
      <w:pPr>
        <w:jc w:val="center"/>
        <w:rPr>
          <w:rFonts w:eastAsia="Calibri"/>
          <w:b/>
          <w:sz w:val="27"/>
          <w:szCs w:val="27"/>
          <w:u w:val="single"/>
          <w:lang w:eastAsia="en-US"/>
        </w:rPr>
      </w:pPr>
      <w:r w:rsidRPr="00850EB3">
        <w:rPr>
          <w:rFonts w:eastAsia="Calibri"/>
          <w:b/>
          <w:sz w:val="27"/>
          <w:szCs w:val="27"/>
          <w:u w:val="single"/>
          <w:lang w:eastAsia="en-US"/>
        </w:rPr>
        <w:t>Структурное подразделение</w:t>
      </w:r>
    </w:p>
    <w:p w:rsidR="00FB2E17" w:rsidRDefault="00FB2E17" w:rsidP="00FB2E17">
      <w:pPr>
        <w:jc w:val="center"/>
        <w:rPr>
          <w:rFonts w:eastAsia="Calibri"/>
          <w:b/>
          <w:sz w:val="27"/>
          <w:szCs w:val="27"/>
          <w:u w:val="single"/>
          <w:lang w:eastAsia="en-US"/>
        </w:rPr>
      </w:pPr>
      <w:r w:rsidRPr="00850EB3">
        <w:rPr>
          <w:rFonts w:eastAsia="Calibri"/>
          <w:b/>
          <w:sz w:val="27"/>
          <w:szCs w:val="27"/>
          <w:u w:val="single"/>
          <w:lang w:eastAsia="en-US"/>
        </w:rPr>
        <w:t>Библиотека городского поселения Игрим</w:t>
      </w:r>
    </w:p>
    <w:p w:rsidR="00850EB3" w:rsidRPr="00850EB3" w:rsidRDefault="00850EB3" w:rsidP="00FB2E17">
      <w:pPr>
        <w:jc w:val="center"/>
        <w:rPr>
          <w:rFonts w:eastAsia="Calibri"/>
          <w:b/>
          <w:sz w:val="27"/>
          <w:szCs w:val="27"/>
          <w:u w:val="single"/>
          <w:lang w:eastAsia="en-US"/>
        </w:rPr>
      </w:pP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Библиотека городского поселения Игрим, включает в себя: библиотеку гп. Игрим, библиотечный отдел по работе с детьми, библиотечный отдел п. Ванзетур, библиотечный отдел д. Анеева.</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По статистическим данным население территории гп. Игрим составляет 7000 человек; п. Ванзетур численность населения 327 человек, д. Анеева численность населения – 98 человек.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Число читателей – 1591 человек, охват населения 21,4%;</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Число посещений составляет – 32832 человек, посещаемость библиотеки 20,6%: Книговыдача за год – 29679 экземпляров, читаемость составляет 18,6%.</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Фонды библиотеки составляет – 34235 экземпляров книг.</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Объем периодических изданий (газет и журналов): </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1 полугодие 2025 года – 26 наименований, на сумму 30137 руб. 06 копеек.</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2 полугодие 2025 года – 23 наименований, на сумму 29830 руб. 98 копеек.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На оцифровку библиотечного фонда было выделено 20 000 рублей.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Оцифровали четыре книги: «Нет в России семьи такой, где не памятен свой герой. Книга Памяти Березовского района», Выпуск III, Труженики тыла; «Фронтовая летопись 1941-1945 гг. Березовский район»: «Неизвестные страницы истории спецпереселений: Ванзетур, Лапоры, Нерга»; Алексей Сухановский, «Стальное поколение», Живая история фронтовиков Югры.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За 2025 год в библиотеке проведено 348 мероприятий, которые посетили – 3911 человек.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Библиотеки работают по следующим направлениям:</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Краеведение, проведено 20 мероприятий, присутствовали 164 человека;</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lastRenderedPageBreak/>
        <w:t>Экологическое просвещение, проведено 19 мероприятий, присутствовали 171 человек;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Патриотическое воспитание, проведено 112 мероприятий, присутствовали 1598 человек;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Пропаганда здорового образа жизни, проведено 23 мероприятий, присутствовали 441 человек: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Продвижение чтения, проведено 103 мероприятия, присутствовали 1640 человек.</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Одна из самых эффективных форм работы с читателями в библиотеке являются обзоры литературы в учебных заведениях. В школах гп. Игрим библиотекари провели 57 обзоров, на которых присутствовали 1279 ученика.</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В библиотеках работают Центры Общественного Доступа (ЦОД), куда может обратиться любой гражданин, и получить интересующую его информацию. Число пользователей составляет 158 человек.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Граждане приходят в библиотеку для постановки на учет в Центр Занятости, для перерегистрации по безработице, для оформления паспортов, для получения социальных услуг через единый портал государственных услуг Российской Федерации. Для пользователей ЦОДа отсканировано 1951 документ, 202 человека воспользовались сайтом Госуслуг.</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На базе ЦОД библиотеки гп. Игрим в этом году прошло обучение людей пенсионного возраста, с ограниченными возможностями здоровья, безработные, малообеспеченные, представители коренных малочисленных народов Севера.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 По программе «Ресурсы и сервисы цифровой экономики» прошли обучение и получили сертификаты 5 человек. </w:t>
      </w:r>
    </w:p>
    <w:p w:rsidR="00FB2E17" w:rsidRPr="00FB2E17" w:rsidRDefault="00FB2E17" w:rsidP="00FB2E17">
      <w:pPr>
        <w:ind w:firstLine="708"/>
        <w:jc w:val="both"/>
        <w:rPr>
          <w:rFonts w:eastAsia="Calibri"/>
          <w:sz w:val="27"/>
          <w:szCs w:val="27"/>
          <w:lang w:eastAsia="en-US"/>
        </w:rPr>
      </w:pPr>
      <w:r w:rsidRPr="00FB2E17">
        <w:rPr>
          <w:sz w:val="27"/>
          <w:szCs w:val="27"/>
        </w:rPr>
        <w:t>Библиотеки принимает активное участие в программах «Противодействие злоупотреблению наркотиков и их незаконному обороту в городском поселении Игрим на 2019-2025 годы»; «Профилактика экстремизма, гармонизация межэтнических и межкультурных отношений в городском поселении Игрим на 2019-2025 годы». В</w:t>
      </w:r>
      <w:r w:rsidRPr="00FB2E17">
        <w:rPr>
          <w:rFonts w:eastAsia="Calibri"/>
          <w:sz w:val="27"/>
          <w:szCs w:val="27"/>
          <w:lang w:eastAsia="en-US"/>
        </w:rPr>
        <w:t xml:space="preserve">сего в библиотеках было проведено 8 мероприятий. </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Библиотека сотрудничает</w:t>
      </w:r>
      <w:r w:rsidRPr="00FB2E17">
        <w:rPr>
          <w:rFonts w:ascii="Calibri" w:eastAsia="Calibri" w:hAnsi="Calibri"/>
          <w:sz w:val="27"/>
          <w:szCs w:val="27"/>
          <w:lang w:eastAsia="en-US"/>
        </w:rPr>
        <w:t xml:space="preserve"> с </w:t>
      </w:r>
      <w:r w:rsidRPr="00FB2E17">
        <w:rPr>
          <w:rFonts w:eastAsia="Calibri"/>
          <w:sz w:val="27"/>
          <w:szCs w:val="27"/>
          <w:lang w:eastAsia="en-US"/>
        </w:rPr>
        <w:t>Бюджетным учреждением Ханты-Мансийского автономного округа – Югры «Березовский районный комплексный центр социального обслуживания населения». Для граждан с ограниченными возможностями здоровья, проведено 23 мероприятия.</w:t>
      </w:r>
    </w:p>
    <w:p w:rsidR="00FB2E17" w:rsidRPr="00FB2E17" w:rsidRDefault="00FB2E17" w:rsidP="00FB2E17">
      <w:pPr>
        <w:ind w:firstLine="708"/>
        <w:jc w:val="both"/>
        <w:rPr>
          <w:rFonts w:eastAsia="Calibri"/>
          <w:sz w:val="27"/>
          <w:szCs w:val="27"/>
          <w:lang w:eastAsia="en-US"/>
        </w:rPr>
      </w:pPr>
      <w:r w:rsidRPr="00FB2E17">
        <w:rPr>
          <w:rFonts w:eastAsia="Calibri"/>
          <w:sz w:val="27"/>
          <w:szCs w:val="27"/>
          <w:lang w:eastAsia="en-US"/>
        </w:rPr>
        <w:t xml:space="preserve">В декабре 2025 года библиотека гп. Игрим провела познавательную программу «Святое дело – Родине служить», в рамках проекта «Пушкинская карта», </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 xml:space="preserve">          Все библиотеки продолжали работу по формированию информационной культуры. Сотрудники библиотек знакомят читателей с правилами пользования библиотекой; обучают поиску нужной информации во время экскурсий, библиотечных уроков, различных мероприятий; помогают ориентироваться в справочно-библиографическом аппарате (традиционных каталогах и картотеках, справочном фонде, электронных источниках информации); прививают библиотечно-библиографическую грамотность, культуру чтения, умение формировать и выражать информационные запросы.</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 xml:space="preserve">        Продвижение чтения – это повседневная работа библиотеки. Массовые мероприятия, выставки, обзоры – самые эффективные формы привлечения внимания читателей, которые библиотека использовала в своей работе. Сотрудники библиотеки прививают интерес к чтению, предоставляют информацию по запросам в разных формах, в том числе и в электронном виде, помогают в развитии исследовательской и творческой деятельности. </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Информация о деятельности учреждения размещается на сайтах:</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 xml:space="preserve">Администрации городского поселения Игрим </w:t>
      </w:r>
      <w:r w:rsidRPr="00FB2E17">
        <w:rPr>
          <w:rFonts w:eastAsia="Calibri"/>
          <w:sz w:val="27"/>
          <w:szCs w:val="27"/>
          <w:u w:val="single"/>
          <w:lang w:eastAsia="en-US"/>
        </w:rPr>
        <w:t>http://www.admigrim.ru</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 xml:space="preserve">Сайт МКУ «ИКДЦ»  </w:t>
      </w:r>
      <w:hyperlink r:id="rId10" w:history="1">
        <w:r w:rsidRPr="00FB2E17">
          <w:rPr>
            <w:rStyle w:val="af6"/>
            <w:rFonts w:eastAsia="Calibri"/>
            <w:color w:val="auto"/>
            <w:sz w:val="27"/>
            <w:szCs w:val="27"/>
            <w:lang w:eastAsia="en-US"/>
          </w:rPr>
          <w:t>https://igrim-kdc.hmansy.muzkult.ru</w:t>
        </w:r>
      </w:hyperlink>
      <w:r w:rsidRPr="00FB2E17">
        <w:rPr>
          <w:rFonts w:eastAsia="Calibri"/>
          <w:sz w:val="27"/>
          <w:szCs w:val="27"/>
          <w:lang w:eastAsia="en-US"/>
        </w:rPr>
        <w:t xml:space="preserve"> </w:t>
      </w:r>
    </w:p>
    <w:p w:rsidR="00FB2E17" w:rsidRPr="00FB2E17" w:rsidRDefault="00FB2E17" w:rsidP="00FB2E17">
      <w:pPr>
        <w:jc w:val="both"/>
        <w:rPr>
          <w:rFonts w:eastAsia="Calibri"/>
          <w:sz w:val="27"/>
          <w:szCs w:val="27"/>
          <w:lang w:eastAsia="en-US"/>
        </w:rPr>
      </w:pPr>
      <w:r w:rsidRPr="00FB2E17">
        <w:rPr>
          <w:rFonts w:eastAsia="Calibri"/>
          <w:sz w:val="27"/>
          <w:szCs w:val="27"/>
          <w:lang w:eastAsia="en-US"/>
        </w:rPr>
        <w:t xml:space="preserve">В Контакте </w:t>
      </w:r>
      <w:hyperlink r:id="rId11" w:history="1">
        <w:r w:rsidRPr="00FB2E17">
          <w:rPr>
            <w:rStyle w:val="af6"/>
            <w:rFonts w:eastAsia="Calibri"/>
            <w:color w:val="auto"/>
            <w:sz w:val="27"/>
            <w:szCs w:val="27"/>
            <w:lang w:eastAsia="en-US"/>
          </w:rPr>
          <w:t>https://vk.com/public188759990</w:t>
        </w:r>
      </w:hyperlink>
      <w:r w:rsidRPr="00FB2E17">
        <w:rPr>
          <w:rFonts w:eastAsia="Calibri"/>
          <w:sz w:val="27"/>
          <w:szCs w:val="27"/>
          <w:u w:val="single"/>
          <w:lang w:eastAsia="en-US"/>
        </w:rPr>
        <w:t xml:space="preserve"> </w:t>
      </w:r>
    </w:p>
    <w:p w:rsidR="004777F1" w:rsidRPr="004117C0" w:rsidRDefault="004777F1" w:rsidP="004777F1">
      <w:pPr>
        <w:rPr>
          <w:color w:val="FF0000"/>
          <w:lang w:eastAsia="ar-SA"/>
        </w:rPr>
      </w:pPr>
    </w:p>
    <w:p w:rsidR="004777F1" w:rsidRPr="004117C0" w:rsidRDefault="004777F1" w:rsidP="004777F1">
      <w:pPr>
        <w:rPr>
          <w:color w:val="FF0000"/>
          <w:lang w:eastAsia="ar-SA"/>
        </w:rPr>
      </w:pPr>
    </w:p>
    <w:p w:rsidR="00680800" w:rsidRPr="00B45276" w:rsidRDefault="00680800" w:rsidP="00680800">
      <w:pPr>
        <w:pStyle w:val="af1"/>
        <w:spacing w:line="240" w:lineRule="auto"/>
        <w:ind w:firstLine="567"/>
        <w:rPr>
          <w:sz w:val="27"/>
          <w:szCs w:val="27"/>
          <w:u w:val="single"/>
        </w:rPr>
      </w:pPr>
      <w:r w:rsidRPr="00B45276">
        <w:rPr>
          <w:sz w:val="27"/>
          <w:szCs w:val="27"/>
          <w:u w:val="single"/>
        </w:rPr>
        <w:t>Спорт</w:t>
      </w:r>
    </w:p>
    <w:p w:rsidR="00680800" w:rsidRPr="00B45276" w:rsidRDefault="00680800" w:rsidP="00680800">
      <w:pPr>
        <w:jc w:val="center"/>
        <w:rPr>
          <w:b/>
          <w:sz w:val="27"/>
          <w:szCs w:val="27"/>
          <w:u w:val="single"/>
        </w:rPr>
      </w:pPr>
      <w:r w:rsidRPr="00B45276">
        <w:rPr>
          <w:b/>
          <w:sz w:val="27"/>
          <w:szCs w:val="27"/>
          <w:u w:val="single"/>
        </w:rPr>
        <w:t>Обеспечение условий для развития на территории поселения физической культуры и массового спорта</w:t>
      </w:r>
    </w:p>
    <w:p w:rsidR="00680800" w:rsidRPr="00B45276" w:rsidRDefault="00680800" w:rsidP="00680800">
      <w:pPr>
        <w:jc w:val="center"/>
        <w:rPr>
          <w:b/>
          <w:sz w:val="27"/>
          <w:szCs w:val="27"/>
          <w:highlight w:val="cyan"/>
        </w:rPr>
      </w:pPr>
    </w:p>
    <w:p w:rsidR="00B45276" w:rsidRPr="00B45276" w:rsidRDefault="00B45276" w:rsidP="00B45276">
      <w:pPr>
        <w:pStyle w:val="af1"/>
        <w:spacing w:line="240" w:lineRule="auto"/>
        <w:ind w:firstLine="567"/>
        <w:jc w:val="both"/>
        <w:rPr>
          <w:b w:val="0"/>
          <w:bCs w:val="0"/>
          <w:sz w:val="27"/>
          <w:szCs w:val="27"/>
        </w:rPr>
      </w:pPr>
      <w:r w:rsidRPr="00B45276">
        <w:rPr>
          <w:b w:val="0"/>
          <w:bCs w:val="0"/>
          <w:sz w:val="27"/>
          <w:szCs w:val="27"/>
        </w:rPr>
        <w:t xml:space="preserve">В </w:t>
      </w:r>
      <w:r w:rsidRPr="00B45276">
        <w:rPr>
          <w:b w:val="0"/>
          <w:sz w:val="27"/>
          <w:szCs w:val="27"/>
        </w:rPr>
        <w:t xml:space="preserve">рамках исполнения   полномочий по обеспечению условий для развития на территории городского поселения Игрим физической культуры и массового спорта, организации проведения официальных физкультурно-оздоровительных и спортивных мероприятий поселения за счет средств бюджета городского поселения Игрим в 2025 году были проведены спортивные мероприятия на общую сумму финансирования из бюджета городского поселения Игрим – </w:t>
      </w:r>
      <w:r w:rsidRPr="00B45276">
        <w:rPr>
          <w:sz w:val="27"/>
          <w:szCs w:val="27"/>
        </w:rPr>
        <w:t>100000 рублей</w:t>
      </w:r>
      <w:r w:rsidRPr="00B45276">
        <w:rPr>
          <w:b w:val="0"/>
          <w:sz w:val="27"/>
          <w:szCs w:val="27"/>
        </w:rPr>
        <w:t xml:space="preserve">. В рамках соглашения с   МАУ ДО спортивная школа «Арена» за счет средств бюджета поселения были проведены: </w:t>
      </w:r>
    </w:p>
    <w:p w:rsidR="00B45276" w:rsidRPr="00B45276" w:rsidRDefault="00B45276" w:rsidP="00B45276">
      <w:pPr>
        <w:ind w:firstLine="709"/>
        <w:jc w:val="both"/>
        <w:rPr>
          <w:sz w:val="27"/>
          <w:szCs w:val="27"/>
        </w:rPr>
      </w:pPr>
      <w:r w:rsidRPr="00B45276">
        <w:rPr>
          <w:sz w:val="27"/>
          <w:szCs w:val="27"/>
        </w:rPr>
        <w:t>Открытый турнир пгт.Игрим по волейболу среди женских команд;</w:t>
      </w:r>
    </w:p>
    <w:p w:rsidR="00B45276" w:rsidRPr="00B45276" w:rsidRDefault="00B45276" w:rsidP="00B45276">
      <w:pPr>
        <w:ind w:firstLine="709"/>
        <w:jc w:val="both"/>
        <w:rPr>
          <w:sz w:val="27"/>
          <w:szCs w:val="27"/>
        </w:rPr>
      </w:pPr>
      <w:r w:rsidRPr="00B45276">
        <w:rPr>
          <w:sz w:val="27"/>
          <w:szCs w:val="27"/>
        </w:rPr>
        <w:t xml:space="preserve">Легкоатлетический кросс «Золотая осень», </w:t>
      </w:r>
    </w:p>
    <w:p w:rsidR="00B45276" w:rsidRPr="00B45276" w:rsidRDefault="00B45276" w:rsidP="00B45276">
      <w:pPr>
        <w:ind w:firstLine="709"/>
        <w:jc w:val="both"/>
        <w:rPr>
          <w:sz w:val="27"/>
          <w:szCs w:val="27"/>
        </w:rPr>
      </w:pPr>
      <w:r w:rsidRPr="00B45276">
        <w:rPr>
          <w:sz w:val="27"/>
          <w:szCs w:val="27"/>
        </w:rPr>
        <w:t xml:space="preserve">Открытые турниры и первенства по футболу;  </w:t>
      </w:r>
    </w:p>
    <w:p w:rsidR="00B45276" w:rsidRPr="00B45276" w:rsidRDefault="00B45276" w:rsidP="00B45276">
      <w:pPr>
        <w:ind w:firstLine="709"/>
        <w:jc w:val="both"/>
        <w:rPr>
          <w:sz w:val="27"/>
          <w:szCs w:val="27"/>
        </w:rPr>
      </w:pPr>
      <w:r w:rsidRPr="00B45276">
        <w:rPr>
          <w:sz w:val="27"/>
          <w:szCs w:val="27"/>
        </w:rPr>
        <w:t xml:space="preserve">Турнир по футболу на кубок Г.Е.Собянина, </w:t>
      </w:r>
    </w:p>
    <w:p w:rsidR="00B45276" w:rsidRPr="00B45276" w:rsidRDefault="00B45276" w:rsidP="00B45276">
      <w:pPr>
        <w:ind w:firstLine="709"/>
        <w:jc w:val="both"/>
        <w:rPr>
          <w:sz w:val="27"/>
          <w:szCs w:val="27"/>
        </w:rPr>
      </w:pPr>
      <w:r w:rsidRPr="00B45276">
        <w:rPr>
          <w:sz w:val="27"/>
          <w:szCs w:val="27"/>
        </w:rPr>
        <w:t>Первенство по плаванию;</w:t>
      </w:r>
    </w:p>
    <w:p w:rsidR="00B45276" w:rsidRPr="00B45276" w:rsidRDefault="00B45276" w:rsidP="00B45276">
      <w:pPr>
        <w:ind w:firstLine="709"/>
        <w:jc w:val="both"/>
        <w:rPr>
          <w:sz w:val="27"/>
          <w:szCs w:val="27"/>
        </w:rPr>
      </w:pPr>
      <w:r w:rsidRPr="00B45276">
        <w:rPr>
          <w:sz w:val="27"/>
          <w:szCs w:val="27"/>
        </w:rPr>
        <w:t>Легкоатлетическая эстафета среди учащихся.</w:t>
      </w:r>
    </w:p>
    <w:p w:rsidR="004B0F7E" w:rsidRPr="00850EB3" w:rsidRDefault="00B45276" w:rsidP="00850EB3">
      <w:pPr>
        <w:jc w:val="both"/>
        <w:rPr>
          <w:sz w:val="27"/>
          <w:szCs w:val="27"/>
        </w:rPr>
      </w:pPr>
      <w:r w:rsidRPr="00B45276">
        <w:rPr>
          <w:sz w:val="27"/>
          <w:szCs w:val="27"/>
        </w:rPr>
        <w:t xml:space="preserve">Спортивные соревнования проводились в рамках календарных праздников, Дня поселка. </w:t>
      </w:r>
    </w:p>
    <w:p w:rsidR="006D0E26" w:rsidRPr="00B45276" w:rsidRDefault="006D0E26" w:rsidP="006D0E26">
      <w:pPr>
        <w:jc w:val="center"/>
        <w:rPr>
          <w:b/>
          <w:color w:val="FF0000"/>
          <w:sz w:val="27"/>
          <w:szCs w:val="27"/>
        </w:rPr>
      </w:pPr>
    </w:p>
    <w:p w:rsidR="006D0E26" w:rsidRPr="00B45276" w:rsidRDefault="006D0E26" w:rsidP="006D0E26">
      <w:pPr>
        <w:jc w:val="center"/>
        <w:rPr>
          <w:b/>
          <w:sz w:val="27"/>
          <w:szCs w:val="27"/>
          <w:u w:val="single"/>
        </w:rPr>
      </w:pPr>
      <w:r w:rsidRPr="00B45276">
        <w:rPr>
          <w:b/>
          <w:sz w:val="27"/>
          <w:szCs w:val="27"/>
          <w:u w:val="single"/>
        </w:rPr>
        <w:t>Об исполнении бюджета городского поселения Игрим за 202</w:t>
      </w:r>
      <w:r w:rsidR="00850EB3">
        <w:rPr>
          <w:b/>
          <w:sz w:val="27"/>
          <w:szCs w:val="27"/>
          <w:u w:val="single"/>
        </w:rPr>
        <w:t>5</w:t>
      </w:r>
      <w:r w:rsidRPr="00B45276">
        <w:rPr>
          <w:b/>
          <w:sz w:val="27"/>
          <w:szCs w:val="27"/>
          <w:u w:val="single"/>
        </w:rPr>
        <w:t xml:space="preserve"> год</w:t>
      </w:r>
    </w:p>
    <w:p w:rsidR="00B45276" w:rsidRPr="00B45276" w:rsidRDefault="00B45276" w:rsidP="006D0E26">
      <w:pPr>
        <w:jc w:val="center"/>
        <w:rPr>
          <w:b/>
          <w:color w:val="FF0000"/>
          <w:sz w:val="27"/>
          <w:szCs w:val="27"/>
        </w:rPr>
      </w:pPr>
    </w:p>
    <w:p w:rsidR="00B45276" w:rsidRPr="00B45276" w:rsidRDefault="00B45276" w:rsidP="00B45276">
      <w:pPr>
        <w:ind w:firstLine="284"/>
        <w:jc w:val="both"/>
        <w:rPr>
          <w:rFonts w:eastAsia="Calibri"/>
          <w:sz w:val="27"/>
          <w:szCs w:val="27"/>
        </w:rPr>
      </w:pPr>
      <w:r w:rsidRPr="00B45276">
        <w:rPr>
          <w:rFonts w:eastAsia="Calibri"/>
          <w:sz w:val="27"/>
          <w:szCs w:val="27"/>
        </w:rPr>
        <w:t>Бюджетная политика городского поселения Игрим была направлена на обеспечение сбалансированности бюджетной системы, повышение устойчивости местного бюджета, осуществление контроля за исполнением бюджета и целевым использованием бюджетных средств.</w:t>
      </w:r>
    </w:p>
    <w:p w:rsidR="00B45276" w:rsidRPr="00B45276" w:rsidRDefault="00B45276" w:rsidP="00B45276">
      <w:pPr>
        <w:ind w:firstLine="284"/>
        <w:jc w:val="both"/>
        <w:rPr>
          <w:rFonts w:eastAsia="Calibri"/>
          <w:sz w:val="27"/>
          <w:szCs w:val="27"/>
        </w:rPr>
      </w:pPr>
      <w:r w:rsidRPr="00B45276">
        <w:rPr>
          <w:rFonts w:eastAsia="Courier New"/>
          <w:sz w:val="27"/>
          <w:szCs w:val="27"/>
        </w:rPr>
        <w:t>Исполнение бюджета городского поселения Игрим сконцентрировано на решении задач, определенных в основных направлениях налоговой, бюджетной и долговой политики городского поселения Игрим, указах Президента Российской Федерации</w:t>
      </w:r>
      <w:r w:rsidRPr="00B45276">
        <w:rPr>
          <w:rFonts w:eastAsia="Calibri"/>
          <w:sz w:val="27"/>
          <w:szCs w:val="27"/>
        </w:rPr>
        <w:t>.</w:t>
      </w:r>
    </w:p>
    <w:p w:rsidR="00B45276" w:rsidRPr="00B45276" w:rsidRDefault="00B45276" w:rsidP="00B45276">
      <w:pPr>
        <w:ind w:firstLine="561"/>
        <w:jc w:val="both"/>
        <w:rPr>
          <w:sz w:val="27"/>
          <w:szCs w:val="27"/>
        </w:rPr>
      </w:pPr>
      <w:r w:rsidRPr="00B45276">
        <w:rPr>
          <w:sz w:val="27"/>
          <w:szCs w:val="27"/>
        </w:rPr>
        <w:t>Бюджет поселения на 2025 год утвержден решением Совета депутатов от 26 декабря 2024 года № 138 «О бюджете городского поселения Игрим на 2025 год и на плановый период 2026 и 2027 годов»».</w:t>
      </w:r>
    </w:p>
    <w:p w:rsidR="00B45276" w:rsidRPr="00B45276" w:rsidRDefault="00B45276" w:rsidP="00B45276">
      <w:pPr>
        <w:ind w:firstLine="561"/>
        <w:jc w:val="both"/>
        <w:rPr>
          <w:sz w:val="27"/>
          <w:szCs w:val="27"/>
        </w:rPr>
      </w:pPr>
      <w:r w:rsidRPr="00B45276">
        <w:rPr>
          <w:sz w:val="27"/>
          <w:szCs w:val="27"/>
        </w:rPr>
        <w:t>За отчетный период бюджет поселения исполнен:</w:t>
      </w:r>
    </w:p>
    <w:p w:rsidR="00B45276" w:rsidRPr="00B45276" w:rsidRDefault="00B45276" w:rsidP="00B45276">
      <w:pPr>
        <w:ind w:firstLine="561"/>
        <w:jc w:val="both"/>
        <w:rPr>
          <w:sz w:val="27"/>
          <w:szCs w:val="27"/>
        </w:rPr>
      </w:pPr>
      <w:r w:rsidRPr="00B45276">
        <w:rPr>
          <w:sz w:val="27"/>
          <w:szCs w:val="27"/>
        </w:rPr>
        <w:t>по доходам в сумме 356 528,8 тыс. рублей – 100,2% от утвержденного плана;</w:t>
      </w:r>
    </w:p>
    <w:p w:rsidR="00B45276" w:rsidRPr="00B45276" w:rsidRDefault="00B45276" w:rsidP="00B45276">
      <w:pPr>
        <w:ind w:firstLine="561"/>
        <w:jc w:val="both"/>
        <w:rPr>
          <w:sz w:val="27"/>
          <w:szCs w:val="27"/>
        </w:rPr>
      </w:pPr>
      <w:r w:rsidRPr="00B45276">
        <w:rPr>
          <w:sz w:val="27"/>
          <w:szCs w:val="27"/>
        </w:rPr>
        <w:t>по расходам в сумме 350 510,1 тыс. рублей – 98,2% от утвержденного плана;</w:t>
      </w:r>
    </w:p>
    <w:p w:rsidR="00B45276" w:rsidRPr="00B45276" w:rsidRDefault="00B45276" w:rsidP="00B45276">
      <w:pPr>
        <w:ind w:firstLine="561"/>
        <w:jc w:val="both"/>
        <w:rPr>
          <w:sz w:val="27"/>
          <w:szCs w:val="27"/>
        </w:rPr>
      </w:pPr>
      <w:r w:rsidRPr="00B45276">
        <w:rPr>
          <w:sz w:val="27"/>
          <w:szCs w:val="27"/>
        </w:rPr>
        <w:t>профицит бюджета составил – 6018,7 тыс. рублей.</w:t>
      </w:r>
    </w:p>
    <w:p w:rsidR="00B45276" w:rsidRPr="00B45276" w:rsidRDefault="00B45276" w:rsidP="00B45276">
      <w:pPr>
        <w:ind w:firstLine="561"/>
        <w:jc w:val="both"/>
        <w:rPr>
          <w:sz w:val="27"/>
          <w:szCs w:val="27"/>
        </w:rPr>
      </w:pPr>
      <w:r w:rsidRPr="00B45276">
        <w:rPr>
          <w:sz w:val="27"/>
          <w:szCs w:val="27"/>
        </w:rPr>
        <w:t>Все операции со средствами бюджета поселения выполнены по принятым полномочиям в соответствии с назначениями, с учетом уточнения плана по дополнительно выделенным ассигнованиям на целевые расходы, утвержденным решениями Совета депутатов и перераспределению средств - передвижек по статьям и кварталам предусмотренных разделов функциональной классификации расходов.</w:t>
      </w:r>
    </w:p>
    <w:p w:rsidR="00B45276" w:rsidRPr="00B45276" w:rsidRDefault="00B45276" w:rsidP="00B45276">
      <w:pPr>
        <w:ind w:firstLine="561"/>
        <w:jc w:val="both"/>
        <w:rPr>
          <w:sz w:val="27"/>
          <w:szCs w:val="27"/>
        </w:rPr>
      </w:pPr>
    </w:p>
    <w:p w:rsidR="00850EB3" w:rsidRDefault="00850EB3" w:rsidP="00B45276">
      <w:pPr>
        <w:ind w:firstLine="561"/>
        <w:jc w:val="center"/>
        <w:rPr>
          <w:color w:val="000000"/>
          <w:sz w:val="27"/>
          <w:szCs w:val="27"/>
        </w:rPr>
      </w:pPr>
    </w:p>
    <w:p w:rsidR="00850EB3" w:rsidRDefault="00850EB3" w:rsidP="00B45276">
      <w:pPr>
        <w:ind w:firstLine="561"/>
        <w:jc w:val="center"/>
        <w:rPr>
          <w:color w:val="000000"/>
          <w:sz w:val="27"/>
          <w:szCs w:val="27"/>
        </w:rPr>
      </w:pPr>
    </w:p>
    <w:p w:rsidR="00B45276" w:rsidRPr="00B45276" w:rsidRDefault="00B45276" w:rsidP="00B45276">
      <w:pPr>
        <w:ind w:firstLine="561"/>
        <w:jc w:val="center"/>
        <w:rPr>
          <w:color w:val="000000"/>
          <w:sz w:val="27"/>
          <w:szCs w:val="27"/>
        </w:rPr>
      </w:pPr>
      <w:r w:rsidRPr="00B45276">
        <w:rPr>
          <w:color w:val="000000"/>
          <w:sz w:val="27"/>
          <w:szCs w:val="27"/>
        </w:rPr>
        <w:t>Показатели параметров бюджета</w:t>
      </w:r>
    </w:p>
    <w:p w:rsidR="00B45276" w:rsidRPr="00B45276" w:rsidRDefault="00B45276" w:rsidP="00B45276">
      <w:pPr>
        <w:ind w:firstLine="561"/>
        <w:jc w:val="right"/>
        <w:rPr>
          <w:color w:val="000000"/>
          <w:sz w:val="27"/>
          <w:szCs w:val="27"/>
        </w:rPr>
      </w:pPr>
      <w:r w:rsidRPr="00B45276">
        <w:rPr>
          <w:sz w:val="27"/>
          <w:szCs w:val="27"/>
        </w:rPr>
        <w:t>таблица 1</w:t>
      </w:r>
      <w:r w:rsidRPr="00B45276">
        <w:rPr>
          <w:color w:val="000000"/>
          <w:sz w:val="27"/>
          <w:szCs w:val="27"/>
        </w:rPr>
        <w:t xml:space="preserve"> </w:t>
      </w:r>
      <w:r w:rsidRPr="00B45276">
        <w:rPr>
          <w:sz w:val="27"/>
          <w:szCs w:val="27"/>
        </w:rPr>
        <w:t>в тыс.руб</w:t>
      </w:r>
    </w:p>
    <w:tbl>
      <w:tblPr>
        <w:tblW w:w="10252" w:type="dxa"/>
        <w:tblInd w:w="-572" w:type="dxa"/>
        <w:tblLook w:val="04A0" w:firstRow="1" w:lastRow="0" w:firstColumn="1" w:lastColumn="0" w:noHBand="0" w:noVBand="1"/>
      </w:tblPr>
      <w:tblGrid>
        <w:gridCol w:w="2148"/>
        <w:gridCol w:w="1111"/>
        <w:gridCol w:w="999"/>
        <w:gridCol w:w="999"/>
        <w:gridCol w:w="999"/>
        <w:gridCol w:w="999"/>
        <w:gridCol w:w="999"/>
        <w:gridCol w:w="999"/>
        <w:gridCol w:w="999"/>
      </w:tblGrid>
      <w:tr w:rsidR="00B45276" w:rsidRPr="00B45276" w:rsidTr="004A5D8A">
        <w:trPr>
          <w:trHeight w:val="804"/>
        </w:trPr>
        <w:tc>
          <w:tcPr>
            <w:tcW w:w="1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Наименование показателей</w:t>
            </w:r>
          </w:p>
        </w:tc>
        <w:tc>
          <w:tcPr>
            <w:tcW w:w="2220"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2022</w:t>
            </w:r>
          </w:p>
        </w:tc>
        <w:tc>
          <w:tcPr>
            <w:tcW w:w="2081"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2023</w:t>
            </w:r>
          </w:p>
        </w:tc>
        <w:tc>
          <w:tcPr>
            <w:tcW w:w="2081"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2024</w:t>
            </w:r>
          </w:p>
        </w:tc>
        <w:tc>
          <w:tcPr>
            <w:tcW w:w="2081"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2025</w:t>
            </w:r>
          </w:p>
        </w:tc>
      </w:tr>
      <w:tr w:rsidR="00B45276" w:rsidRPr="00B45276" w:rsidTr="004A5D8A">
        <w:trPr>
          <w:trHeight w:val="327"/>
        </w:trPr>
        <w:tc>
          <w:tcPr>
            <w:tcW w:w="17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r>
      <w:tr w:rsidR="00B45276" w:rsidRPr="00B45276" w:rsidTr="004A5D8A">
        <w:trPr>
          <w:trHeight w:val="1403"/>
        </w:trPr>
        <w:tc>
          <w:tcPr>
            <w:tcW w:w="1789"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lastRenderedPageBreak/>
              <w:t>Доходы бюджета муниципального образования, в том числе:</w:t>
            </w: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172 438,3</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172 837,3</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 xml:space="preserve">186 378,1 </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186 406,1</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266 631,5</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267 354,9</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355 913,1</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356 528,8</w:t>
            </w:r>
          </w:p>
        </w:tc>
      </w:tr>
      <w:tr w:rsidR="00B45276" w:rsidRPr="00B45276" w:rsidTr="004A5D8A">
        <w:trPr>
          <w:trHeight w:val="958"/>
        </w:trPr>
        <w:tc>
          <w:tcPr>
            <w:tcW w:w="1789"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 xml:space="preserve">- безвозмездные поступления </w:t>
            </w: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120 662,9</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120 662,8</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134 525,6</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134 268,1</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192 034,6</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195 710,2</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282 269,6</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280 687,3</w:t>
            </w:r>
          </w:p>
        </w:tc>
      </w:tr>
      <w:tr w:rsidR="00B45276" w:rsidRPr="00B45276" w:rsidTr="004A5D8A">
        <w:trPr>
          <w:trHeight w:val="602"/>
        </w:trPr>
        <w:tc>
          <w:tcPr>
            <w:tcW w:w="1789"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 налоговые и неналоговые доходы</w:t>
            </w: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xml:space="preserve"> 51 775,4</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52 174,5</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51 852,5</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52 138,0</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74 596,9</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71 644,7</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73 643,5</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75 841,5</w:t>
            </w:r>
          </w:p>
        </w:tc>
      </w:tr>
      <w:tr w:rsidR="00B45276" w:rsidRPr="00B45276" w:rsidTr="004A5D8A">
        <w:trPr>
          <w:trHeight w:val="903"/>
        </w:trPr>
        <w:tc>
          <w:tcPr>
            <w:tcW w:w="1789"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Расходы бюджета муниципального образования</w:t>
            </w: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xml:space="preserve"> 72 438,3</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xml:space="preserve">167 773,5 </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194 814,4</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190 653,6</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277 368,2</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274 812,3</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356 904,5</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350 510,1</w:t>
            </w:r>
          </w:p>
        </w:tc>
      </w:tr>
      <w:tr w:rsidR="00B45276" w:rsidRPr="00B45276" w:rsidTr="004A5D8A">
        <w:trPr>
          <w:trHeight w:val="602"/>
        </w:trPr>
        <w:tc>
          <w:tcPr>
            <w:tcW w:w="1789"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Дефицит (-)/ профицит (+)</w:t>
            </w:r>
          </w:p>
        </w:tc>
        <w:tc>
          <w:tcPr>
            <w:tcW w:w="117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0,00</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5 063,8</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-8 436,3</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-4 247,5</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-10 736,7</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-7 457,4</w:t>
            </w:r>
          </w:p>
        </w:tc>
        <w:tc>
          <w:tcPr>
            <w:tcW w:w="104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-991,4</w:t>
            </w:r>
          </w:p>
        </w:tc>
        <w:tc>
          <w:tcPr>
            <w:tcW w:w="104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6 018,7</w:t>
            </w:r>
          </w:p>
        </w:tc>
      </w:tr>
    </w:tbl>
    <w:p w:rsidR="00B45276" w:rsidRPr="00B45276" w:rsidRDefault="00B45276" w:rsidP="00B45276">
      <w:pPr>
        <w:ind w:firstLine="560"/>
        <w:jc w:val="both"/>
        <w:rPr>
          <w:sz w:val="27"/>
          <w:szCs w:val="27"/>
        </w:rPr>
      </w:pPr>
    </w:p>
    <w:p w:rsidR="00B45276" w:rsidRPr="00B45276" w:rsidRDefault="00B45276" w:rsidP="00B45276">
      <w:pPr>
        <w:ind w:firstLine="561"/>
        <w:jc w:val="both"/>
        <w:rPr>
          <w:sz w:val="27"/>
          <w:szCs w:val="27"/>
        </w:rPr>
      </w:pPr>
      <w:r w:rsidRPr="00B45276">
        <w:rPr>
          <w:sz w:val="27"/>
          <w:szCs w:val="27"/>
        </w:rPr>
        <w:t>Доходная часть бюджета городского поселения Игрим на протяжении последних пяти лет имеет положительную динамику. Исполнение по доходам за 2025 год составило 356 528,8 -  100,2% от уточненного плана.</w:t>
      </w:r>
    </w:p>
    <w:p w:rsidR="00B45276" w:rsidRPr="00B45276" w:rsidRDefault="00B45276" w:rsidP="00B45276">
      <w:pPr>
        <w:ind w:firstLine="561"/>
        <w:jc w:val="both"/>
        <w:rPr>
          <w:sz w:val="27"/>
          <w:szCs w:val="27"/>
        </w:rPr>
      </w:pPr>
      <w:r w:rsidRPr="00B45276">
        <w:rPr>
          <w:sz w:val="27"/>
          <w:szCs w:val="27"/>
        </w:rPr>
        <w:t xml:space="preserve">Доходная часть бюджета поселения формируется из безвозмездных поступлений (удельный вес которых составляет 78,7%) и налоговых и неналоговых доходов (на их долю приходится 21,3%).  </w:t>
      </w:r>
    </w:p>
    <w:p w:rsidR="00B45276" w:rsidRPr="00B45276" w:rsidRDefault="00B45276" w:rsidP="00B45276">
      <w:pPr>
        <w:ind w:firstLine="561"/>
        <w:jc w:val="both"/>
        <w:rPr>
          <w:sz w:val="27"/>
          <w:szCs w:val="27"/>
        </w:rPr>
      </w:pPr>
      <w:r w:rsidRPr="00B45276">
        <w:rPr>
          <w:sz w:val="27"/>
          <w:szCs w:val="27"/>
        </w:rPr>
        <w:t>Налоговые и неналоговые доходы за 2025 год исполнены в сумме 75,8 млн. рублей, уточненный план выполнен на 103%. По сравнению с предыдущим годом налоговые и неналоговые доходы увеличились на 5,9%.</w:t>
      </w:r>
    </w:p>
    <w:p w:rsidR="00B45276" w:rsidRPr="00B45276" w:rsidRDefault="00B45276" w:rsidP="00B45276">
      <w:pPr>
        <w:ind w:firstLine="561"/>
        <w:jc w:val="both"/>
        <w:rPr>
          <w:sz w:val="27"/>
          <w:szCs w:val="27"/>
        </w:rPr>
      </w:pPr>
      <w:r w:rsidRPr="00B45276">
        <w:rPr>
          <w:sz w:val="27"/>
          <w:szCs w:val="27"/>
        </w:rPr>
        <w:t>Наибольший рост поступлений по налоговым и неналоговым доходам приходится на налоги по подакцизным товарам (дизтопливо, моторные масла и бензин), налоги на доходы физических лиц, налоги на имущество, доходы от использования имущества, находящегося в муниципальной собственности и доходы от компенсации затрат поселения.</w:t>
      </w:r>
    </w:p>
    <w:p w:rsidR="00B45276" w:rsidRPr="00B45276" w:rsidRDefault="00B45276" w:rsidP="00B45276">
      <w:pPr>
        <w:spacing w:line="276" w:lineRule="auto"/>
        <w:rPr>
          <w:rFonts w:eastAsia="Calibri"/>
          <w:sz w:val="27"/>
          <w:szCs w:val="27"/>
        </w:rPr>
      </w:pPr>
    </w:p>
    <w:p w:rsidR="00B45276" w:rsidRPr="00B45276" w:rsidRDefault="00B45276" w:rsidP="00B45276">
      <w:pPr>
        <w:spacing w:line="276" w:lineRule="auto"/>
        <w:ind w:firstLine="560"/>
        <w:jc w:val="center"/>
        <w:rPr>
          <w:rFonts w:eastAsia="Calibri"/>
          <w:sz w:val="27"/>
          <w:szCs w:val="27"/>
        </w:rPr>
      </w:pPr>
      <w:r w:rsidRPr="00B45276">
        <w:rPr>
          <w:rFonts w:eastAsia="Calibri"/>
          <w:sz w:val="27"/>
          <w:szCs w:val="27"/>
        </w:rPr>
        <w:t>Динамика доходов по налогу на доходы физических лиц в общем объеме налоговых доходов поселения</w:t>
      </w:r>
    </w:p>
    <w:p w:rsidR="00B45276" w:rsidRPr="00B45276" w:rsidRDefault="00B45276" w:rsidP="00B45276">
      <w:pPr>
        <w:ind w:firstLine="560"/>
        <w:jc w:val="right"/>
        <w:rPr>
          <w:rFonts w:eastAsia="Calibri"/>
          <w:sz w:val="27"/>
          <w:szCs w:val="27"/>
        </w:rPr>
      </w:pPr>
      <w:r w:rsidRPr="00B45276">
        <w:rPr>
          <w:rFonts w:eastAsia="Calibri"/>
          <w:sz w:val="27"/>
          <w:szCs w:val="27"/>
        </w:rPr>
        <w:t>в тыс.руб</w:t>
      </w:r>
    </w:p>
    <w:tbl>
      <w:tblPr>
        <w:tblW w:w="9445" w:type="dxa"/>
        <w:tblInd w:w="-5" w:type="dxa"/>
        <w:tblLook w:val="04A0" w:firstRow="1" w:lastRow="0" w:firstColumn="1" w:lastColumn="0" w:noHBand="0" w:noVBand="1"/>
      </w:tblPr>
      <w:tblGrid>
        <w:gridCol w:w="2784"/>
        <w:gridCol w:w="1663"/>
        <w:gridCol w:w="1654"/>
        <w:gridCol w:w="1676"/>
        <w:gridCol w:w="1668"/>
      </w:tblGrid>
      <w:tr w:rsidR="00B45276" w:rsidRPr="00B45276" w:rsidTr="004A5D8A">
        <w:trPr>
          <w:trHeight w:val="1319"/>
        </w:trPr>
        <w:tc>
          <w:tcPr>
            <w:tcW w:w="2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Наименование</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Налоговые доходы</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Налог на доходы физических лиц</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Налоговые доходы, %</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доля НДФЛ в общем объеме налоговых доходов, %</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2014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17 949,7</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15 339,1</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85,50%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2015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18 055,0</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15 241,5</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84,40%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2016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19 891,5</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15 908,2</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80,00%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2017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30 531,5</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18 783,1</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61,50%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2018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27 958,3</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16 099,1</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57,60%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2019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32 110,4</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16 448,8</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51,20%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2020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32 286,9</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18 076,7</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56,00%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2021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33 959,9</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16 638,7</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49,00%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lastRenderedPageBreak/>
              <w:t>Исполнено в 2022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39 406,9</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20 354,3</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51,70%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2023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40 196,3</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20 917,7</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52,00%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2024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55 085,0</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29 734,5</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53,10%</w:t>
            </w:r>
          </w:p>
        </w:tc>
      </w:tr>
      <w:tr w:rsidR="00B45276" w:rsidRPr="00B45276" w:rsidTr="004A5D8A">
        <w:trPr>
          <w:trHeight w:val="362"/>
        </w:trPr>
        <w:tc>
          <w:tcPr>
            <w:tcW w:w="2784"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2025 г</w:t>
            </w:r>
          </w:p>
        </w:tc>
        <w:tc>
          <w:tcPr>
            <w:tcW w:w="1663"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58 699,50</w:t>
            </w:r>
          </w:p>
        </w:tc>
        <w:tc>
          <w:tcPr>
            <w:tcW w:w="165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30 174,1</w:t>
            </w:r>
          </w:p>
        </w:tc>
        <w:tc>
          <w:tcPr>
            <w:tcW w:w="1676"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100,00%</w:t>
            </w:r>
          </w:p>
        </w:tc>
        <w:tc>
          <w:tcPr>
            <w:tcW w:w="166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51,40%</w:t>
            </w:r>
          </w:p>
        </w:tc>
      </w:tr>
    </w:tbl>
    <w:p w:rsidR="00B45276" w:rsidRPr="00B45276" w:rsidRDefault="00B45276" w:rsidP="00B45276">
      <w:pPr>
        <w:spacing w:line="276" w:lineRule="auto"/>
        <w:ind w:firstLine="560"/>
        <w:jc w:val="both"/>
        <w:rPr>
          <w:rFonts w:eastAsia="Calibri"/>
          <w:b/>
          <w:sz w:val="27"/>
          <w:szCs w:val="27"/>
        </w:rPr>
      </w:pPr>
    </w:p>
    <w:p w:rsidR="00B45276" w:rsidRPr="00B45276" w:rsidRDefault="00B45276" w:rsidP="00B45276">
      <w:pPr>
        <w:spacing w:line="276" w:lineRule="auto"/>
        <w:ind w:firstLine="560"/>
        <w:jc w:val="both"/>
        <w:rPr>
          <w:rFonts w:eastAsia="Calibri"/>
          <w:sz w:val="27"/>
          <w:szCs w:val="27"/>
        </w:rPr>
      </w:pPr>
      <w:r w:rsidRPr="00B45276">
        <w:rPr>
          <w:rFonts w:eastAsia="Calibri"/>
          <w:sz w:val="27"/>
          <w:szCs w:val="27"/>
        </w:rPr>
        <w:t xml:space="preserve">За период 2014 -2025 годов значительно снизилась доля налога на доходы физических лиц в общем объеме налоговых доходов поселения с 86% в 2014 году до 51% в 2025 году. Данная ситуация связана с банкротством крупных предприятий, действовавших на территории городского поселения Игрим, и отсутствием поступлений по НДФЛ от указанной категории налогоплательщиков. </w:t>
      </w:r>
    </w:p>
    <w:p w:rsidR="00B45276" w:rsidRPr="00B45276" w:rsidRDefault="00B45276" w:rsidP="00B45276">
      <w:pPr>
        <w:spacing w:line="276" w:lineRule="auto"/>
        <w:ind w:firstLine="560"/>
        <w:jc w:val="both"/>
        <w:rPr>
          <w:rFonts w:eastAsia="Calibri"/>
          <w:sz w:val="27"/>
          <w:szCs w:val="27"/>
        </w:rPr>
      </w:pPr>
      <w:r w:rsidRPr="00B45276">
        <w:rPr>
          <w:rFonts w:eastAsia="Calibri"/>
          <w:sz w:val="27"/>
          <w:szCs w:val="27"/>
        </w:rPr>
        <w:t>В настоящее время открытие магазинов торговых сетей «Магнит», «Красное/белое», «Пятерочка» и регистрация новых предприятий на территории городского поселения Игрим, таких как ООО «Стивидор сервис», ООО «Арктика», ООО «СЕВЕРОВ», которые создали дополнительные рабочие места, привело к увеличению поступлений по налогу на доходы физических лиц в период с 2022 по 2024 год на 49,0%.</w:t>
      </w:r>
    </w:p>
    <w:p w:rsidR="00B45276" w:rsidRPr="00B45276" w:rsidRDefault="00B45276" w:rsidP="00B45276">
      <w:pPr>
        <w:spacing w:line="276" w:lineRule="auto"/>
        <w:ind w:firstLine="560"/>
        <w:jc w:val="both"/>
        <w:rPr>
          <w:rFonts w:eastAsia="Calibri"/>
          <w:sz w:val="27"/>
          <w:szCs w:val="27"/>
        </w:rPr>
      </w:pPr>
    </w:p>
    <w:p w:rsidR="00B45276" w:rsidRPr="00B45276" w:rsidRDefault="00B45276" w:rsidP="00B45276">
      <w:pPr>
        <w:rPr>
          <w:sz w:val="27"/>
          <w:szCs w:val="27"/>
        </w:rPr>
      </w:pPr>
    </w:p>
    <w:p w:rsidR="00B45276" w:rsidRPr="00B45276" w:rsidRDefault="00B45276" w:rsidP="00B45276">
      <w:pPr>
        <w:ind w:firstLine="560"/>
        <w:jc w:val="center"/>
        <w:rPr>
          <w:sz w:val="27"/>
          <w:szCs w:val="27"/>
        </w:rPr>
      </w:pPr>
      <w:r w:rsidRPr="00B45276">
        <w:rPr>
          <w:sz w:val="27"/>
          <w:szCs w:val="27"/>
        </w:rPr>
        <w:t>Динамика роста доходов бюджета поселения</w:t>
      </w:r>
    </w:p>
    <w:p w:rsidR="00B45276" w:rsidRPr="00B45276" w:rsidRDefault="00B45276" w:rsidP="00B45276">
      <w:pPr>
        <w:ind w:firstLine="560"/>
        <w:jc w:val="center"/>
        <w:rPr>
          <w:sz w:val="27"/>
          <w:szCs w:val="27"/>
        </w:rPr>
      </w:pPr>
      <w:r w:rsidRPr="00B45276">
        <w:rPr>
          <w:sz w:val="27"/>
          <w:szCs w:val="27"/>
        </w:rPr>
        <w:t xml:space="preserve">                                                                                                          таблица 2 в </w:t>
      </w:r>
    </w:p>
    <w:p w:rsidR="00B45276" w:rsidRPr="00B45276" w:rsidRDefault="00B45276" w:rsidP="00B45276">
      <w:pPr>
        <w:ind w:firstLine="560"/>
        <w:jc w:val="right"/>
        <w:rPr>
          <w:sz w:val="27"/>
          <w:szCs w:val="27"/>
        </w:rPr>
      </w:pPr>
      <w:r w:rsidRPr="00B45276">
        <w:rPr>
          <w:sz w:val="27"/>
          <w:szCs w:val="27"/>
        </w:rPr>
        <w:t>тыс.руб.</w:t>
      </w:r>
    </w:p>
    <w:tbl>
      <w:tblPr>
        <w:tblW w:w="10201" w:type="dxa"/>
        <w:tblInd w:w="-856" w:type="dxa"/>
        <w:tblLook w:val="04A0" w:firstRow="1" w:lastRow="0" w:firstColumn="1" w:lastColumn="0" w:noHBand="0" w:noVBand="1"/>
      </w:tblPr>
      <w:tblGrid>
        <w:gridCol w:w="2282"/>
        <w:gridCol w:w="1180"/>
        <w:gridCol w:w="1180"/>
        <w:gridCol w:w="1180"/>
        <w:gridCol w:w="1245"/>
        <w:gridCol w:w="1088"/>
        <w:gridCol w:w="1088"/>
        <w:gridCol w:w="1088"/>
        <w:gridCol w:w="1088"/>
      </w:tblGrid>
      <w:tr w:rsidR="00B45276" w:rsidRPr="00B45276" w:rsidTr="004A5D8A">
        <w:trPr>
          <w:trHeight w:val="1276"/>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Наименование</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2022 г</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2023 г</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Исполнено в 2024 г</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rsidR="00B45276" w:rsidRPr="00B45276" w:rsidRDefault="00B45276" w:rsidP="004A5D8A">
            <w:pPr>
              <w:jc w:val="center"/>
              <w:rPr>
                <w:b/>
                <w:i/>
                <w:iCs/>
                <w:color w:val="000000"/>
                <w:sz w:val="27"/>
                <w:szCs w:val="27"/>
              </w:rPr>
            </w:pPr>
            <w:r w:rsidRPr="00B45276">
              <w:rPr>
                <w:b/>
                <w:i/>
                <w:iCs/>
                <w:color w:val="000000"/>
                <w:sz w:val="27"/>
                <w:szCs w:val="27"/>
              </w:rPr>
              <w:t>Исполнено в 2025 г</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динамика 2022 г. к 2021 г.,%</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динамика 2023 г. к 2022 г.,%</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динамика 2024 г. к 2023 г.,%</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i/>
                <w:iCs/>
                <w:color w:val="000000"/>
                <w:sz w:val="27"/>
                <w:szCs w:val="27"/>
              </w:rPr>
            </w:pPr>
            <w:r w:rsidRPr="00B45276">
              <w:rPr>
                <w:i/>
                <w:iCs/>
                <w:color w:val="000000"/>
                <w:sz w:val="27"/>
                <w:szCs w:val="27"/>
              </w:rPr>
              <w:t>динамика 2025 г. к 2024 г.,%</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b/>
                <w:bCs/>
                <w:color w:val="000000"/>
                <w:sz w:val="27"/>
                <w:szCs w:val="27"/>
              </w:rPr>
            </w:pPr>
            <w:r w:rsidRPr="00B45276">
              <w:rPr>
                <w:b/>
                <w:bCs/>
                <w:color w:val="000000"/>
                <w:sz w:val="27"/>
                <w:szCs w:val="27"/>
              </w:rPr>
              <w:t>Налоговые доходы</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39 406,8</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40 196,3</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55 085,0</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58 699,5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116,0%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102,0%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137,0%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106,6%</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Налог на доходы физических лиц</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20 354,4</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20 917,7</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29 734,5</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30 174,1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122,3%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102,8%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142,1%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101,5%</w:t>
            </w:r>
          </w:p>
        </w:tc>
      </w:tr>
      <w:tr w:rsidR="00B45276" w:rsidRPr="00B45276" w:rsidTr="004A5D8A">
        <w:trPr>
          <w:trHeight w:val="31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акцизы</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13 094,7</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13 878,4</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15 560,0</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15 882,1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121,0%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106,0%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112,1%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102,1%</w:t>
            </w:r>
          </w:p>
        </w:tc>
      </w:tr>
      <w:tr w:rsidR="00B45276" w:rsidRPr="00B45276" w:rsidTr="004A5D8A">
        <w:trPr>
          <w:trHeight w:val="95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единый сельскохозяйственный налог</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72,9</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5,3</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39,7</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0,0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115,8%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749,1%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0,0%</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налоги на имущество</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5 882,3</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5 391,3</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9 747,9</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12 641,9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91,5%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91,7%</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180,8%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129,7%</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государственная пошлина</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2,8</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3,6</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2,9</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1,4</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35,9%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128,6%</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80,6%</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48,3%</w:t>
            </w:r>
          </w:p>
        </w:tc>
      </w:tr>
      <w:tr w:rsidR="00B45276" w:rsidRPr="00B45276" w:rsidTr="004A5D8A">
        <w:trPr>
          <w:trHeight w:val="993"/>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Земельный налог (по обязательствам, возникшим до 1 января 2006 года)</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-0,3</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50,0%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0,0%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b/>
                <w:bCs/>
                <w:color w:val="000000"/>
                <w:sz w:val="27"/>
                <w:szCs w:val="27"/>
              </w:rPr>
            </w:pPr>
            <w:r w:rsidRPr="00B45276">
              <w:rPr>
                <w:b/>
                <w:bCs/>
                <w:color w:val="000000"/>
                <w:sz w:val="27"/>
                <w:szCs w:val="27"/>
              </w:rPr>
              <w:t>Неналоговые доходы</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12 767,6</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11 941,7</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16 559,7</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17 142,0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145,9%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93,5%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138,7%</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103,5%</w:t>
            </w:r>
          </w:p>
        </w:tc>
      </w:tr>
      <w:tr w:rsidR="00B45276" w:rsidRPr="00B45276" w:rsidTr="004A5D8A">
        <w:trPr>
          <w:trHeight w:val="1753"/>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lastRenderedPageBreak/>
              <w:t>доходы от использования имущества, находящегося в государственной и муниципальной собственности</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5 070,1</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5 332,2</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6 365,9</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7 619,0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103,3%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105,2%</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119,4%</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119,7%</w:t>
            </w:r>
          </w:p>
        </w:tc>
      </w:tr>
      <w:tr w:rsidR="00B45276" w:rsidRPr="00B45276" w:rsidTr="004A5D8A">
        <w:trPr>
          <w:trHeight w:val="272"/>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доходы от оказания платных услуг и компенсации затрат поселения</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6 579,2</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5 019,1</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6 885,2</w:t>
            </w:r>
          </w:p>
        </w:tc>
        <w:tc>
          <w:tcPr>
            <w:tcW w:w="1061" w:type="dxa"/>
            <w:tcBorders>
              <w:top w:val="nil"/>
              <w:left w:val="nil"/>
              <w:bottom w:val="single" w:sz="4" w:space="0" w:color="auto"/>
              <w:right w:val="single" w:sz="4" w:space="0" w:color="auto"/>
            </w:tcBorders>
            <w:shd w:val="clear" w:color="000000" w:fill="F2F2F2"/>
            <w:vAlign w:val="center"/>
            <w:hideMark/>
          </w:tcPr>
          <w:p w:rsidR="00B45276" w:rsidRPr="00B45276" w:rsidRDefault="00B45276" w:rsidP="004A5D8A">
            <w:pPr>
              <w:jc w:val="center"/>
              <w:rPr>
                <w:color w:val="000000"/>
                <w:sz w:val="27"/>
                <w:szCs w:val="27"/>
              </w:rPr>
            </w:pPr>
            <w:r w:rsidRPr="00B45276">
              <w:rPr>
                <w:color w:val="000000"/>
                <w:sz w:val="27"/>
                <w:szCs w:val="27"/>
              </w:rPr>
              <w:t>7 784,8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199,5%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76,3%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137,2%</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113,1%</w:t>
            </w:r>
          </w:p>
        </w:tc>
      </w:tr>
      <w:tr w:rsidR="00B45276" w:rsidRPr="00B45276" w:rsidTr="004A5D8A">
        <w:trPr>
          <w:trHeight w:val="556"/>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 xml:space="preserve"> доходы от продажи материальных и нематериальных активов</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1 004,6</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1 365,2</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3 281,9</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1 707,2</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206,5%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135,9%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240,4%</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52,0%</w:t>
            </w:r>
          </w:p>
        </w:tc>
      </w:tr>
      <w:tr w:rsidR="00B45276" w:rsidRPr="00B45276" w:rsidTr="004A5D8A">
        <w:trPr>
          <w:trHeight w:val="1371"/>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color w:val="000000"/>
                <w:sz w:val="27"/>
                <w:szCs w:val="27"/>
              </w:rPr>
            </w:pPr>
            <w:r w:rsidRPr="00B45276">
              <w:rPr>
                <w:color w:val="000000"/>
                <w:sz w:val="27"/>
                <w:szCs w:val="27"/>
              </w:rPr>
              <w:t>Прочие неналоговые доходы бюджетов городских поселений, штрафы, санкции, возмещение ущерба</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113,7</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225,2</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26,7</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31,0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202,0%</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198,1%</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116,1%</w:t>
            </w:r>
          </w:p>
        </w:tc>
      </w:tr>
      <w:tr w:rsidR="00B45276" w:rsidRPr="00B45276" w:rsidTr="004A5D8A">
        <w:trPr>
          <w:trHeight w:val="637"/>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b/>
                <w:bCs/>
                <w:color w:val="000000"/>
                <w:sz w:val="27"/>
                <w:szCs w:val="27"/>
              </w:rPr>
            </w:pPr>
            <w:r w:rsidRPr="00B45276">
              <w:rPr>
                <w:b/>
                <w:bCs/>
                <w:color w:val="000000"/>
                <w:sz w:val="27"/>
                <w:szCs w:val="27"/>
              </w:rPr>
              <w:t xml:space="preserve"> Безвозмездные поступления</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120 662,9</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134 268,1</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195 710,2</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280 687,3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99,6%</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111,3%</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145,8%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143,4%</w:t>
            </w:r>
          </w:p>
        </w:tc>
      </w:tr>
      <w:tr w:rsidR="00B45276" w:rsidRPr="00B45276" w:rsidTr="004A5D8A">
        <w:trPr>
          <w:trHeight w:val="441"/>
        </w:trPr>
        <w:tc>
          <w:tcPr>
            <w:tcW w:w="2031"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rPr>
                <w:b/>
                <w:bCs/>
                <w:color w:val="000000"/>
                <w:sz w:val="27"/>
                <w:szCs w:val="27"/>
              </w:rPr>
            </w:pPr>
            <w:r w:rsidRPr="00B45276">
              <w:rPr>
                <w:b/>
                <w:bCs/>
                <w:color w:val="000000"/>
                <w:sz w:val="27"/>
                <w:szCs w:val="27"/>
              </w:rPr>
              <w:t>ВСЕГО</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172 837,3</w:t>
            </w:r>
          </w:p>
        </w:tc>
        <w:tc>
          <w:tcPr>
            <w:tcW w:w="106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186 406,1</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267 354,9</w:t>
            </w:r>
          </w:p>
        </w:tc>
        <w:tc>
          <w:tcPr>
            <w:tcW w:w="106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356 528,8</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105,5%</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107,9%</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143,4%</w:t>
            </w:r>
          </w:p>
        </w:tc>
        <w:tc>
          <w:tcPr>
            <w:tcW w:w="981"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b/>
                <w:bCs/>
                <w:color w:val="000000"/>
                <w:sz w:val="27"/>
                <w:szCs w:val="27"/>
              </w:rPr>
            </w:pPr>
            <w:r w:rsidRPr="00B45276">
              <w:rPr>
                <w:b/>
                <w:bCs/>
                <w:color w:val="000000"/>
                <w:sz w:val="27"/>
                <w:szCs w:val="27"/>
              </w:rPr>
              <w:t>133,4%</w:t>
            </w:r>
          </w:p>
        </w:tc>
      </w:tr>
    </w:tbl>
    <w:p w:rsidR="00B45276" w:rsidRPr="00B45276" w:rsidRDefault="00B45276" w:rsidP="00B45276">
      <w:pPr>
        <w:ind w:firstLine="560"/>
        <w:jc w:val="both"/>
        <w:rPr>
          <w:sz w:val="27"/>
          <w:szCs w:val="27"/>
        </w:rPr>
      </w:pPr>
    </w:p>
    <w:p w:rsidR="00B45276" w:rsidRPr="00B45276" w:rsidRDefault="00B45276" w:rsidP="00B45276">
      <w:pPr>
        <w:ind w:firstLine="560"/>
        <w:jc w:val="both"/>
        <w:rPr>
          <w:sz w:val="27"/>
          <w:szCs w:val="27"/>
        </w:rPr>
      </w:pPr>
    </w:p>
    <w:p w:rsidR="00B45276" w:rsidRPr="00B45276" w:rsidRDefault="00B45276" w:rsidP="00B45276">
      <w:pPr>
        <w:ind w:firstLine="560"/>
        <w:jc w:val="both"/>
        <w:rPr>
          <w:sz w:val="27"/>
          <w:szCs w:val="27"/>
        </w:rPr>
      </w:pPr>
      <w:r w:rsidRPr="00B45276">
        <w:rPr>
          <w:sz w:val="27"/>
          <w:szCs w:val="27"/>
        </w:rPr>
        <w:t>В целях увеличения доходной части бюджета городского поселения, в отчетном году совместно с Инспекцией Федеральной налоговой службы по ХМАО-Югре проводилась работа по выявлению имущественных объектов, не состоящих на кадастровом учете, с целью постановки на учет и дальнейшего налогообложения. Проводилась работа по информированию населения о наличии задолженности, о необходимости и сроках оплаты налога на имущество физических лиц и земельного налога.</w:t>
      </w:r>
    </w:p>
    <w:p w:rsidR="00B45276" w:rsidRPr="00B45276" w:rsidRDefault="00B45276" w:rsidP="00B45276">
      <w:pPr>
        <w:ind w:firstLine="560"/>
        <w:jc w:val="both"/>
        <w:rPr>
          <w:sz w:val="27"/>
          <w:szCs w:val="27"/>
        </w:rPr>
      </w:pPr>
      <w:r w:rsidRPr="00B45276">
        <w:rPr>
          <w:sz w:val="27"/>
          <w:szCs w:val="27"/>
        </w:rPr>
        <w:t>По неналоговым поступлениям: аренде земли как физическими, так и юридическими лицами, разъяснительная и претензионная работа с неплательщиками ведется постоянно.</w:t>
      </w:r>
    </w:p>
    <w:p w:rsidR="00B45276" w:rsidRPr="00B45276" w:rsidRDefault="00B45276" w:rsidP="00B45276">
      <w:pPr>
        <w:ind w:firstLine="560"/>
        <w:jc w:val="both"/>
        <w:rPr>
          <w:sz w:val="27"/>
          <w:szCs w:val="27"/>
        </w:rPr>
      </w:pPr>
    </w:p>
    <w:p w:rsidR="00B45276" w:rsidRPr="00B45276" w:rsidRDefault="00B45276" w:rsidP="00B45276">
      <w:pPr>
        <w:ind w:firstLine="560"/>
        <w:jc w:val="center"/>
        <w:rPr>
          <w:sz w:val="27"/>
          <w:szCs w:val="27"/>
        </w:rPr>
      </w:pPr>
      <w:r w:rsidRPr="00B45276">
        <w:rPr>
          <w:sz w:val="27"/>
          <w:szCs w:val="27"/>
        </w:rPr>
        <w:t>Расходы бюджета городского поселения Игрим в 2025 году</w:t>
      </w:r>
    </w:p>
    <w:p w:rsidR="00B45276" w:rsidRPr="00B45276" w:rsidRDefault="00B45276" w:rsidP="00B45276">
      <w:pPr>
        <w:ind w:firstLine="560"/>
        <w:jc w:val="center"/>
        <w:rPr>
          <w:sz w:val="27"/>
          <w:szCs w:val="27"/>
        </w:rPr>
      </w:pPr>
    </w:p>
    <w:p w:rsidR="00B45276" w:rsidRPr="00B45276" w:rsidRDefault="00B45276" w:rsidP="00B45276">
      <w:pPr>
        <w:jc w:val="both"/>
        <w:rPr>
          <w:rFonts w:eastAsia="Calibri"/>
          <w:sz w:val="27"/>
          <w:szCs w:val="27"/>
        </w:rPr>
      </w:pPr>
      <w:r w:rsidRPr="00B45276">
        <w:rPr>
          <w:sz w:val="27"/>
          <w:szCs w:val="27"/>
        </w:rPr>
        <w:tab/>
      </w:r>
      <w:r w:rsidRPr="00B45276">
        <w:rPr>
          <w:rFonts w:eastAsia="Calibri"/>
          <w:sz w:val="27"/>
          <w:szCs w:val="27"/>
        </w:rPr>
        <w:t xml:space="preserve">Исполнение расходной части бюджета городского поселения Игрим осуществлялось с учетом заявленной потребности в осуществлении кассовых выплат, тем самым обеспечивалось планомерное финансирование основных направлений деятельности, в том числе обеспечение текущей деятельности организаций – это </w:t>
      </w:r>
      <w:r w:rsidRPr="00B45276">
        <w:rPr>
          <w:rFonts w:eastAsia="Calibri"/>
          <w:sz w:val="27"/>
          <w:szCs w:val="27"/>
        </w:rPr>
        <w:lastRenderedPageBreak/>
        <w:t>заработная плата, коммунальные услуги, оплата работ по заключенным контрактам, социальные выплаты.</w:t>
      </w:r>
    </w:p>
    <w:p w:rsidR="00B45276" w:rsidRPr="00B45276" w:rsidRDefault="00B45276" w:rsidP="00B45276">
      <w:pPr>
        <w:jc w:val="both"/>
        <w:rPr>
          <w:rFonts w:eastAsia="Calibri"/>
          <w:sz w:val="27"/>
          <w:szCs w:val="27"/>
        </w:rPr>
      </w:pPr>
      <w:r w:rsidRPr="00B45276">
        <w:rPr>
          <w:rFonts w:eastAsia="Calibri"/>
          <w:sz w:val="27"/>
          <w:szCs w:val="27"/>
        </w:rPr>
        <w:t xml:space="preserve">       Расходы бюджета в отчетном периоде 2025 года производились исходя из первостепенных задач, целесообразности и реальной необходимости расходных обязательств.</w:t>
      </w:r>
    </w:p>
    <w:p w:rsidR="00B45276" w:rsidRPr="00B45276" w:rsidRDefault="00B45276" w:rsidP="00B45276">
      <w:pPr>
        <w:jc w:val="both"/>
        <w:rPr>
          <w:sz w:val="27"/>
          <w:szCs w:val="27"/>
        </w:rPr>
      </w:pPr>
      <w:r w:rsidRPr="00B45276">
        <w:rPr>
          <w:sz w:val="27"/>
          <w:szCs w:val="27"/>
        </w:rPr>
        <w:t xml:space="preserve">     С целью повышения эффективности и результативности бюджетных расходов реализуется программный принцип планирования и исполнения бюджета городского поселения Игрим.</w:t>
      </w:r>
    </w:p>
    <w:p w:rsidR="00B45276" w:rsidRPr="00B45276" w:rsidRDefault="00B45276" w:rsidP="00B45276">
      <w:pPr>
        <w:jc w:val="both"/>
        <w:rPr>
          <w:sz w:val="27"/>
          <w:szCs w:val="27"/>
        </w:rPr>
      </w:pPr>
      <w:r w:rsidRPr="00B45276">
        <w:rPr>
          <w:sz w:val="27"/>
          <w:szCs w:val="27"/>
        </w:rPr>
        <w:t xml:space="preserve">    Доля расходов бюджета, формируемых на основе муниципальных программ, в отчетном периоде составляет 99,4%. </w:t>
      </w:r>
    </w:p>
    <w:p w:rsidR="00B45276" w:rsidRPr="00B45276" w:rsidRDefault="00B45276" w:rsidP="00B45276">
      <w:pPr>
        <w:contextualSpacing/>
        <w:jc w:val="both"/>
        <w:rPr>
          <w:rFonts w:eastAsia="Calibri"/>
          <w:sz w:val="27"/>
          <w:szCs w:val="27"/>
        </w:rPr>
      </w:pPr>
      <w:r w:rsidRPr="00B45276">
        <w:rPr>
          <w:sz w:val="27"/>
          <w:szCs w:val="27"/>
        </w:rPr>
        <w:t xml:space="preserve">    Реализация 12 муниципальных программ осуществлялась по мероприятиям, связанным с целевыми показателями, что позволило эффективно и своевременно оценивать достижение поставленных целей и задач муниципальных программ.</w:t>
      </w:r>
    </w:p>
    <w:p w:rsidR="00B45276" w:rsidRPr="00B45276" w:rsidRDefault="00B45276" w:rsidP="00B45276">
      <w:pPr>
        <w:contextualSpacing/>
        <w:jc w:val="both"/>
        <w:rPr>
          <w:color w:val="000000"/>
          <w:sz w:val="27"/>
          <w:szCs w:val="27"/>
        </w:rPr>
      </w:pPr>
      <w:r w:rsidRPr="00B45276">
        <w:rPr>
          <w:color w:val="000000"/>
          <w:sz w:val="27"/>
          <w:szCs w:val="27"/>
        </w:rPr>
        <w:t xml:space="preserve">     Исполнение бюджета осуществляется в рамках муниципальных программ и 2 непрограммных направлений (межбюджетные трансферты по исполнению полномочий контрольного органа, средства субвенции на осуществление первичного воинского учета, на территории где отсутствуют военные комиссариаты). </w:t>
      </w:r>
    </w:p>
    <w:tbl>
      <w:tblPr>
        <w:tblpPr w:leftFromText="180" w:rightFromText="180" w:vertAnchor="text" w:horzAnchor="margin" w:tblpXSpec="center" w:tblpY="330"/>
        <w:tblW w:w="11257" w:type="dxa"/>
        <w:tblLook w:val="04A0" w:firstRow="1" w:lastRow="0" w:firstColumn="1" w:lastColumn="0" w:noHBand="0" w:noVBand="1"/>
      </w:tblPr>
      <w:tblGrid>
        <w:gridCol w:w="2207"/>
        <w:gridCol w:w="824"/>
        <w:gridCol w:w="824"/>
        <w:gridCol w:w="959"/>
        <w:gridCol w:w="959"/>
        <w:gridCol w:w="959"/>
        <w:gridCol w:w="959"/>
        <w:gridCol w:w="824"/>
        <w:gridCol w:w="824"/>
        <w:gridCol w:w="959"/>
        <w:gridCol w:w="959"/>
      </w:tblGrid>
      <w:tr w:rsidR="00B45276" w:rsidRPr="00B45276" w:rsidTr="00B45276">
        <w:trPr>
          <w:trHeight w:val="230"/>
        </w:trPr>
        <w:tc>
          <w:tcPr>
            <w:tcW w:w="2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 </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2021</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2022</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2023</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2024</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2025</w:t>
            </w:r>
          </w:p>
        </w:tc>
      </w:tr>
      <w:tr w:rsidR="00B45276" w:rsidRPr="00B45276" w:rsidTr="00B45276">
        <w:trPr>
          <w:trHeight w:val="230"/>
        </w:trPr>
        <w:tc>
          <w:tcPr>
            <w:tcW w:w="22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rPr>
                <w:color w:val="000000"/>
                <w:sz w:val="27"/>
                <w:szCs w:val="27"/>
              </w:rPr>
            </w:pP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план</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факт</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план</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факт</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план</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факт</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план</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факт</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план</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факт</w:t>
            </w:r>
          </w:p>
        </w:tc>
      </w:tr>
      <w:tr w:rsidR="00B45276" w:rsidRPr="00B45276" w:rsidTr="00B45276">
        <w:trPr>
          <w:trHeight w:val="847"/>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Количество муниципальных программ ед., в том числе:</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13</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13</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13</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12</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12</w:t>
            </w:r>
          </w:p>
        </w:tc>
      </w:tr>
      <w:tr w:rsidR="00B45276" w:rsidRPr="00B45276" w:rsidTr="00B45276">
        <w:trPr>
          <w:trHeight w:val="1272"/>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Объем финансирования, муниципальных программ, тыс. рублей, в том числе:</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167 810,4</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163 520,3</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171 294,5</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166 629,7</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192 239,4</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188 078,6</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275 677,8</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273 121,9</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354 965,8</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348 571,4</w:t>
            </w:r>
          </w:p>
        </w:tc>
      </w:tr>
      <w:tr w:rsidR="00B45276" w:rsidRPr="00B45276" w:rsidTr="00B45276">
        <w:trPr>
          <w:trHeight w:val="635"/>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федеральный бюджет, тыс. рублей</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636,2</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636,2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6701,1</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6701,1</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6587,2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6587,2</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0</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0</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7086,8</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7086,8</w:t>
            </w:r>
          </w:p>
        </w:tc>
      </w:tr>
      <w:tr w:rsidR="00B45276" w:rsidRPr="00B45276" w:rsidTr="00B45276">
        <w:trPr>
          <w:trHeight w:val="635"/>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бюджет автономного округа, тыс. рублей</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44 678,2</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44 653,0</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30 997,2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30 997,2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36 476,1</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36 404,9</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89 805,9</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89 744,8</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155 533,4</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153 956,1</w:t>
            </w:r>
          </w:p>
        </w:tc>
      </w:tr>
      <w:tr w:rsidR="00B45276" w:rsidRPr="00B45276" w:rsidTr="00B45276">
        <w:trPr>
          <w:trHeight w:val="635"/>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бюджет Березовского района тыс. рублей</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1 816,7</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1 816,7</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1 670,2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1 670,2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2 012,5</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1 676,1</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1 356,6</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1 356,6</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1 851,1</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1 851,1</w:t>
            </w:r>
          </w:p>
        </w:tc>
      </w:tr>
      <w:tr w:rsidR="00B45276" w:rsidRPr="00B45276" w:rsidTr="00B45276">
        <w:trPr>
          <w:trHeight w:val="423"/>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бюджет поселения, тыс. рублей</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120 163,9</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115 899,1</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131 926,0</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127 261,2</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147 163,6</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143 410,3</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184 515,3</w:t>
            </w:r>
          </w:p>
        </w:tc>
        <w:tc>
          <w:tcPr>
            <w:tcW w:w="82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182 020,5</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190 494,5</w:t>
            </w:r>
          </w:p>
        </w:tc>
        <w:tc>
          <w:tcPr>
            <w:tcW w:w="95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185 677,4</w:t>
            </w:r>
          </w:p>
        </w:tc>
      </w:tr>
      <w:tr w:rsidR="00B45276" w:rsidRPr="00B45276" w:rsidTr="00B45276">
        <w:trPr>
          <w:trHeight w:val="1290"/>
        </w:trPr>
        <w:tc>
          <w:tcPr>
            <w:tcW w:w="2207"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B45276">
            <w:pPr>
              <w:jc w:val="both"/>
              <w:rPr>
                <w:color w:val="000000"/>
                <w:sz w:val="27"/>
                <w:szCs w:val="27"/>
              </w:rPr>
            </w:pPr>
            <w:r w:rsidRPr="00B45276">
              <w:rPr>
                <w:color w:val="000000"/>
                <w:sz w:val="27"/>
                <w:szCs w:val="27"/>
              </w:rPr>
              <w:t xml:space="preserve">Доля расходов бюджета поселения формируемых через муниципальные программы, </w:t>
            </w:r>
            <w:r w:rsidRPr="00B45276">
              <w:rPr>
                <w:color w:val="000000"/>
                <w:sz w:val="27"/>
                <w:szCs w:val="27"/>
              </w:rPr>
              <w:lastRenderedPageBreak/>
              <w:t>процентов</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lastRenderedPageBreak/>
              <w:t>99,4</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99,3</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98,6</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99,4</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B45276">
            <w:pPr>
              <w:jc w:val="center"/>
              <w:rPr>
                <w:color w:val="000000"/>
                <w:sz w:val="27"/>
                <w:szCs w:val="27"/>
              </w:rPr>
            </w:pPr>
            <w:r w:rsidRPr="00B45276">
              <w:rPr>
                <w:color w:val="000000"/>
                <w:sz w:val="27"/>
                <w:szCs w:val="27"/>
              </w:rPr>
              <w:t>99,4</w:t>
            </w:r>
          </w:p>
        </w:tc>
      </w:tr>
    </w:tbl>
    <w:p w:rsidR="00B45276" w:rsidRPr="00B45276" w:rsidRDefault="00B45276" w:rsidP="00B45276">
      <w:pPr>
        <w:contextualSpacing/>
        <w:jc w:val="both"/>
        <w:rPr>
          <w:color w:val="000000"/>
          <w:sz w:val="27"/>
          <w:szCs w:val="27"/>
        </w:rPr>
      </w:pPr>
      <w:r w:rsidRPr="00B45276">
        <w:rPr>
          <w:color w:val="000000"/>
          <w:sz w:val="27"/>
          <w:szCs w:val="27"/>
        </w:rPr>
        <w:t xml:space="preserve">    5 программ городского поселения реализуются с участием финансирования из бюджетов разного уровня – федерального, окружного, районного и местного бюджетов –путем софинансирования мероприятий муниципальных программ. </w:t>
      </w:r>
    </w:p>
    <w:p w:rsidR="00B45276" w:rsidRPr="00B45276" w:rsidRDefault="00B45276" w:rsidP="00B45276">
      <w:pPr>
        <w:ind w:firstLine="560"/>
        <w:jc w:val="both"/>
        <w:rPr>
          <w:sz w:val="27"/>
          <w:szCs w:val="27"/>
        </w:rPr>
      </w:pPr>
      <w:r w:rsidRPr="00B45276">
        <w:rPr>
          <w:sz w:val="27"/>
          <w:szCs w:val="27"/>
        </w:rPr>
        <w:t>В бюджете городского поселения Игрим в 2025 году участвовали средства:</w:t>
      </w:r>
    </w:p>
    <w:p w:rsidR="00B45276" w:rsidRPr="00B45276" w:rsidRDefault="00B45276" w:rsidP="00B45276">
      <w:pPr>
        <w:ind w:firstLine="560"/>
        <w:jc w:val="both"/>
        <w:rPr>
          <w:sz w:val="27"/>
          <w:szCs w:val="27"/>
        </w:rPr>
      </w:pPr>
      <w:r w:rsidRPr="00B45276">
        <w:rPr>
          <w:sz w:val="27"/>
          <w:szCs w:val="27"/>
        </w:rPr>
        <w:t>-  федерального бюджета – 7 086,8 тыс.руб;</w:t>
      </w:r>
    </w:p>
    <w:p w:rsidR="00B45276" w:rsidRPr="00B45276" w:rsidRDefault="00B45276" w:rsidP="00B45276">
      <w:pPr>
        <w:ind w:firstLine="560"/>
        <w:jc w:val="both"/>
        <w:rPr>
          <w:sz w:val="27"/>
          <w:szCs w:val="27"/>
        </w:rPr>
      </w:pPr>
      <w:r w:rsidRPr="00B45276">
        <w:rPr>
          <w:sz w:val="27"/>
          <w:szCs w:val="27"/>
        </w:rPr>
        <w:t>-  бюджета автономного округа – 153 956,1 тыс.руб;</w:t>
      </w:r>
    </w:p>
    <w:p w:rsidR="00B45276" w:rsidRPr="00B45276" w:rsidRDefault="00B45276" w:rsidP="00B45276">
      <w:pPr>
        <w:ind w:firstLine="560"/>
        <w:jc w:val="both"/>
        <w:rPr>
          <w:sz w:val="27"/>
          <w:szCs w:val="27"/>
        </w:rPr>
      </w:pPr>
      <w:r w:rsidRPr="00B45276">
        <w:rPr>
          <w:sz w:val="27"/>
          <w:szCs w:val="27"/>
        </w:rPr>
        <w:t>-  бюджета Березовского района – 1 851,1 тыс.рублей;</w:t>
      </w:r>
    </w:p>
    <w:p w:rsidR="00B45276" w:rsidRPr="00B45276" w:rsidRDefault="00B45276" w:rsidP="00B45276">
      <w:pPr>
        <w:ind w:firstLine="560"/>
        <w:jc w:val="both"/>
        <w:rPr>
          <w:sz w:val="27"/>
          <w:szCs w:val="27"/>
        </w:rPr>
      </w:pPr>
      <w:r w:rsidRPr="00B45276">
        <w:rPr>
          <w:sz w:val="27"/>
          <w:szCs w:val="27"/>
        </w:rPr>
        <w:t>-  бюджета поселения – 185 677,4 тыс.рублей.</w:t>
      </w:r>
    </w:p>
    <w:p w:rsidR="00B45276" w:rsidRPr="00B45276" w:rsidRDefault="00B45276" w:rsidP="00B45276">
      <w:pPr>
        <w:ind w:firstLine="560"/>
        <w:jc w:val="both"/>
        <w:rPr>
          <w:sz w:val="27"/>
          <w:szCs w:val="27"/>
        </w:rPr>
      </w:pPr>
      <w:r w:rsidRPr="00B45276">
        <w:rPr>
          <w:sz w:val="27"/>
          <w:szCs w:val="27"/>
        </w:rPr>
        <w:t>Общий объем финансирования муниципальных программ в 2025 году составил 348 571,4 тыс.рублей. По сравнению с аналогичным периодом 2024 года, увеличение финансирования программных расходов составляет 27,6% на сумму 75 449,5 тыс.рублей.</w:t>
      </w:r>
    </w:p>
    <w:p w:rsidR="00B45276" w:rsidRPr="00B45276" w:rsidRDefault="00B45276" w:rsidP="00B45276">
      <w:pPr>
        <w:jc w:val="center"/>
        <w:rPr>
          <w:color w:val="000000"/>
          <w:sz w:val="27"/>
          <w:szCs w:val="27"/>
        </w:rPr>
      </w:pPr>
    </w:p>
    <w:p w:rsidR="00B45276" w:rsidRPr="00B45276" w:rsidRDefault="00B45276" w:rsidP="00B45276">
      <w:pPr>
        <w:jc w:val="center"/>
        <w:rPr>
          <w:color w:val="000000"/>
          <w:sz w:val="27"/>
          <w:szCs w:val="27"/>
        </w:rPr>
      </w:pPr>
      <w:r w:rsidRPr="00B45276">
        <w:rPr>
          <w:color w:val="000000"/>
          <w:sz w:val="27"/>
          <w:szCs w:val="27"/>
        </w:rPr>
        <w:t>Показатели муниципальных программ</w:t>
      </w:r>
    </w:p>
    <w:p w:rsidR="00B45276" w:rsidRPr="00B45276" w:rsidRDefault="00B45276" w:rsidP="00B45276">
      <w:pPr>
        <w:contextualSpacing/>
        <w:jc w:val="right"/>
        <w:rPr>
          <w:sz w:val="27"/>
          <w:szCs w:val="27"/>
        </w:rPr>
      </w:pPr>
      <w:r w:rsidRPr="00B45276">
        <w:rPr>
          <w:sz w:val="27"/>
          <w:szCs w:val="27"/>
        </w:rPr>
        <w:t>таблица 3 в тыс.руб.</w:t>
      </w:r>
    </w:p>
    <w:p w:rsidR="00B45276" w:rsidRPr="00B45276" w:rsidRDefault="00B45276" w:rsidP="00B45276">
      <w:pPr>
        <w:rPr>
          <w:color w:val="000000"/>
          <w:sz w:val="27"/>
          <w:szCs w:val="27"/>
        </w:rPr>
      </w:pPr>
    </w:p>
    <w:p w:rsidR="00B45276" w:rsidRPr="00B45276" w:rsidRDefault="00B45276" w:rsidP="00B45276">
      <w:pPr>
        <w:jc w:val="center"/>
        <w:rPr>
          <w:color w:val="000000"/>
          <w:sz w:val="27"/>
          <w:szCs w:val="27"/>
        </w:rPr>
      </w:pPr>
      <w:r w:rsidRPr="00B45276">
        <w:rPr>
          <w:color w:val="000000"/>
          <w:sz w:val="27"/>
          <w:szCs w:val="27"/>
        </w:rPr>
        <w:t>Дорожный фонд</w:t>
      </w:r>
    </w:p>
    <w:p w:rsidR="00B45276" w:rsidRPr="00B45276" w:rsidRDefault="00B45276" w:rsidP="00B45276">
      <w:pPr>
        <w:jc w:val="right"/>
        <w:rPr>
          <w:sz w:val="27"/>
          <w:szCs w:val="27"/>
        </w:rPr>
      </w:pPr>
      <w:r w:rsidRPr="00B45276">
        <w:rPr>
          <w:sz w:val="27"/>
          <w:szCs w:val="27"/>
        </w:rPr>
        <w:t>таблица 4 в тыс.руб</w:t>
      </w:r>
    </w:p>
    <w:tbl>
      <w:tblPr>
        <w:tblW w:w="11018" w:type="dxa"/>
        <w:tblInd w:w="-601" w:type="dxa"/>
        <w:tblLayout w:type="fixed"/>
        <w:tblLook w:val="04A0" w:firstRow="1" w:lastRow="0" w:firstColumn="1" w:lastColumn="0" w:noHBand="0" w:noVBand="1"/>
      </w:tblPr>
      <w:tblGrid>
        <w:gridCol w:w="1205"/>
        <w:gridCol w:w="1029"/>
        <w:gridCol w:w="1028"/>
        <w:gridCol w:w="1028"/>
        <w:gridCol w:w="1028"/>
        <w:gridCol w:w="974"/>
        <w:gridCol w:w="910"/>
        <w:gridCol w:w="907"/>
        <w:gridCol w:w="910"/>
        <w:gridCol w:w="907"/>
        <w:gridCol w:w="1092"/>
      </w:tblGrid>
      <w:tr w:rsidR="00B45276" w:rsidRPr="00B45276" w:rsidTr="00B45276">
        <w:trPr>
          <w:trHeight w:val="246"/>
        </w:trPr>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 </w:t>
            </w:r>
          </w:p>
        </w:tc>
        <w:tc>
          <w:tcPr>
            <w:tcW w:w="2057"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2021</w:t>
            </w:r>
          </w:p>
        </w:tc>
        <w:tc>
          <w:tcPr>
            <w:tcW w:w="2056"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2022</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2023</w:t>
            </w:r>
          </w:p>
        </w:tc>
        <w:tc>
          <w:tcPr>
            <w:tcW w:w="1817"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2024</w:t>
            </w:r>
          </w:p>
        </w:tc>
        <w:tc>
          <w:tcPr>
            <w:tcW w:w="1999" w:type="dxa"/>
            <w:gridSpan w:val="2"/>
            <w:tcBorders>
              <w:top w:val="single" w:sz="4" w:space="0" w:color="auto"/>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2025</w:t>
            </w:r>
          </w:p>
        </w:tc>
      </w:tr>
      <w:tr w:rsidR="00B45276" w:rsidRPr="00B45276" w:rsidTr="00B45276">
        <w:trPr>
          <w:trHeight w:val="246"/>
        </w:trPr>
        <w:tc>
          <w:tcPr>
            <w:tcW w:w="1205" w:type="dxa"/>
            <w:vMerge/>
            <w:tcBorders>
              <w:top w:val="single" w:sz="4" w:space="0" w:color="auto"/>
              <w:left w:val="single" w:sz="4" w:space="0" w:color="auto"/>
              <w:bottom w:val="single" w:sz="4" w:space="0" w:color="auto"/>
              <w:right w:val="single" w:sz="4" w:space="0" w:color="auto"/>
            </w:tcBorders>
            <w:vAlign w:val="center"/>
            <w:hideMark/>
          </w:tcPr>
          <w:p w:rsidR="00B45276" w:rsidRPr="00B45276" w:rsidRDefault="00B45276" w:rsidP="004A5D8A">
            <w:pPr>
              <w:rPr>
                <w:color w:val="000000"/>
                <w:sz w:val="27"/>
                <w:szCs w:val="27"/>
              </w:rPr>
            </w:pP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план</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факт</w:t>
            </w:r>
          </w:p>
        </w:tc>
      </w:tr>
      <w:tr w:rsidR="00B45276" w:rsidRPr="00B45276" w:rsidTr="00B45276">
        <w:trPr>
          <w:trHeight w:val="1139"/>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Объем финансирования, дорожного фонда, тыс. рублей, в том числе:</w:t>
            </w: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42 132,0</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40 337,8</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16 315,9</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11 778,7</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21 840,9</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18 533,5</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38 893,9</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36 895,0</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46 851,4</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45 545,5</w:t>
            </w:r>
          </w:p>
        </w:tc>
      </w:tr>
      <w:tr w:rsidR="00B45276" w:rsidRPr="00B45276" w:rsidTr="00B45276">
        <w:trPr>
          <w:trHeight w:val="682"/>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федеральный бюджет, тыс. рублей</w:t>
            </w: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r>
      <w:tr w:rsidR="00B45276" w:rsidRPr="00B45276" w:rsidTr="00B45276">
        <w:trPr>
          <w:trHeight w:val="682"/>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бюджет автономного округа, тыс. рублей</w:t>
            </w: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21 916,7</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21 916,7</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 </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1 184,4</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1 184,4</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18 577,2</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18 577,2</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15 996,9</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15 996,9</w:t>
            </w:r>
          </w:p>
        </w:tc>
      </w:tr>
      <w:tr w:rsidR="00B45276" w:rsidRPr="00B45276" w:rsidTr="00B45276">
        <w:trPr>
          <w:trHeight w:val="682"/>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t>бюджет Березовского района тыс. рублей</w:t>
            </w: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6 832,1</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6 832,1</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1 670,2</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1 670,2</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2 012,5</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1 676,1</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1 356,6</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1 356,6</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1 851,1</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1 851,1</w:t>
            </w:r>
          </w:p>
        </w:tc>
      </w:tr>
      <w:tr w:rsidR="00B45276" w:rsidRPr="00B45276" w:rsidTr="00B45276">
        <w:trPr>
          <w:trHeight w:val="455"/>
        </w:trPr>
        <w:tc>
          <w:tcPr>
            <w:tcW w:w="1205" w:type="dxa"/>
            <w:tcBorders>
              <w:top w:val="nil"/>
              <w:left w:val="single" w:sz="4" w:space="0" w:color="auto"/>
              <w:bottom w:val="single" w:sz="4" w:space="0" w:color="auto"/>
              <w:right w:val="single" w:sz="4" w:space="0" w:color="auto"/>
            </w:tcBorders>
            <w:shd w:val="clear" w:color="auto" w:fill="auto"/>
            <w:vAlign w:val="center"/>
            <w:hideMark/>
          </w:tcPr>
          <w:p w:rsidR="00B45276" w:rsidRPr="00B45276" w:rsidRDefault="00B45276" w:rsidP="004A5D8A">
            <w:pPr>
              <w:jc w:val="both"/>
              <w:rPr>
                <w:color w:val="000000"/>
                <w:sz w:val="27"/>
                <w:szCs w:val="27"/>
              </w:rPr>
            </w:pPr>
            <w:r w:rsidRPr="00B45276">
              <w:rPr>
                <w:color w:val="000000"/>
                <w:sz w:val="27"/>
                <w:szCs w:val="27"/>
              </w:rPr>
              <w:lastRenderedPageBreak/>
              <w:t>бюджет поселения, тыс. рублей</w:t>
            </w:r>
          </w:p>
        </w:tc>
        <w:tc>
          <w:tcPr>
            <w:tcW w:w="1029"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13 383,2</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11 589,0</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14 645,7</w:t>
            </w:r>
          </w:p>
        </w:tc>
        <w:tc>
          <w:tcPr>
            <w:tcW w:w="1028"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10 108,5</w:t>
            </w:r>
          </w:p>
        </w:tc>
        <w:tc>
          <w:tcPr>
            <w:tcW w:w="974"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18 644,0</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15 673,0</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18 960,1</w:t>
            </w:r>
          </w:p>
        </w:tc>
        <w:tc>
          <w:tcPr>
            <w:tcW w:w="910"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16 961,1</w:t>
            </w:r>
          </w:p>
        </w:tc>
        <w:tc>
          <w:tcPr>
            <w:tcW w:w="907"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29 003,4</w:t>
            </w:r>
          </w:p>
        </w:tc>
        <w:tc>
          <w:tcPr>
            <w:tcW w:w="1092" w:type="dxa"/>
            <w:tcBorders>
              <w:top w:val="nil"/>
              <w:left w:val="nil"/>
              <w:bottom w:val="single" w:sz="4" w:space="0" w:color="auto"/>
              <w:right w:val="single" w:sz="4" w:space="0" w:color="auto"/>
            </w:tcBorders>
            <w:shd w:val="clear" w:color="auto" w:fill="auto"/>
            <w:vAlign w:val="center"/>
            <w:hideMark/>
          </w:tcPr>
          <w:p w:rsidR="00B45276" w:rsidRPr="00B45276" w:rsidRDefault="00B45276" w:rsidP="004A5D8A">
            <w:pPr>
              <w:jc w:val="center"/>
              <w:rPr>
                <w:color w:val="000000"/>
                <w:sz w:val="27"/>
                <w:szCs w:val="27"/>
              </w:rPr>
            </w:pPr>
            <w:r w:rsidRPr="00B45276">
              <w:rPr>
                <w:color w:val="000000"/>
                <w:sz w:val="27"/>
                <w:szCs w:val="27"/>
              </w:rPr>
              <w:t>27 697,5</w:t>
            </w:r>
          </w:p>
        </w:tc>
      </w:tr>
    </w:tbl>
    <w:p w:rsidR="00B45276" w:rsidRPr="00B45276" w:rsidRDefault="00B45276" w:rsidP="00B45276">
      <w:pPr>
        <w:shd w:val="clear" w:color="auto" w:fill="FFFFFF"/>
        <w:ind w:firstLine="567"/>
        <w:contextualSpacing/>
        <w:jc w:val="both"/>
        <w:rPr>
          <w:color w:val="000000"/>
          <w:sz w:val="27"/>
          <w:szCs w:val="27"/>
        </w:rPr>
      </w:pPr>
    </w:p>
    <w:p w:rsidR="00B45276" w:rsidRPr="00B45276" w:rsidRDefault="00B45276" w:rsidP="00B45276">
      <w:pPr>
        <w:shd w:val="clear" w:color="auto" w:fill="FFFFFF"/>
        <w:ind w:firstLine="567"/>
        <w:contextualSpacing/>
        <w:jc w:val="both"/>
        <w:rPr>
          <w:color w:val="000000"/>
          <w:sz w:val="27"/>
          <w:szCs w:val="27"/>
        </w:rPr>
      </w:pPr>
      <w:r w:rsidRPr="00B45276">
        <w:rPr>
          <w:color w:val="000000"/>
          <w:sz w:val="27"/>
          <w:szCs w:val="27"/>
        </w:rPr>
        <w:t>Субсидия на обеспечение дорожной деятельности из бюджета Березовского района составила 1 851,1 тыс. рублей.</w:t>
      </w:r>
    </w:p>
    <w:p w:rsidR="00B45276" w:rsidRDefault="00B45276" w:rsidP="00B45276">
      <w:pPr>
        <w:shd w:val="clear" w:color="auto" w:fill="FFFFFF"/>
        <w:ind w:firstLine="567"/>
        <w:contextualSpacing/>
        <w:jc w:val="both"/>
        <w:rPr>
          <w:color w:val="000000"/>
          <w:sz w:val="27"/>
          <w:szCs w:val="27"/>
        </w:rPr>
      </w:pPr>
      <w:r w:rsidRPr="00B45276">
        <w:rPr>
          <w:color w:val="000000"/>
          <w:sz w:val="27"/>
          <w:szCs w:val="27"/>
        </w:rPr>
        <w:t>За счет средств государственной программы автономного округа Югры в 2025 году выделены средства на реализацию мероприятий, направленных на приведение автомобильных дорог местного значения в нормативное состояние в сумме 15 996,9 тыс.рублей.</w:t>
      </w:r>
    </w:p>
    <w:p w:rsidR="002C188D" w:rsidRPr="002C188D" w:rsidRDefault="002C188D" w:rsidP="002C188D">
      <w:pPr>
        <w:shd w:val="clear" w:color="auto" w:fill="FFFFFF"/>
        <w:ind w:firstLine="567"/>
        <w:contextualSpacing/>
        <w:jc w:val="both"/>
        <w:rPr>
          <w:color w:val="000000"/>
          <w:sz w:val="27"/>
          <w:szCs w:val="27"/>
        </w:rPr>
      </w:pPr>
      <w:r w:rsidRPr="002C188D">
        <w:rPr>
          <w:color w:val="000000"/>
          <w:sz w:val="27"/>
          <w:szCs w:val="27"/>
        </w:rPr>
        <w:t>За счет средств государственной программы автономного округа Югры «Современная транспортная система» в 2025 году выделены средства на реализацию мероприятий, направленных на приведение автомобильных дорог местного значения в нормативное состояние в сумме 15 млн 997 тыс.рублей.</w:t>
      </w:r>
    </w:p>
    <w:p w:rsidR="002C188D" w:rsidRPr="00B45276" w:rsidRDefault="002C188D" w:rsidP="002C188D">
      <w:pPr>
        <w:shd w:val="clear" w:color="auto" w:fill="FFFFFF"/>
        <w:ind w:firstLine="567"/>
        <w:contextualSpacing/>
        <w:jc w:val="both"/>
        <w:rPr>
          <w:color w:val="000000"/>
          <w:sz w:val="27"/>
          <w:szCs w:val="27"/>
        </w:rPr>
      </w:pPr>
      <w:r w:rsidRPr="002C188D">
        <w:rPr>
          <w:color w:val="000000"/>
          <w:sz w:val="27"/>
          <w:szCs w:val="27"/>
        </w:rPr>
        <w:t>В рамках регионального проекта "Жилье" в целях обеспечения устойчивого сокращения непригодного для проживания жилищного фонда израсходовано 106 155,7 тыс.рублей, в том числе: за счет средств бюджета Ханты-Мансийского автономного округа – Югры и средств федерального бюджета израсходовано 102 971,0 тыс. рублей, доля расходов бюджета поселения составила 3 184,7 тыс. рублей. Средства направлены на финансирование мероприятий по приобретению жилья и осуществление выплат гражданам, в чьей собственности находятся жилые помещения, входящие в аварийный жилищный фонд.</w:t>
      </w:r>
    </w:p>
    <w:p w:rsidR="00B45276" w:rsidRPr="00B45276" w:rsidRDefault="00B45276" w:rsidP="00B45276">
      <w:pPr>
        <w:ind w:firstLine="567"/>
        <w:contextualSpacing/>
        <w:jc w:val="both"/>
        <w:rPr>
          <w:sz w:val="27"/>
          <w:szCs w:val="27"/>
        </w:rPr>
      </w:pPr>
      <w:r w:rsidRPr="00B45276">
        <w:rPr>
          <w:sz w:val="27"/>
          <w:szCs w:val="27"/>
        </w:rPr>
        <w:t>В 2025 году за счет средств финансирования наказов избирателей депутатов Думы Ханты – Мансийского автономного округа-Югры на общую сумму 450,9 тыс. рублей, были приобретены: снежный отвал для трактора для уборки снега в п. Ванзетур и арт-объект «Арка» к празднованию Дня Победы в Великой Отечественной войне.</w:t>
      </w:r>
    </w:p>
    <w:p w:rsidR="00B45276" w:rsidRPr="00B45276" w:rsidRDefault="00B45276" w:rsidP="00B45276">
      <w:pPr>
        <w:autoSpaceDE w:val="0"/>
        <w:autoSpaceDN w:val="0"/>
        <w:adjustRightInd w:val="0"/>
        <w:jc w:val="both"/>
        <w:rPr>
          <w:rFonts w:eastAsia="Calibri"/>
          <w:sz w:val="27"/>
          <w:szCs w:val="27"/>
        </w:rPr>
      </w:pPr>
      <w:r w:rsidRPr="00B45276">
        <w:rPr>
          <w:rFonts w:eastAsia="Calibri"/>
          <w:sz w:val="27"/>
          <w:szCs w:val="27"/>
        </w:rPr>
        <w:t xml:space="preserve">В рамках использования бюджетных ассигнований резервного фонда администрацией городского поселения Игрим, в отчетном периоде 2025 года принято 1 распоряжение администрации о выделении средств из резервного фонда администрации городского поселения Игрим в объеме 19,0 тыс. рублей. </w:t>
      </w:r>
    </w:p>
    <w:p w:rsidR="00B45276" w:rsidRPr="00B45276" w:rsidRDefault="00B45276" w:rsidP="00B45276">
      <w:pPr>
        <w:autoSpaceDE w:val="0"/>
        <w:autoSpaceDN w:val="0"/>
        <w:adjustRightInd w:val="0"/>
        <w:jc w:val="both"/>
        <w:rPr>
          <w:rFonts w:eastAsia="Calibri"/>
          <w:sz w:val="27"/>
          <w:szCs w:val="27"/>
        </w:rPr>
      </w:pPr>
      <w:r w:rsidRPr="00B45276">
        <w:rPr>
          <w:rFonts w:eastAsia="Calibri"/>
          <w:sz w:val="27"/>
          <w:szCs w:val="27"/>
        </w:rPr>
        <w:t xml:space="preserve">        Бюджетные ассигнования резервного фонда направлены на выплату </w:t>
      </w:r>
      <w:r w:rsidRPr="00B45276">
        <w:rPr>
          <w:rFonts w:eastAsia="TimesNewRomanPSMT"/>
          <w:color w:val="000000"/>
          <w:sz w:val="27"/>
          <w:szCs w:val="27"/>
        </w:rPr>
        <w:t>единовременной материальной помощи гражданам, пострадавшим в результате пожара многоквартирного дома, произошедшего на территории городского поселения Игрим.</w:t>
      </w:r>
    </w:p>
    <w:p w:rsidR="00B45276" w:rsidRPr="00B45276" w:rsidRDefault="00B45276" w:rsidP="00B45276">
      <w:pPr>
        <w:ind w:firstLine="567"/>
        <w:contextualSpacing/>
        <w:jc w:val="both"/>
        <w:rPr>
          <w:sz w:val="27"/>
          <w:szCs w:val="27"/>
        </w:rPr>
      </w:pPr>
      <w:r w:rsidRPr="00B45276">
        <w:rPr>
          <w:rFonts w:eastAsia="Courier New"/>
          <w:sz w:val="27"/>
          <w:szCs w:val="27"/>
        </w:rPr>
        <w:t>В отчетном периоде 2025 года все социальные приоритеты, установленные законодательством Российской Федерации, Ханты-Мансийского автономного округа – Югры, Березовского района, а также указами Президента Российской Федерации, исполнены в полном объеме.</w:t>
      </w:r>
    </w:p>
    <w:p w:rsidR="003A5DE0" w:rsidRPr="00850EB3" w:rsidRDefault="00B45276" w:rsidP="00850EB3">
      <w:pPr>
        <w:widowControl w:val="0"/>
        <w:shd w:val="clear" w:color="auto" w:fill="D9D9D9" w:themeFill="background1" w:themeFillShade="D9"/>
        <w:tabs>
          <w:tab w:val="left" w:pos="851"/>
          <w:tab w:val="left" w:pos="993"/>
        </w:tabs>
        <w:autoSpaceDE w:val="0"/>
        <w:autoSpaceDN w:val="0"/>
        <w:adjustRightInd w:val="0"/>
        <w:ind w:firstLine="720"/>
        <w:jc w:val="both"/>
        <w:rPr>
          <w:rFonts w:eastAsia="Calibri"/>
          <w:bCs/>
          <w:iCs/>
          <w:spacing w:val="5"/>
          <w:sz w:val="27"/>
          <w:szCs w:val="27"/>
        </w:rPr>
      </w:pPr>
      <w:r w:rsidRPr="00B45276">
        <w:rPr>
          <w:bCs/>
          <w:iCs/>
          <w:spacing w:val="5"/>
          <w:sz w:val="27"/>
          <w:szCs w:val="27"/>
        </w:rPr>
        <w:t>В первом квартале 2024 года Березовский район включен в зону сухопутных территорий Российской Арктики, которая позволит определить новые точки роста не только муниципального образования, но и региона в целом, путем реализации высокого потенциала освоения углеводородов и твердых полезных ископаемых.</w:t>
      </w:r>
    </w:p>
    <w:p w:rsidR="003A5DE0" w:rsidRPr="004117C0" w:rsidRDefault="003A5DE0" w:rsidP="00AC647D">
      <w:pPr>
        <w:ind w:firstLine="560"/>
        <w:jc w:val="both"/>
        <w:rPr>
          <w:color w:val="FF0000"/>
        </w:rPr>
      </w:pPr>
    </w:p>
    <w:p w:rsidR="003A5DE0" w:rsidRPr="00B45276" w:rsidRDefault="00AC647D" w:rsidP="00AC647D">
      <w:pPr>
        <w:ind w:firstLine="560"/>
        <w:jc w:val="both"/>
        <w:rPr>
          <w:sz w:val="27"/>
          <w:szCs w:val="27"/>
        </w:rPr>
      </w:pPr>
      <w:r w:rsidRPr="00B45276">
        <w:rPr>
          <w:sz w:val="27"/>
          <w:szCs w:val="27"/>
        </w:rPr>
        <w:t>Подводя итог своему выступлению</w:t>
      </w:r>
      <w:r w:rsidR="00B45276" w:rsidRPr="00B45276">
        <w:rPr>
          <w:sz w:val="27"/>
          <w:szCs w:val="27"/>
        </w:rPr>
        <w:t xml:space="preserve"> хочу</w:t>
      </w:r>
      <w:r w:rsidRPr="00B45276">
        <w:rPr>
          <w:sz w:val="27"/>
          <w:szCs w:val="27"/>
        </w:rPr>
        <w:t xml:space="preserve"> выразить благодарность руководителям предприятий, организаций и учреждений, расположенных на территории поселения, индивидуальным </w:t>
      </w:r>
      <w:r w:rsidR="00B45276" w:rsidRPr="00B45276">
        <w:rPr>
          <w:sz w:val="27"/>
          <w:szCs w:val="27"/>
        </w:rPr>
        <w:t>предпринимателям, сотрудникам</w:t>
      </w:r>
      <w:r w:rsidR="003A5DE0" w:rsidRPr="00B45276">
        <w:rPr>
          <w:sz w:val="27"/>
          <w:szCs w:val="27"/>
        </w:rPr>
        <w:t xml:space="preserve"> администрации, хозяйственно-эксплуатационную службу, за добросовестную службу и четкую работу.</w:t>
      </w:r>
    </w:p>
    <w:p w:rsidR="003A5DE0" w:rsidRPr="00B45276" w:rsidRDefault="003A5DE0" w:rsidP="003A5DE0">
      <w:pPr>
        <w:ind w:firstLine="560"/>
        <w:jc w:val="both"/>
        <w:rPr>
          <w:sz w:val="27"/>
          <w:szCs w:val="27"/>
        </w:rPr>
      </w:pPr>
      <w:r w:rsidRPr="00B45276">
        <w:rPr>
          <w:rFonts w:eastAsia="Calibri"/>
          <w:sz w:val="27"/>
          <w:szCs w:val="27"/>
          <w:lang w:eastAsia="en-US"/>
        </w:rPr>
        <w:t>Уважаемые депутаты Думы г</w:t>
      </w:r>
      <w:r w:rsidR="00790EC1" w:rsidRPr="00B45276">
        <w:rPr>
          <w:rFonts w:eastAsia="Calibri"/>
          <w:sz w:val="27"/>
          <w:szCs w:val="27"/>
          <w:lang w:eastAsia="en-US"/>
        </w:rPr>
        <w:t>ородского</w:t>
      </w:r>
      <w:r w:rsidRPr="00B45276">
        <w:rPr>
          <w:rFonts w:eastAsia="Calibri"/>
          <w:sz w:val="27"/>
          <w:szCs w:val="27"/>
          <w:lang w:eastAsia="en-US"/>
        </w:rPr>
        <w:t xml:space="preserve"> п</w:t>
      </w:r>
      <w:r w:rsidR="00790EC1" w:rsidRPr="00B45276">
        <w:rPr>
          <w:rFonts w:eastAsia="Calibri"/>
          <w:sz w:val="27"/>
          <w:szCs w:val="27"/>
          <w:lang w:eastAsia="en-US"/>
        </w:rPr>
        <w:t>оселения</w:t>
      </w:r>
      <w:r w:rsidRPr="00B45276">
        <w:rPr>
          <w:rFonts w:eastAsia="Calibri"/>
          <w:sz w:val="27"/>
          <w:szCs w:val="27"/>
          <w:lang w:eastAsia="en-US"/>
        </w:rPr>
        <w:t xml:space="preserve"> Игрим! Благодарю вас за совместную плодотворную работу в 202</w:t>
      </w:r>
      <w:r w:rsidR="00B45276" w:rsidRPr="00B45276">
        <w:rPr>
          <w:rFonts w:eastAsia="Calibri"/>
          <w:sz w:val="27"/>
          <w:szCs w:val="27"/>
          <w:lang w:eastAsia="en-US"/>
        </w:rPr>
        <w:t>5</w:t>
      </w:r>
      <w:r w:rsidRPr="00B45276">
        <w:rPr>
          <w:rFonts w:eastAsia="Calibri"/>
          <w:sz w:val="27"/>
          <w:szCs w:val="27"/>
          <w:lang w:eastAsia="en-US"/>
        </w:rPr>
        <w:t xml:space="preserve"> году. </w:t>
      </w:r>
    </w:p>
    <w:p w:rsidR="00790EC1" w:rsidRPr="00B45276" w:rsidRDefault="00790EC1" w:rsidP="00790EC1">
      <w:pPr>
        <w:ind w:firstLine="709"/>
        <w:jc w:val="both"/>
        <w:rPr>
          <w:sz w:val="27"/>
          <w:szCs w:val="27"/>
        </w:rPr>
      </w:pPr>
      <w:r w:rsidRPr="00B45276">
        <w:rPr>
          <w:sz w:val="27"/>
          <w:szCs w:val="27"/>
        </w:rPr>
        <w:t>Уверен, что совместными усилиями мы сможем выполнить все поставленные перед собой задачи.</w:t>
      </w:r>
    </w:p>
    <w:p w:rsidR="00790EC1" w:rsidRPr="00B45276" w:rsidRDefault="00790EC1" w:rsidP="00790EC1">
      <w:pPr>
        <w:ind w:firstLine="560"/>
        <w:jc w:val="both"/>
        <w:rPr>
          <w:sz w:val="27"/>
          <w:szCs w:val="27"/>
        </w:rPr>
      </w:pPr>
    </w:p>
    <w:p w:rsidR="003A5DE0" w:rsidRPr="00B45276" w:rsidRDefault="003A5DE0" w:rsidP="003A5DE0">
      <w:pPr>
        <w:ind w:firstLine="709"/>
        <w:jc w:val="both"/>
        <w:rPr>
          <w:rFonts w:eastAsia="Calibri"/>
          <w:sz w:val="27"/>
          <w:szCs w:val="27"/>
          <w:lang w:eastAsia="en-US"/>
        </w:rPr>
      </w:pPr>
    </w:p>
    <w:p w:rsidR="003A5DE0" w:rsidRPr="004117C0" w:rsidRDefault="003A5DE0" w:rsidP="003A5DE0">
      <w:pPr>
        <w:ind w:firstLine="709"/>
        <w:jc w:val="both"/>
        <w:rPr>
          <w:color w:val="FF0000"/>
          <w:sz w:val="24"/>
          <w:szCs w:val="24"/>
        </w:rPr>
      </w:pPr>
    </w:p>
    <w:p w:rsidR="003A5DE0" w:rsidRPr="004117C0" w:rsidRDefault="003A5DE0" w:rsidP="00AC647D">
      <w:pPr>
        <w:ind w:firstLine="560"/>
        <w:jc w:val="both"/>
        <w:rPr>
          <w:color w:val="FF0000"/>
        </w:rPr>
      </w:pPr>
    </w:p>
    <w:p w:rsidR="003A5DE0" w:rsidRPr="004117C0" w:rsidRDefault="003A5DE0" w:rsidP="00AC647D">
      <w:pPr>
        <w:ind w:firstLine="560"/>
        <w:jc w:val="both"/>
        <w:rPr>
          <w:color w:val="FF0000"/>
        </w:rPr>
      </w:pPr>
    </w:p>
    <w:p w:rsidR="00A72C11" w:rsidRPr="004117C0" w:rsidRDefault="00A72C11" w:rsidP="00851C77">
      <w:pPr>
        <w:jc w:val="center"/>
        <w:rPr>
          <w:color w:val="FF0000"/>
          <w:sz w:val="28"/>
          <w:szCs w:val="28"/>
        </w:rPr>
      </w:pPr>
    </w:p>
    <w:sectPr w:rsidR="00A72C11" w:rsidRPr="004117C0" w:rsidSect="00865F3B">
      <w:footerReference w:type="default" r:id="rId12"/>
      <w:pgSz w:w="11906" w:h="16838"/>
      <w:pgMar w:top="284" w:right="566"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28" w:rsidRDefault="00587828" w:rsidP="00FF72B2">
      <w:r>
        <w:separator/>
      </w:r>
    </w:p>
  </w:endnote>
  <w:endnote w:type="continuationSeparator" w:id="0">
    <w:p w:rsidR="00587828" w:rsidRDefault="00587828" w:rsidP="00FF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6225"/>
      <w:docPartObj>
        <w:docPartGallery w:val="Page Numbers (Bottom of Page)"/>
        <w:docPartUnique/>
      </w:docPartObj>
    </w:sdtPr>
    <w:sdtEndPr/>
    <w:sdtContent>
      <w:p w:rsidR="00667A88" w:rsidRDefault="00667A88">
        <w:pPr>
          <w:pStyle w:val="a6"/>
          <w:jc w:val="right"/>
        </w:pPr>
        <w:r>
          <w:rPr>
            <w:noProof/>
          </w:rPr>
          <w:fldChar w:fldCharType="begin"/>
        </w:r>
        <w:r>
          <w:rPr>
            <w:noProof/>
          </w:rPr>
          <w:instrText xml:space="preserve"> PAGE   \* MERGEFORMAT </w:instrText>
        </w:r>
        <w:r>
          <w:rPr>
            <w:noProof/>
          </w:rPr>
          <w:fldChar w:fldCharType="separate"/>
        </w:r>
        <w:r w:rsidR="007650E3">
          <w:rPr>
            <w:noProof/>
          </w:rPr>
          <w:t>12</w:t>
        </w:r>
        <w:r>
          <w:rPr>
            <w:noProof/>
          </w:rPr>
          <w:fldChar w:fldCharType="end"/>
        </w:r>
      </w:p>
    </w:sdtContent>
  </w:sdt>
  <w:p w:rsidR="00667A88" w:rsidRDefault="00667A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28" w:rsidRDefault="00587828" w:rsidP="00FF72B2">
      <w:r>
        <w:separator/>
      </w:r>
    </w:p>
  </w:footnote>
  <w:footnote w:type="continuationSeparator" w:id="0">
    <w:p w:rsidR="00587828" w:rsidRDefault="00587828" w:rsidP="00FF7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bullet"/>
      <w:lvlText w:val=""/>
      <w:lvlJc w:val="left"/>
      <w:pPr>
        <w:tabs>
          <w:tab w:val="num" w:pos="0"/>
        </w:tabs>
        <w:ind w:left="1944" w:hanging="360"/>
      </w:pPr>
      <w:rPr>
        <w:rFonts w:ascii="Symbol" w:hAnsi="Symbol"/>
      </w:rPr>
    </w:lvl>
    <w:lvl w:ilvl="1">
      <w:start w:val="1"/>
      <w:numFmt w:val="bullet"/>
      <w:lvlText w:val="o"/>
      <w:lvlJc w:val="left"/>
      <w:pPr>
        <w:tabs>
          <w:tab w:val="num" w:pos="0"/>
        </w:tabs>
        <w:ind w:left="2664" w:hanging="360"/>
      </w:pPr>
      <w:rPr>
        <w:rFonts w:ascii="Courier New" w:hAnsi="Courier New" w:cs="Courier New"/>
      </w:rPr>
    </w:lvl>
    <w:lvl w:ilvl="2">
      <w:start w:val="1"/>
      <w:numFmt w:val="bullet"/>
      <w:lvlText w:val=""/>
      <w:lvlJc w:val="left"/>
      <w:pPr>
        <w:tabs>
          <w:tab w:val="num" w:pos="0"/>
        </w:tabs>
        <w:ind w:left="3384" w:hanging="360"/>
      </w:pPr>
      <w:rPr>
        <w:rFonts w:ascii="Wingdings" w:hAnsi="Wingdings"/>
      </w:rPr>
    </w:lvl>
    <w:lvl w:ilvl="3">
      <w:start w:val="1"/>
      <w:numFmt w:val="bullet"/>
      <w:lvlText w:val=""/>
      <w:lvlJc w:val="left"/>
      <w:pPr>
        <w:tabs>
          <w:tab w:val="num" w:pos="0"/>
        </w:tabs>
        <w:ind w:left="4104" w:hanging="360"/>
      </w:pPr>
      <w:rPr>
        <w:rFonts w:ascii="Symbol" w:hAnsi="Symbol"/>
      </w:rPr>
    </w:lvl>
    <w:lvl w:ilvl="4">
      <w:start w:val="1"/>
      <w:numFmt w:val="bullet"/>
      <w:lvlText w:val="o"/>
      <w:lvlJc w:val="left"/>
      <w:pPr>
        <w:tabs>
          <w:tab w:val="num" w:pos="0"/>
        </w:tabs>
        <w:ind w:left="4824" w:hanging="360"/>
      </w:pPr>
      <w:rPr>
        <w:rFonts w:ascii="Courier New" w:hAnsi="Courier New" w:cs="Courier New"/>
      </w:rPr>
    </w:lvl>
    <w:lvl w:ilvl="5">
      <w:start w:val="1"/>
      <w:numFmt w:val="bullet"/>
      <w:lvlText w:val=""/>
      <w:lvlJc w:val="left"/>
      <w:pPr>
        <w:tabs>
          <w:tab w:val="num" w:pos="0"/>
        </w:tabs>
        <w:ind w:left="5544" w:hanging="360"/>
      </w:pPr>
      <w:rPr>
        <w:rFonts w:ascii="Wingdings" w:hAnsi="Wingdings"/>
      </w:rPr>
    </w:lvl>
    <w:lvl w:ilvl="6">
      <w:start w:val="1"/>
      <w:numFmt w:val="bullet"/>
      <w:lvlText w:val=""/>
      <w:lvlJc w:val="left"/>
      <w:pPr>
        <w:tabs>
          <w:tab w:val="num" w:pos="0"/>
        </w:tabs>
        <w:ind w:left="6264" w:hanging="360"/>
      </w:pPr>
      <w:rPr>
        <w:rFonts w:ascii="Symbol" w:hAnsi="Symbol"/>
      </w:rPr>
    </w:lvl>
    <w:lvl w:ilvl="7">
      <w:start w:val="1"/>
      <w:numFmt w:val="bullet"/>
      <w:lvlText w:val="o"/>
      <w:lvlJc w:val="left"/>
      <w:pPr>
        <w:tabs>
          <w:tab w:val="num" w:pos="0"/>
        </w:tabs>
        <w:ind w:left="6984" w:hanging="360"/>
      </w:pPr>
      <w:rPr>
        <w:rFonts w:ascii="Courier New" w:hAnsi="Courier New" w:cs="Courier New"/>
      </w:rPr>
    </w:lvl>
    <w:lvl w:ilvl="8">
      <w:start w:val="1"/>
      <w:numFmt w:val="bullet"/>
      <w:lvlText w:val=""/>
      <w:lvlJc w:val="left"/>
      <w:pPr>
        <w:tabs>
          <w:tab w:val="num" w:pos="0"/>
        </w:tabs>
        <w:ind w:left="7704" w:hanging="360"/>
      </w:pPr>
      <w:rPr>
        <w:rFonts w:ascii="Wingdings" w:hAnsi="Wingdings"/>
      </w:rPr>
    </w:lvl>
  </w:abstractNum>
  <w:abstractNum w:abstractNumId="1" w15:restartNumberingAfterBreak="0">
    <w:nsid w:val="005D13A9"/>
    <w:multiLevelType w:val="hybridMultilevel"/>
    <w:tmpl w:val="D72E7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4701E4"/>
    <w:multiLevelType w:val="hybridMultilevel"/>
    <w:tmpl w:val="E41ED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7396B"/>
    <w:multiLevelType w:val="multilevel"/>
    <w:tmpl w:val="368E558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57A1D84"/>
    <w:multiLevelType w:val="hybridMultilevel"/>
    <w:tmpl w:val="327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580851"/>
    <w:multiLevelType w:val="hybridMultilevel"/>
    <w:tmpl w:val="DDAC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75317"/>
    <w:multiLevelType w:val="hybridMultilevel"/>
    <w:tmpl w:val="C25CD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65767"/>
    <w:multiLevelType w:val="multilevel"/>
    <w:tmpl w:val="9B70B7D0"/>
    <w:lvl w:ilvl="0">
      <w:start w:val="1"/>
      <w:numFmt w:val="decimal"/>
      <w:lvlText w:val="%1."/>
      <w:lvlJc w:val="left"/>
      <w:pPr>
        <w:ind w:left="1068" w:hanging="360"/>
      </w:pPr>
      <w:rPr>
        <w:rFonts w:hint="default"/>
      </w:rPr>
    </w:lvl>
    <w:lvl w:ilvl="1">
      <w:start w:val="1"/>
      <w:numFmt w:val="decimal"/>
      <w:lvlText w:val="%2."/>
      <w:lvlJc w:val="right"/>
      <w:pPr>
        <w:ind w:left="1004" w:hanging="720"/>
      </w:pPr>
      <w:rPr>
        <w:rFonts w:hint="default"/>
        <w:color w:val="auto"/>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8" w15:restartNumberingAfterBreak="0">
    <w:nsid w:val="29B24B50"/>
    <w:multiLevelType w:val="hybridMultilevel"/>
    <w:tmpl w:val="6DD6028A"/>
    <w:lvl w:ilvl="0" w:tplc="E4C0177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96781E"/>
    <w:multiLevelType w:val="hybridMultilevel"/>
    <w:tmpl w:val="E3024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735B0F"/>
    <w:multiLevelType w:val="hybridMultilevel"/>
    <w:tmpl w:val="39CEF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D57543"/>
    <w:multiLevelType w:val="hybridMultilevel"/>
    <w:tmpl w:val="FD9E1CCA"/>
    <w:lvl w:ilvl="0" w:tplc="913AF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B2226FA"/>
    <w:multiLevelType w:val="hybridMultilevel"/>
    <w:tmpl w:val="21BA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8F5EF6"/>
    <w:multiLevelType w:val="hybridMultilevel"/>
    <w:tmpl w:val="7CE8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D845C1"/>
    <w:multiLevelType w:val="hybridMultilevel"/>
    <w:tmpl w:val="83A0F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240763"/>
    <w:multiLevelType w:val="multilevel"/>
    <w:tmpl w:val="368E558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894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23A3592"/>
    <w:multiLevelType w:val="hybridMultilevel"/>
    <w:tmpl w:val="1D6C2B40"/>
    <w:lvl w:ilvl="0" w:tplc="FE4427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6C0E47"/>
    <w:multiLevelType w:val="hybridMultilevel"/>
    <w:tmpl w:val="90BE4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DA051C"/>
    <w:multiLevelType w:val="hybridMultilevel"/>
    <w:tmpl w:val="4920E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8042E6"/>
    <w:multiLevelType w:val="hybridMultilevel"/>
    <w:tmpl w:val="6CD8350A"/>
    <w:lvl w:ilvl="0" w:tplc="FE4427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5C5299"/>
    <w:multiLevelType w:val="hybridMultilevel"/>
    <w:tmpl w:val="0E9C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1D4827"/>
    <w:multiLevelType w:val="hybridMultilevel"/>
    <w:tmpl w:val="962A6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5361E2"/>
    <w:multiLevelType w:val="hybridMultilevel"/>
    <w:tmpl w:val="ACB4D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C632FF"/>
    <w:multiLevelType w:val="hybridMultilevel"/>
    <w:tmpl w:val="847AD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561EAB"/>
    <w:multiLevelType w:val="hybridMultilevel"/>
    <w:tmpl w:val="84401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A303A3"/>
    <w:multiLevelType w:val="hybridMultilevel"/>
    <w:tmpl w:val="45506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8"/>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9"/>
  </w:num>
  <w:num w:numId="12">
    <w:abstractNumId w:val="16"/>
  </w:num>
  <w:num w:numId="13">
    <w:abstractNumId w:val="13"/>
  </w:num>
  <w:num w:numId="14">
    <w:abstractNumId w:val="24"/>
  </w:num>
  <w:num w:numId="15">
    <w:abstractNumId w:val="22"/>
  </w:num>
  <w:num w:numId="16">
    <w:abstractNumId w:val="25"/>
  </w:num>
  <w:num w:numId="17">
    <w:abstractNumId w:val="23"/>
  </w:num>
  <w:num w:numId="18">
    <w:abstractNumId w:val="4"/>
  </w:num>
  <w:num w:numId="19">
    <w:abstractNumId w:val="12"/>
  </w:num>
  <w:num w:numId="20">
    <w:abstractNumId w:val="9"/>
  </w:num>
  <w:num w:numId="21">
    <w:abstractNumId w:val="21"/>
  </w:num>
  <w:num w:numId="22">
    <w:abstractNumId w:val="20"/>
  </w:num>
  <w:num w:numId="23">
    <w:abstractNumId w:val="6"/>
  </w:num>
  <w:num w:numId="24">
    <w:abstractNumId w:val="1"/>
  </w:num>
  <w:num w:numId="25">
    <w:abstractNumId w:val="14"/>
  </w:num>
  <w:num w:numId="26">
    <w:abstractNumId w:val="10"/>
  </w:num>
  <w:num w:numId="27">
    <w:abstractNumId w:val="7"/>
  </w:num>
  <w:num w:numId="28">
    <w:abstractNumId w:val="15"/>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0074"/>
    <w:rsid w:val="00007619"/>
    <w:rsid w:val="00012437"/>
    <w:rsid w:val="0003026E"/>
    <w:rsid w:val="000406B5"/>
    <w:rsid w:val="000430B1"/>
    <w:rsid w:val="0006188D"/>
    <w:rsid w:val="00077A3D"/>
    <w:rsid w:val="000A14FB"/>
    <w:rsid w:val="000A238D"/>
    <w:rsid w:val="000C0762"/>
    <w:rsid w:val="000C33C0"/>
    <w:rsid w:val="000C751F"/>
    <w:rsid w:val="000D48AF"/>
    <w:rsid w:val="000D528D"/>
    <w:rsid w:val="000E0A62"/>
    <w:rsid w:val="000F5EA0"/>
    <w:rsid w:val="00102C49"/>
    <w:rsid w:val="00112DF5"/>
    <w:rsid w:val="00113346"/>
    <w:rsid w:val="001241A6"/>
    <w:rsid w:val="00137363"/>
    <w:rsid w:val="00156C9D"/>
    <w:rsid w:val="00165065"/>
    <w:rsid w:val="00172239"/>
    <w:rsid w:val="0019421E"/>
    <w:rsid w:val="00196945"/>
    <w:rsid w:val="001A0A7D"/>
    <w:rsid w:val="001A2289"/>
    <w:rsid w:val="001A321A"/>
    <w:rsid w:val="001D027F"/>
    <w:rsid w:val="001D2DF1"/>
    <w:rsid w:val="001E07B2"/>
    <w:rsid w:val="001E6865"/>
    <w:rsid w:val="001F6F22"/>
    <w:rsid w:val="00206AA0"/>
    <w:rsid w:val="00210A25"/>
    <w:rsid w:val="0024033E"/>
    <w:rsid w:val="00243D08"/>
    <w:rsid w:val="00266E63"/>
    <w:rsid w:val="00267825"/>
    <w:rsid w:val="00282A42"/>
    <w:rsid w:val="002A1B8B"/>
    <w:rsid w:val="002B3C50"/>
    <w:rsid w:val="002C188D"/>
    <w:rsid w:val="002C7D5E"/>
    <w:rsid w:val="002D04C6"/>
    <w:rsid w:val="002E3A75"/>
    <w:rsid w:val="002E4AEC"/>
    <w:rsid w:val="00311F94"/>
    <w:rsid w:val="0033022F"/>
    <w:rsid w:val="0033368D"/>
    <w:rsid w:val="0033426B"/>
    <w:rsid w:val="0033435F"/>
    <w:rsid w:val="003637A7"/>
    <w:rsid w:val="00373E46"/>
    <w:rsid w:val="00377D6A"/>
    <w:rsid w:val="003A5DE0"/>
    <w:rsid w:val="003B1348"/>
    <w:rsid w:val="003B461D"/>
    <w:rsid w:val="003C4AC8"/>
    <w:rsid w:val="003D40AC"/>
    <w:rsid w:val="003E0CB3"/>
    <w:rsid w:val="003E2B51"/>
    <w:rsid w:val="00404A35"/>
    <w:rsid w:val="004117C0"/>
    <w:rsid w:val="00430C93"/>
    <w:rsid w:val="00472014"/>
    <w:rsid w:val="004777F1"/>
    <w:rsid w:val="0048069B"/>
    <w:rsid w:val="00482CA0"/>
    <w:rsid w:val="0049118D"/>
    <w:rsid w:val="004B0F7E"/>
    <w:rsid w:val="004C5011"/>
    <w:rsid w:val="004C6AB2"/>
    <w:rsid w:val="00506DE8"/>
    <w:rsid w:val="00531879"/>
    <w:rsid w:val="00547304"/>
    <w:rsid w:val="00554F13"/>
    <w:rsid w:val="00556AFE"/>
    <w:rsid w:val="00556F9B"/>
    <w:rsid w:val="005573C3"/>
    <w:rsid w:val="00561683"/>
    <w:rsid w:val="00571D18"/>
    <w:rsid w:val="00587828"/>
    <w:rsid w:val="00587885"/>
    <w:rsid w:val="0059002F"/>
    <w:rsid w:val="0059329F"/>
    <w:rsid w:val="00595586"/>
    <w:rsid w:val="005B6BC0"/>
    <w:rsid w:val="005D7FBE"/>
    <w:rsid w:val="005E59C9"/>
    <w:rsid w:val="005F5974"/>
    <w:rsid w:val="00625A01"/>
    <w:rsid w:val="00625B12"/>
    <w:rsid w:val="006333BF"/>
    <w:rsid w:val="00646972"/>
    <w:rsid w:val="00656B57"/>
    <w:rsid w:val="00662252"/>
    <w:rsid w:val="00667492"/>
    <w:rsid w:val="00667A88"/>
    <w:rsid w:val="006718D4"/>
    <w:rsid w:val="00680800"/>
    <w:rsid w:val="006C1623"/>
    <w:rsid w:val="006D0CBA"/>
    <w:rsid w:val="006D0E26"/>
    <w:rsid w:val="00705116"/>
    <w:rsid w:val="00731542"/>
    <w:rsid w:val="00742B42"/>
    <w:rsid w:val="00743BB4"/>
    <w:rsid w:val="00743BB8"/>
    <w:rsid w:val="00747887"/>
    <w:rsid w:val="007650E3"/>
    <w:rsid w:val="00790EC1"/>
    <w:rsid w:val="007A3ACD"/>
    <w:rsid w:val="007C1C31"/>
    <w:rsid w:val="007E513B"/>
    <w:rsid w:val="007F2B0E"/>
    <w:rsid w:val="0080494B"/>
    <w:rsid w:val="00823A3A"/>
    <w:rsid w:val="00823DF2"/>
    <w:rsid w:val="0084227C"/>
    <w:rsid w:val="00850EB3"/>
    <w:rsid w:val="00851C77"/>
    <w:rsid w:val="00865F3B"/>
    <w:rsid w:val="008662F1"/>
    <w:rsid w:val="00871052"/>
    <w:rsid w:val="0087319D"/>
    <w:rsid w:val="008943A4"/>
    <w:rsid w:val="008B30EC"/>
    <w:rsid w:val="008B56E8"/>
    <w:rsid w:val="008C0733"/>
    <w:rsid w:val="008E4457"/>
    <w:rsid w:val="008F024B"/>
    <w:rsid w:val="00940645"/>
    <w:rsid w:val="00944C24"/>
    <w:rsid w:val="00975611"/>
    <w:rsid w:val="009A5686"/>
    <w:rsid w:val="009B7601"/>
    <w:rsid w:val="009D2E44"/>
    <w:rsid w:val="009F0315"/>
    <w:rsid w:val="00A00B0A"/>
    <w:rsid w:val="00A05B5D"/>
    <w:rsid w:val="00A06B72"/>
    <w:rsid w:val="00A1670A"/>
    <w:rsid w:val="00A1760B"/>
    <w:rsid w:val="00A218E3"/>
    <w:rsid w:val="00A236C6"/>
    <w:rsid w:val="00A361CD"/>
    <w:rsid w:val="00A4117D"/>
    <w:rsid w:val="00A43ADD"/>
    <w:rsid w:val="00A54925"/>
    <w:rsid w:val="00A563AF"/>
    <w:rsid w:val="00A72C11"/>
    <w:rsid w:val="00A7332B"/>
    <w:rsid w:val="00A84A55"/>
    <w:rsid w:val="00AA3126"/>
    <w:rsid w:val="00AC647D"/>
    <w:rsid w:val="00AC65C3"/>
    <w:rsid w:val="00AD4F7E"/>
    <w:rsid w:val="00B019C6"/>
    <w:rsid w:val="00B022B0"/>
    <w:rsid w:val="00B0312A"/>
    <w:rsid w:val="00B041BC"/>
    <w:rsid w:val="00B0581A"/>
    <w:rsid w:val="00B322A3"/>
    <w:rsid w:val="00B4006D"/>
    <w:rsid w:val="00B45276"/>
    <w:rsid w:val="00B5264F"/>
    <w:rsid w:val="00B56F9C"/>
    <w:rsid w:val="00B64F30"/>
    <w:rsid w:val="00B85E37"/>
    <w:rsid w:val="00BA50EA"/>
    <w:rsid w:val="00BA6A41"/>
    <w:rsid w:val="00BD5A2D"/>
    <w:rsid w:val="00BD5F41"/>
    <w:rsid w:val="00C034DC"/>
    <w:rsid w:val="00C05D85"/>
    <w:rsid w:val="00C06634"/>
    <w:rsid w:val="00C11EF9"/>
    <w:rsid w:val="00C1346D"/>
    <w:rsid w:val="00C2440B"/>
    <w:rsid w:val="00C35601"/>
    <w:rsid w:val="00C40A2C"/>
    <w:rsid w:val="00C638EC"/>
    <w:rsid w:val="00C9111E"/>
    <w:rsid w:val="00CB44FD"/>
    <w:rsid w:val="00CB5E13"/>
    <w:rsid w:val="00CB6B8E"/>
    <w:rsid w:val="00CF1AD5"/>
    <w:rsid w:val="00D11C50"/>
    <w:rsid w:val="00D1459C"/>
    <w:rsid w:val="00D15F7B"/>
    <w:rsid w:val="00D25ABD"/>
    <w:rsid w:val="00D277A6"/>
    <w:rsid w:val="00D360B7"/>
    <w:rsid w:val="00D621DE"/>
    <w:rsid w:val="00DB7E5C"/>
    <w:rsid w:val="00DE3131"/>
    <w:rsid w:val="00E07CAB"/>
    <w:rsid w:val="00E22371"/>
    <w:rsid w:val="00E30074"/>
    <w:rsid w:val="00E34C9F"/>
    <w:rsid w:val="00E446D7"/>
    <w:rsid w:val="00E529A9"/>
    <w:rsid w:val="00E777AE"/>
    <w:rsid w:val="00E83E8F"/>
    <w:rsid w:val="00EB25BF"/>
    <w:rsid w:val="00ED4BEF"/>
    <w:rsid w:val="00EE0B6F"/>
    <w:rsid w:val="00EE60A0"/>
    <w:rsid w:val="00F821D2"/>
    <w:rsid w:val="00FA1685"/>
    <w:rsid w:val="00FB2E17"/>
    <w:rsid w:val="00FC6DBB"/>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D235C2-CA3A-4065-989E-F6230650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8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D2DF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D18"/>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FF72B2"/>
    <w:pPr>
      <w:tabs>
        <w:tab w:val="center" w:pos="4677"/>
        <w:tab w:val="right" w:pos="9355"/>
      </w:tabs>
    </w:pPr>
  </w:style>
  <w:style w:type="character" w:customStyle="1" w:styleId="a5">
    <w:name w:val="Верхний колонтитул Знак"/>
    <w:basedOn w:val="a0"/>
    <w:link w:val="a4"/>
    <w:uiPriority w:val="99"/>
    <w:rsid w:val="00FF72B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FF72B2"/>
    <w:pPr>
      <w:tabs>
        <w:tab w:val="center" w:pos="4677"/>
        <w:tab w:val="right" w:pos="9355"/>
      </w:tabs>
    </w:pPr>
  </w:style>
  <w:style w:type="character" w:customStyle="1" w:styleId="a7">
    <w:name w:val="Нижний колонтитул Знак"/>
    <w:basedOn w:val="a0"/>
    <w:link w:val="a6"/>
    <w:uiPriority w:val="99"/>
    <w:rsid w:val="00FF72B2"/>
    <w:rPr>
      <w:rFonts w:ascii="Times New Roman" w:eastAsia="Times New Roman" w:hAnsi="Times New Roman" w:cs="Times New Roman"/>
      <w:sz w:val="20"/>
      <w:szCs w:val="20"/>
      <w:lang w:eastAsia="ru-RU"/>
    </w:rPr>
  </w:style>
  <w:style w:type="paragraph" w:styleId="a8">
    <w:name w:val="No Spacing"/>
    <w:link w:val="a9"/>
    <w:uiPriority w:val="1"/>
    <w:qFormat/>
    <w:rsid w:val="00BD5F41"/>
    <w:pPr>
      <w:spacing w:after="0" w:line="240" w:lineRule="auto"/>
    </w:pPr>
    <w:rPr>
      <w:rFonts w:ascii="Calibri" w:eastAsia="Calibri" w:hAnsi="Calibri" w:cs="Times New Roman"/>
    </w:rPr>
  </w:style>
  <w:style w:type="character" w:customStyle="1" w:styleId="a9">
    <w:name w:val="Без интервала Знак"/>
    <w:link w:val="a8"/>
    <w:uiPriority w:val="1"/>
    <w:qFormat/>
    <w:locked/>
    <w:rsid w:val="00BD5F41"/>
    <w:rPr>
      <w:rFonts w:ascii="Calibri" w:eastAsia="Calibri" w:hAnsi="Calibri" w:cs="Times New Roman"/>
    </w:rPr>
  </w:style>
  <w:style w:type="paragraph" w:customStyle="1" w:styleId="Style3">
    <w:name w:val="Style3"/>
    <w:basedOn w:val="a"/>
    <w:rsid w:val="006333BF"/>
    <w:pPr>
      <w:widowControl w:val="0"/>
      <w:autoSpaceDE w:val="0"/>
      <w:autoSpaceDN w:val="0"/>
      <w:adjustRightInd w:val="0"/>
      <w:spacing w:line="322" w:lineRule="exact"/>
      <w:ind w:hanging="557"/>
    </w:pPr>
    <w:rPr>
      <w:sz w:val="24"/>
      <w:szCs w:val="24"/>
    </w:rPr>
  </w:style>
  <w:style w:type="character" w:customStyle="1" w:styleId="FontStyle12">
    <w:name w:val="Font Style12"/>
    <w:rsid w:val="006333BF"/>
    <w:rPr>
      <w:rFonts w:ascii="Times New Roman" w:hAnsi="Times New Roman" w:cs="Times New Roman"/>
      <w:b/>
      <w:bCs/>
      <w:sz w:val="22"/>
      <w:szCs w:val="22"/>
    </w:rPr>
  </w:style>
  <w:style w:type="paragraph" w:customStyle="1" w:styleId="Style1">
    <w:name w:val="Style1"/>
    <w:basedOn w:val="a"/>
    <w:rsid w:val="006333BF"/>
    <w:pPr>
      <w:widowControl w:val="0"/>
      <w:autoSpaceDE w:val="0"/>
      <w:autoSpaceDN w:val="0"/>
      <w:adjustRightInd w:val="0"/>
    </w:pPr>
    <w:rPr>
      <w:sz w:val="24"/>
      <w:szCs w:val="24"/>
    </w:rPr>
  </w:style>
  <w:style w:type="paragraph" w:customStyle="1" w:styleId="Style4">
    <w:name w:val="Style4"/>
    <w:basedOn w:val="a"/>
    <w:rsid w:val="006333BF"/>
    <w:pPr>
      <w:widowControl w:val="0"/>
      <w:autoSpaceDE w:val="0"/>
      <w:autoSpaceDN w:val="0"/>
      <w:adjustRightInd w:val="0"/>
      <w:spacing w:line="326" w:lineRule="exact"/>
      <w:ind w:firstLine="730"/>
    </w:pPr>
    <w:rPr>
      <w:sz w:val="24"/>
      <w:szCs w:val="24"/>
    </w:rPr>
  </w:style>
  <w:style w:type="paragraph" w:customStyle="1" w:styleId="Style6">
    <w:name w:val="Style6"/>
    <w:basedOn w:val="a"/>
    <w:rsid w:val="006333BF"/>
    <w:pPr>
      <w:widowControl w:val="0"/>
      <w:autoSpaceDE w:val="0"/>
      <w:autoSpaceDN w:val="0"/>
      <w:adjustRightInd w:val="0"/>
      <w:spacing w:line="324" w:lineRule="exact"/>
      <w:ind w:firstLine="907"/>
    </w:pPr>
    <w:rPr>
      <w:sz w:val="24"/>
      <w:szCs w:val="24"/>
    </w:rPr>
  </w:style>
  <w:style w:type="character" w:customStyle="1" w:styleId="FontStyle11">
    <w:name w:val="Font Style11"/>
    <w:rsid w:val="006333BF"/>
    <w:rPr>
      <w:rFonts w:ascii="Times New Roman" w:hAnsi="Times New Roman" w:cs="Times New Roman"/>
      <w:b/>
      <w:bCs/>
      <w:sz w:val="26"/>
      <w:szCs w:val="26"/>
    </w:rPr>
  </w:style>
  <w:style w:type="character" w:customStyle="1" w:styleId="FontStyle13">
    <w:name w:val="Font Style13"/>
    <w:rsid w:val="006333BF"/>
    <w:rPr>
      <w:rFonts w:ascii="Times New Roman" w:hAnsi="Times New Roman" w:cs="Times New Roman"/>
      <w:sz w:val="26"/>
      <w:szCs w:val="26"/>
    </w:rPr>
  </w:style>
  <w:style w:type="character" w:customStyle="1" w:styleId="FontStyle17">
    <w:name w:val="Font Style17"/>
    <w:rsid w:val="006333BF"/>
    <w:rPr>
      <w:rFonts w:ascii="Times New Roman" w:hAnsi="Times New Roman" w:cs="Times New Roman"/>
      <w:b/>
      <w:bCs/>
      <w:sz w:val="22"/>
      <w:szCs w:val="22"/>
    </w:rPr>
  </w:style>
  <w:style w:type="character" w:customStyle="1" w:styleId="FontStyle18">
    <w:name w:val="Font Style18"/>
    <w:rsid w:val="006333BF"/>
    <w:rPr>
      <w:rFonts w:ascii="Times New Roman" w:hAnsi="Times New Roman" w:cs="Times New Roman"/>
      <w:sz w:val="26"/>
      <w:szCs w:val="26"/>
    </w:rPr>
  </w:style>
  <w:style w:type="paragraph" w:customStyle="1" w:styleId="Style11">
    <w:name w:val="Style11"/>
    <w:basedOn w:val="a"/>
    <w:rsid w:val="006333BF"/>
    <w:pPr>
      <w:widowControl w:val="0"/>
      <w:autoSpaceDE w:val="0"/>
      <w:autoSpaceDN w:val="0"/>
      <w:adjustRightInd w:val="0"/>
      <w:spacing w:line="274" w:lineRule="exact"/>
    </w:pPr>
    <w:rPr>
      <w:sz w:val="24"/>
      <w:szCs w:val="24"/>
    </w:rPr>
  </w:style>
  <w:style w:type="character" w:customStyle="1" w:styleId="FontStyle16">
    <w:name w:val="Font Style16"/>
    <w:rsid w:val="006333BF"/>
    <w:rPr>
      <w:rFonts w:ascii="Times New Roman" w:hAnsi="Times New Roman" w:cs="Times New Roman"/>
      <w:b/>
      <w:bCs/>
      <w:sz w:val="26"/>
      <w:szCs w:val="26"/>
    </w:rPr>
  </w:style>
  <w:style w:type="paragraph" w:customStyle="1" w:styleId="21">
    <w:name w:val="Основной текст с отступом 21"/>
    <w:basedOn w:val="a"/>
    <w:rsid w:val="00625B12"/>
    <w:pPr>
      <w:suppressAutoHyphens/>
      <w:spacing w:after="120" w:line="480" w:lineRule="auto"/>
      <w:ind w:left="283"/>
    </w:pPr>
    <w:rPr>
      <w:rFonts w:ascii="Calibri" w:eastAsia="Calibri" w:hAnsi="Calibri"/>
      <w:sz w:val="22"/>
      <w:szCs w:val="22"/>
      <w:lang w:eastAsia="ar-SA"/>
    </w:rPr>
  </w:style>
  <w:style w:type="paragraph" w:customStyle="1" w:styleId="paragraph">
    <w:name w:val="paragraph"/>
    <w:basedOn w:val="a"/>
    <w:rsid w:val="005573C3"/>
    <w:pPr>
      <w:spacing w:before="100" w:beforeAutospacing="1" w:after="100" w:afterAutospacing="1"/>
    </w:pPr>
    <w:rPr>
      <w:sz w:val="24"/>
      <w:szCs w:val="24"/>
    </w:rPr>
  </w:style>
  <w:style w:type="character" w:customStyle="1" w:styleId="eop">
    <w:name w:val="eop"/>
    <w:rsid w:val="005573C3"/>
  </w:style>
  <w:style w:type="character" w:customStyle="1" w:styleId="normaltextrun">
    <w:name w:val="normaltextrun"/>
    <w:rsid w:val="005573C3"/>
  </w:style>
  <w:style w:type="character" w:customStyle="1" w:styleId="spellingerror">
    <w:name w:val="spellingerror"/>
    <w:rsid w:val="005573C3"/>
  </w:style>
  <w:style w:type="character" w:customStyle="1" w:styleId="contextualspellingandgrammarerror">
    <w:name w:val="contextualspellingandgrammarerror"/>
    <w:rsid w:val="005573C3"/>
  </w:style>
  <w:style w:type="paragraph" w:styleId="aa">
    <w:name w:val="Body Text"/>
    <w:basedOn w:val="a"/>
    <w:link w:val="ab"/>
    <w:uiPriority w:val="99"/>
    <w:rsid w:val="00742B42"/>
    <w:pPr>
      <w:jc w:val="both"/>
    </w:pPr>
    <w:rPr>
      <w:sz w:val="24"/>
      <w:szCs w:val="24"/>
    </w:rPr>
  </w:style>
  <w:style w:type="character" w:customStyle="1" w:styleId="ab">
    <w:name w:val="Основной текст Знак"/>
    <w:basedOn w:val="a0"/>
    <w:link w:val="aa"/>
    <w:uiPriority w:val="99"/>
    <w:rsid w:val="00742B42"/>
    <w:rPr>
      <w:rFonts w:ascii="Times New Roman" w:eastAsia="Times New Roman" w:hAnsi="Times New Roman" w:cs="Times New Roman"/>
      <w:sz w:val="24"/>
      <w:szCs w:val="24"/>
      <w:lang w:eastAsia="ru-RU"/>
    </w:rPr>
  </w:style>
  <w:style w:type="paragraph" w:styleId="ac">
    <w:name w:val="Body Text Indent"/>
    <w:basedOn w:val="a"/>
    <w:link w:val="ad"/>
    <w:unhideWhenUsed/>
    <w:rsid w:val="000E0A62"/>
    <w:pPr>
      <w:spacing w:after="120"/>
      <w:ind w:left="283"/>
    </w:pPr>
  </w:style>
  <w:style w:type="character" w:customStyle="1" w:styleId="ad">
    <w:name w:val="Основной текст с отступом Знак"/>
    <w:basedOn w:val="a0"/>
    <w:link w:val="ac"/>
    <w:rsid w:val="000E0A62"/>
    <w:rPr>
      <w:rFonts w:ascii="Times New Roman" w:eastAsia="Times New Roman" w:hAnsi="Times New Roman" w:cs="Times New Roman"/>
      <w:sz w:val="20"/>
      <w:szCs w:val="20"/>
      <w:lang w:eastAsia="ru-RU"/>
    </w:rPr>
  </w:style>
  <w:style w:type="paragraph" w:styleId="ae">
    <w:name w:val="Normal (Web)"/>
    <w:basedOn w:val="a"/>
    <w:uiPriority w:val="99"/>
    <w:unhideWhenUsed/>
    <w:rsid w:val="002D04C6"/>
    <w:pPr>
      <w:spacing w:before="100" w:beforeAutospacing="1" w:after="100" w:afterAutospacing="1"/>
    </w:pPr>
    <w:rPr>
      <w:sz w:val="24"/>
      <w:szCs w:val="24"/>
    </w:rPr>
  </w:style>
  <w:style w:type="paragraph" w:styleId="af">
    <w:name w:val="Balloon Text"/>
    <w:basedOn w:val="a"/>
    <w:link w:val="af0"/>
    <w:uiPriority w:val="99"/>
    <w:semiHidden/>
    <w:unhideWhenUsed/>
    <w:rsid w:val="006C1623"/>
    <w:rPr>
      <w:rFonts w:ascii="Segoe UI" w:hAnsi="Segoe UI" w:cs="Segoe UI"/>
      <w:sz w:val="18"/>
      <w:szCs w:val="18"/>
    </w:rPr>
  </w:style>
  <w:style w:type="character" w:customStyle="1" w:styleId="af0">
    <w:name w:val="Текст выноски Знак"/>
    <w:basedOn w:val="a0"/>
    <w:link w:val="af"/>
    <w:uiPriority w:val="99"/>
    <w:semiHidden/>
    <w:rsid w:val="006C1623"/>
    <w:rPr>
      <w:rFonts w:ascii="Segoe UI" w:eastAsia="Times New Roman" w:hAnsi="Segoe UI" w:cs="Segoe UI"/>
      <w:sz w:val="18"/>
      <w:szCs w:val="18"/>
      <w:lang w:eastAsia="ru-RU"/>
    </w:rPr>
  </w:style>
  <w:style w:type="paragraph" w:styleId="af1">
    <w:name w:val="Title"/>
    <w:basedOn w:val="a"/>
    <w:next w:val="a"/>
    <w:link w:val="af2"/>
    <w:qFormat/>
    <w:rsid w:val="00680800"/>
    <w:pPr>
      <w:widowControl w:val="0"/>
      <w:suppressAutoHyphens/>
      <w:autoSpaceDE w:val="0"/>
      <w:spacing w:line="360" w:lineRule="auto"/>
      <w:jc w:val="center"/>
    </w:pPr>
    <w:rPr>
      <w:b/>
      <w:bCs/>
      <w:sz w:val="28"/>
      <w:szCs w:val="28"/>
      <w:lang w:eastAsia="ar-SA"/>
    </w:rPr>
  </w:style>
  <w:style w:type="character" w:customStyle="1" w:styleId="af2">
    <w:name w:val="Название Знак"/>
    <w:basedOn w:val="a0"/>
    <w:link w:val="af1"/>
    <w:rsid w:val="00680800"/>
    <w:rPr>
      <w:rFonts w:ascii="Times New Roman" w:eastAsia="Times New Roman" w:hAnsi="Times New Roman" w:cs="Times New Roman"/>
      <w:b/>
      <w:bCs/>
      <w:sz w:val="28"/>
      <w:szCs w:val="28"/>
      <w:lang w:eastAsia="ar-SA"/>
    </w:rPr>
  </w:style>
  <w:style w:type="table" w:styleId="af3">
    <w:name w:val="Table Grid"/>
    <w:basedOn w:val="a1"/>
    <w:uiPriority w:val="99"/>
    <w:rsid w:val="003C4A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3"/>
    <w:uiPriority w:val="59"/>
    <w:rsid w:val="00B0312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f3"/>
    <w:uiPriority w:val="59"/>
    <w:rsid w:val="00B0312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
    <w:name w:val="headertext"/>
    <w:basedOn w:val="a"/>
    <w:rsid w:val="007C1C31"/>
    <w:pPr>
      <w:spacing w:before="100" w:beforeAutospacing="1" w:after="100" w:afterAutospacing="1"/>
    </w:pPr>
    <w:rPr>
      <w:sz w:val="24"/>
      <w:szCs w:val="24"/>
    </w:rPr>
  </w:style>
  <w:style w:type="paragraph" w:customStyle="1" w:styleId="ConsPlusNonformat">
    <w:name w:val="ConsPlusNonformat"/>
    <w:rsid w:val="007C1C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D2DF1"/>
    <w:rPr>
      <w:rFonts w:ascii="Times New Roman" w:eastAsia="Times New Roman" w:hAnsi="Times New Roman" w:cs="Times New Roman"/>
      <w:b/>
      <w:bCs/>
      <w:kern w:val="36"/>
      <w:sz w:val="48"/>
      <w:szCs w:val="48"/>
      <w:lang w:eastAsia="ru-RU"/>
    </w:rPr>
  </w:style>
  <w:style w:type="character" w:styleId="af4">
    <w:name w:val="Emphasis"/>
    <w:basedOn w:val="a0"/>
    <w:uiPriority w:val="20"/>
    <w:qFormat/>
    <w:rsid w:val="001D2DF1"/>
    <w:rPr>
      <w:i/>
      <w:iCs/>
    </w:rPr>
  </w:style>
  <w:style w:type="character" w:customStyle="1" w:styleId="apple-converted-space">
    <w:name w:val="apple-converted-space"/>
    <w:basedOn w:val="a0"/>
    <w:rsid w:val="001D2DF1"/>
  </w:style>
  <w:style w:type="character" w:customStyle="1" w:styleId="s2">
    <w:name w:val="s2"/>
    <w:basedOn w:val="a0"/>
    <w:rsid w:val="001D2DF1"/>
  </w:style>
  <w:style w:type="character" w:customStyle="1" w:styleId="s3">
    <w:name w:val="s3"/>
    <w:basedOn w:val="a0"/>
    <w:rsid w:val="001D2DF1"/>
  </w:style>
  <w:style w:type="character" w:customStyle="1" w:styleId="c2">
    <w:name w:val="c2"/>
    <w:basedOn w:val="a0"/>
    <w:rsid w:val="001D2DF1"/>
  </w:style>
  <w:style w:type="character" w:styleId="af5">
    <w:name w:val="Strong"/>
    <w:basedOn w:val="a0"/>
    <w:uiPriority w:val="22"/>
    <w:qFormat/>
    <w:rsid w:val="001D2DF1"/>
    <w:rPr>
      <w:b/>
      <w:bCs/>
    </w:rPr>
  </w:style>
  <w:style w:type="character" w:styleId="af6">
    <w:name w:val="Hyperlink"/>
    <w:basedOn w:val="a0"/>
    <w:uiPriority w:val="99"/>
    <w:unhideWhenUsed/>
    <w:rsid w:val="001D2DF1"/>
    <w:rPr>
      <w:color w:val="0000FF" w:themeColor="hyperlink"/>
      <w:u w:val="single"/>
    </w:rPr>
  </w:style>
  <w:style w:type="paragraph" w:customStyle="1" w:styleId="228bf8a64b8551e1msonormal">
    <w:name w:val="228bf8a64b8551e1msonormal"/>
    <w:basedOn w:val="a"/>
    <w:rsid w:val="00BA50EA"/>
    <w:pPr>
      <w:spacing w:before="100" w:beforeAutospacing="1" w:after="100" w:afterAutospacing="1"/>
    </w:pPr>
    <w:rPr>
      <w:sz w:val="24"/>
      <w:szCs w:val="24"/>
    </w:rPr>
  </w:style>
  <w:style w:type="paragraph" w:customStyle="1" w:styleId="Default">
    <w:name w:val="Default"/>
    <w:rsid w:val="005E59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
    <w:name w:val="ConsPlusNormal Знак"/>
    <w:link w:val="ConsPlusNormal0"/>
    <w:locked/>
    <w:rsid w:val="006D0E26"/>
    <w:rPr>
      <w:rFonts w:ascii="Arial" w:hAnsi="Arial" w:cs="Arial"/>
    </w:rPr>
  </w:style>
  <w:style w:type="paragraph" w:customStyle="1" w:styleId="ConsPlusNormal0">
    <w:name w:val="ConsPlusNormal"/>
    <w:link w:val="ConsPlusNormal"/>
    <w:rsid w:val="006D0E26"/>
    <w:pPr>
      <w:widowControl w:val="0"/>
      <w:autoSpaceDE w:val="0"/>
      <w:autoSpaceDN w:val="0"/>
      <w:adjustRightInd w:val="0"/>
      <w:spacing w:after="0" w:line="240" w:lineRule="auto"/>
      <w:ind w:firstLine="720"/>
    </w:pPr>
    <w:rPr>
      <w:rFonts w:ascii="Arial" w:hAnsi="Arial" w:cs="Arial"/>
    </w:rPr>
  </w:style>
  <w:style w:type="character" w:customStyle="1" w:styleId="fontstyle01">
    <w:name w:val="fontstyle01"/>
    <w:basedOn w:val="a0"/>
    <w:rsid w:val="006D0E26"/>
    <w:rPr>
      <w:rFonts w:ascii="TimesNewRomanPSMT" w:eastAsia="TimesNewRomanPSMT" w:hAnsi="TimesNewRomanPSMT" w:hint="default"/>
      <w:b w:val="0"/>
      <w:bCs w:val="0"/>
      <w:i w:val="0"/>
      <w:iCs w:val="0"/>
      <w:color w:val="000000"/>
      <w:sz w:val="26"/>
      <w:szCs w:val="26"/>
    </w:rPr>
  </w:style>
  <w:style w:type="table" w:customStyle="1" w:styleId="3">
    <w:name w:val="Сетка таблицы3"/>
    <w:basedOn w:val="a1"/>
    <w:next w:val="af3"/>
    <w:uiPriority w:val="39"/>
    <w:rsid w:val="000C076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850E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4482">
      <w:bodyDiv w:val="1"/>
      <w:marLeft w:val="0"/>
      <w:marRight w:val="0"/>
      <w:marTop w:val="0"/>
      <w:marBottom w:val="0"/>
      <w:divBdr>
        <w:top w:val="none" w:sz="0" w:space="0" w:color="auto"/>
        <w:left w:val="none" w:sz="0" w:space="0" w:color="auto"/>
        <w:bottom w:val="none" w:sz="0" w:space="0" w:color="auto"/>
        <w:right w:val="none" w:sz="0" w:space="0" w:color="auto"/>
      </w:divBdr>
    </w:div>
    <w:div w:id="358362315">
      <w:bodyDiv w:val="1"/>
      <w:marLeft w:val="0"/>
      <w:marRight w:val="0"/>
      <w:marTop w:val="0"/>
      <w:marBottom w:val="0"/>
      <w:divBdr>
        <w:top w:val="none" w:sz="0" w:space="0" w:color="auto"/>
        <w:left w:val="none" w:sz="0" w:space="0" w:color="auto"/>
        <w:bottom w:val="none" w:sz="0" w:space="0" w:color="auto"/>
        <w:right w:val="none" w:sz="0" w:space="0" w:color="auto"/>
      </w:divBdr>
    </w:div>
    <w:div w:id="602764058">
      <w:bodyDiv w:val="1"/>
      <w:marLeft w:val="0"/>
      <w:marRight w:val="0"/>
      <w:marTop w:val="0"/>
      <w:marBottom w:val="0"/>
      <w:divBdr>
        <w:top w:val="none" w:sz="0" w:space="0" w:color="auto"/>
        <w:left w:val="none" w:sz="0" w:space="0" w:color="auto"/>
        <w:bottom w:val="none" w:sz="0" w:space="0" w:color="auto"/>
        <w:right w:val="none" w:sz="0" w:space="0" w:color="auto"/>
      </w:divBdr>
    </w:div>
    <w:div w:id="754671906">
      <w:bodyDiv w:val="1"/>
      <w:marLeft w:val="0"/>
      <w:marRight w:val="0"/>
      <w:marTop w:val="0"/>
      <w:marBottom w:val="0"/>
      <w:divBdr>
        <w:top w:val="none" w:sz="0" w:space="0" w:color="auto"/>
        <w:left w:val="none" w:sz="0" w:space="0" w:color="auto"/>
        <w:bottom w:val="none" w:sz="0" w:space="0" w:color="auto"/>
        <w:right w:val="none" w:sz="0" w:space="0" w:color="auto"/>
      </w:divBdr>
    </w:div>
    <w:div w:id="809522573">
      <w:bodyDiv w:val="1"/>
      <w:marLeft w:val="0"/>
      <w:marRight w:val="0"/>
      <w:marTop w:val="0"/>
      <w:marBottom w:val="0"/>
      <w:divBdr>
        <w:top w:val="none" w:sz="0" w:space="0" w:color="auto"/>
        <w:left w:val="none" w:sz="0" w:space="0" w:color="auto"/>
        <w:bottom w:val="none" w:sz="0" w:space="0" w:color="auto"/>
        <w:right w:val="none" w:sz="0" w:space="0" w:color="auto"/>
      </w:divBdr>
    </w:div>
    <w:div w:id="1022711044">
      <w:bodyDiv w:val="1"/>
      <w:marLeft w:val="0"/>
      <w:marRight w:val="0"/>
      <w:marTop w:val="0"/>
      <w:marBottom w:val="0"/>
      <w:divBdr>
        <w:top w:val="none" w:sz="0" w:space="0" w:color="auto"/>
        <w:left w:val="none" w:sz="0" w:space="0" w:color="auto"/>
        <w:bottom w:val="none" w:sz="0" w:space="0" w:color="auto"/>
        <w:right w:val="none" w:sz="0" w:space="0" w:color="auto"/>
      </w:divBdr>
    </w:div>
    <w:div w:id="1267540167">
      <w:bodyDiv w:val="1"/>
      <w:marLeft w:val="0"/>
      <w:marRight w:val="0"/>
      <w:marTop w:val="0"/>
      <w:marBottom w:val="0"/>
      <w:divBdr>
        <w:top w:val="none" w:sz="0" w:space="0" w:color="auto"/>
        <w:left w:val="none" w:sz="0" w:space="0" w:color="auto"/>
        <w:bottom w:val="none" w:sz="0" w:space="0" w:color="auto"/>
        <w:right w:val="none" w:sz="0" w:space="0" w:color="auto"/>
      </w:divBdr>
    </w:div>
    <w:div w:id="1354918837">
      <w:bodyDiv w:val="1"/>
      <w:marLeft w:val="0"/>
      <w:marRight w:val="0"/>
      <w:marTop w:val="0"/>
      <w:marBottom w:val="0"/>
      <w:divBdr>
        <w:top w:val="none" w:sz="0" w:space="0" w:color="auto"/>
        <w:left w:val="none" w:sz="0" w:space="0" w:color="auto"/>
        <w:bottom w:val="none" w:sz="0" w:space="0" w:color="auto"/>
        <w:right w:val="none" w:sz="0" w:space="0" w:color="auto"/>
      </w:divBdr>
    </w:div>
    <w:div w:id="1409419910">
      <w:bodyDiv w:val="1"/>
      <w:marLeft w:val="0"/>
      <w:marRight w:val="0"/>
      <w:marTop w:val="0"/>
      <w:marBottom w:val="0"/>
      <w:divBdr>
        <w:top w:val="none" w:sz="0" w:space="0" w:color="auto"/>
        <w:left w:val="none" w:sz="0" w:space="0" w:color="auto"/>
        <w:bottom w:val="none" w:sz="0" w:space="0" w:color="auto"/>
        <w:right w:val="none" w:sz="0" w:space="0" w:color="auto"/>
      </w:divBdr>
    </w:div>
    <w:div w:id="1470901955">
      <w:bodyDiv w:val="1"/>
      <w:marLeft w:val="0"/>
      <w:marRight w:val="0"/>
      <w:marTop w:val="0"/>
      <w:marBottom w:val="0"/>
      <w:divBdr>
        <w:top w:val="none" w:sz="0" w:space="0" w:color="auto"/>
        <w:left w:val="none" w:sz="0" w:space="0" w:color="auto"/>
        <w:bottom w:val="none" w:sz="0" w:space="0" w:color="auto"/>
        <w:right w:val="none" w:sz="0" w:space="0" w:color="auto"/>
      </w:divBdr>
    </w:div>
    <w:div w:id="1491748623">
      <w:bodyDiv w:val="1"/>
      <w:marLeft w:val="0"/>
      <w:marRight w:val="0"/>
      <w:marTop w:val="0"/>
      <w:marBottom w:val="0"/>
      <w:divBdr>
        <w:top w:val="none" w:sz="0" w:space="0" w:color="auto"/>
        <w:left w:val="none" w:sz="0" w:space="0" w:color="auto"/>
        <w:bottom w:val="none" w:sz="0" w:space="0" w:color="auto"/>
        <w:right w:val="none" w:sz="0" w:space="0" w:color="auto"/>
      </w:divBdr>
    </w:div>
    <w:div w:id="1545292917">
      <w:bodyDiv w:val="1"/>
      <w:marLeft w:val="0"/>
      <w:marRight w:val="0"/>
      <w:marTop w:val="0"/>
      <w:marBottom w:val="0"/>
      <w:divBdr>
        <w:top w:val="none" w:sz="0" w:space="0" w:color="auto"/>
        <w:left w:val="none" w:sz="0" w:space="0" w:color="auto"/>
        <w:bottom w:val="none" w:sz="0" w:space="0" w:color="auto"/>
        <w:right w:val="none" w:sz="0" w:space="0" w:color="auto"/>
      </w:divBdr>
    </w:div>
    <w:div w:id="20673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65415215&amp;mark=0000000000000000000000000000000000000000000000000064U0I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88759990" TargetMode="External"/><Relationship Id="rId5" Type="http://schemas.openxmlformats.org/officeDocument/2006/relationships/webSettings" Target="webSettings.xml"/><Relationship Id="rId10" Type="http://schemas.openxmlformats.org/officeDocument/2006/relationships/hyperlink" Target="https://igrim-kdc.hmansy.muzkult.ru" TargetMode="External"/><Relationship Id="rId4" Type="http://schemas.openxmlformats.org/officeDocument/2006/relationships/settings" Target="settings.xml"/><Relationship Id="rId9" Type="http://schemas.openxmlformats.org/officeDocument/2006/relationships/hyperlink" Target="https://rmsp.nalog.ru/static/tree2.html?inp=okved1&amp;tree=RSMP_OKVED_1&amp;treeKind=LINKED&amp;aver=1.31.0&amp;sver=4.30.0&amp;pageStyle=RSM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AEDBA-B20F-4D17-8C06-26D92DC7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1</Pages>
  <Words>11086</Words>
  <Characters>63196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Аркадий</dc:creator>
  <cp:lastModifiedBy>User</cp:lastModifiedBy>
  <cp:revision>103</cp:revision>
  <cp:lastPrinted>2023-02-07T04:45:00Z</cp:lastPrinted>
  <dcterms:created xsi:type="dcterms:W3CDTF">2021-02-16T04:42:00Z</dcterms:created>
  <dcterms:modified xsi:type="dcterms:W3CDTF">2026-02-04T11:01:00Z</dcterms:modified>
</cp:coreProperties>
</file>