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6742EF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6146B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490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</w:t>
      </w:r>
      <w:r w:rsidR="0042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</w:t>
      </w:r>
      <w:r w:rsidR="003954FF"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2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F4905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  <w:r w:rsidR="00DB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</w:tblGrid>
      <w:tr w:rsidR="00F6146B" w:rsidRPr="0014447E" w:rsidTr="0022098E">
        <w:tc>
          <w:tcPr>
            <w:tcW w:w="5245" w:type="dxa"/>
            <w:hideMark/>
          </w:tcPr>
          <w:p w:rsidR="00F6146B" w:rsidRPr="0042671F" w:rsidRDefault="0022098E" w:rsidP="0034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 w:rsidR="00CE2092"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 </w:t>
            </w:r>
            <w:r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приложение к решению Совета депутатов городского поселения Игрим от 31.08.2021 года №193 «</w:t>
            </w:r>
            <w:r w:rsidR="00F6146B"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муниципальном </w:t>
            </w:r>
            <w:r w:rsidR="0043419E" w:rsidRPr="004267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контроле в сфере благоустройства </w:t>
            </w:r>
            <w:r w:rsidR="00515FA3" w:rsidRPr="0042671F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FA56C5" w:rsidRPr="0042671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515FA3" w:rsidRPr="0042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46B"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Игрим</w:t>
            </w:r>
            <w:r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6146B" w:rsidRPr="0014447E" w:rsidRDefault="00F6146B" w:rsidP="00346B8B">
      <w:pPr>
        <w:pStyle w:val="Default"/>
        <w:ind w:firstLine="709"/>
        <w:rPr>
          <w:sz w:val="28"/>
          <w:szCs w:val="28"/>
        </w:rPr>
      </w:pPr>
    </w:p>
    <w:p w:rsidR="008418BD" w:rsidRPr="00C84FFC" w:rsidRDefault="00422716" w:rsidP="00C84FFC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261">
        <w:rPr>
          <w:rFonts w:ascii="Times New Roman" w:hAnsi="Times New Roman" w:cs="Times New Roman"/>
          <w:sz w:val="28"/>
          <w:szCs w:val="28"/>
        </w:rPr>
        <w:t>В соответствии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02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0261">
        <w:rPr>
          <w:rFonts w:ascii="Times New Roman" w:hAnsi="Times New Roman" w:cs="Times New Roman"/>
          <w:sz w:val="28"/>
          <w:szCs w:val="28"/>
        </w:rPr>
        <w:t xml:space="preserve"> от 28.12.2024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0261">
        <w:rPr>
          <w:rFonts w:ascii="Times New Roman" w:hAnsi="Times New Roman" w:cs="Times New Roman"/>
          <w:sz w:val="28"/>
          <w:szCs w:val="28"/>
        </w:rPr>
        <w:t xml:space="preserve"> 540-ФЗ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F0261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0261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6D2A">
        <w:rPr>
          <w:rFonts w:ascii="Times New Roman" w:hAnsi="Times New Roman" w:cs="Times New Roman"/>
        </w:rPr>
        <w:t xml:space="preserve">, </w:t>
      </w:r>
      <w:r w:rsidRPr="007B6D2A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Игрим,</w:t>
      </w:r>
      <w:r w:rsidR="0042671F" w:rsidRPr="00C84FFC">
        <w:rPr>
          <w:rFonts w:ascii="Times New Roman" w:hAnsi="Times New Roman" w:cs="Times New Roman"/>
          <w:sz w:val="28"/>
          <w:szCs w:val="28"/>
        </w:rPr>
        <w:t xml:space="preserve"> </w:t>
      </w:r>
      <w:r w:rsidR="008418BD" w:rsidRPr="00C84FFC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муниципального контроля </w:t>
      </w:r>
      <w:r w:rsidR="00B63E50" w:rsidRPr="00C84FFC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B63E50" w:rsidRPr="00C84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FA3" w:rsidRPr="00C84FF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FA56C5" w:rsidRPr="00C84FFC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A56C5" w:rsidRPr="00C84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8BD" w:rsidRPr="00C84FF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742C41" w:rsidRPr="00C84FFC" w:rsidRDefault="00742C41" w:rsidP="00C84FFC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46B" w:rsidRPr="00C84FFC" w:rsidRDefault="00F6146B" w:rsidP="00C84FFC">
      <w:pPr>
        <w:pStyle w:val="Default"/>
        <w:ind w:firstLine="567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C84FFC">
        <w:rPr>
          <w:rFonts w:eastAsia="Times New Roman"/>
          <w:color w:val="auto"/>
          <w:sz w:val="28"/>
          <w:szCs w:val="28"/>
          <w:lang w:eastAsia="ru-RU"/>
        </w:rPr>
        <w:t xml:space="preserve">Совет поселения </w:t>
      </w:r>
      <w:r w:rsidRPr="00C84FFC">
        <w:rPr>
          <w:rFonts w:eastAsia="Times New Roman"/>
          <w:b/>
          <w:color w:val="auto"/>
          <w:sz w:val="28"/>
          <w:szCs w:val="28"/>
          <w:lang w:eastAsia="ru-RU"/>
        </w:rPr>
        <w:t>РЕШИЛ</w:t>
      </w:r>
      <w:r w:rsidRPr="00C84FFC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F6146B" w:rsidRPr="00C84FFC" w:rsidRDefault="00F6146B" w:rsidP="00C84FF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422716" w:rsidRPr="00422716" w:rsidRDefault="00422716" w:rsidP="00422716">
      <w:pPr>
        <w:pStyle w:val="a6"/>
        <w:numPr>
          <w:ilvl w:val="0"/>
          <w:numId w:val="1"/>
        </w:numPr>
        <w:pBdr>
          <w:top w:val="none" w:sz="4" w:space="12" w:color="000000"/>
        </w:pBdr>
        <w:tabs>
          <w:tab w:val="left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716">
        <w:rPr>
          <w:rFonts w:ascii="Times New Roman" w:hAnsi="Times New Roman" w:cs="Times New Roman"/>
          <w:sz w:val="28"/>
          <w:szCs w:val="28"/>
        </w:rPr>
        <w:t>Пр</w:t>
      </w:r>
      <w:r w:rsidR="00CE2092" w:rsidRPr="00422716">
        <w:rPr>
          <w:rFonts w:ascii="Times New Roman" w:hAnsi="Times New Roman" w:cs="Times New Roman"/>
          <w:sz w:val="28"/>
          <w:szCs w:val="28"/>
        </w:rPr>
        <w:t>иложение к решению Совета депутатов городского поселения</w:t>
      </w:r>
      <w:r w:rsidR="00CE2092" w:rsidRPr="0042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Игрим от 31.08.2021 года №193 «Об утверждении Положения о </w:t>
      </w:r>
      <w:r w:rsidR="00CE2092" w:rsidRPr="00422716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r w:rsidR="00CE2092" w:rsidRPr="00422716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CE2092" w:rsidRPr="00422716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городского поселения Игрим</w:t>
      </w:r>
      <w:r w:rsidR="00CE2092" w:rsidRPr="004227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2716">
        <w:rPr>
          <w:rFonts w:ascii="Times New Roman" w:hAnsi="Times New Roman" w:cs="Times New Roman"/>
          <w:szCs w:val="28"/>
        </w:rPr>
        <w:t xml:space="preserve"> </w:t>
      </w:r>
      <w:r w:rsidRPr="0042271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</w:t>
      </w:r>
      <w:r w:rsidRPr="00422716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BF4905" w:rsidRPr="00422716">
        <w:rPr>
          <w:rFonts w:ascii="Times New Roman" w:hAnsi="Times New Roman" w:cs="Times New Roman"/>
          <w:bCs/>
          <w:sz w:val="28"/>
          <w:szCs w:val="28"/>
        </w:rPr>
        <w:t>приложению,</w:t>
      </w:r>
      <w:r w:rsidRPr="00422716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  <w:r w:rsidRPr="00422716">
        <w:rPr>
          <w:rFonts w:ascii="Times New Roman" w:hAnsi="Times New Roman" w:cs="Times New Roman"/>
          <w:sz w:val="28"/>
          <w:szCs w:val="28"/>
        </w:rPr>
        <w:tab/>
      </w:r>
    </w:p>
    <w:p w:rsidR="00022E6F" w:rsidRPr="00422716" w:rsidRDefault="00B22613" w:rsidP="0042271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2271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022E6F" w:rsidRPr="00422716">
        <w:rPr>
          <w:sz w:val="28"/>
          <w:szCs w:val="28"/>
        </w:rPr>
        <w:t>Опубликовать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064660" w:rsidRPr="00422716" w:rsidRDefault="00064660" w:rsidP="00C84F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16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064660" w:rsidRPr="00277C25" w:rsidRDefault="00064660" w:rsidP="00C84FFC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</w:rPr>
      </w:pPr>
      <w:r w:rsidRPr="00277C25">
        <w:rPr>
          <w:color w:val="auto"/>
          <w:sz w:val="28"/>
          <w:szCs w:val="28"/>
        </w:rPr>
        <w:tab/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422716" w:rsidRPr="00277C25" w:rsidTr="00422716">
        <w:tc>
          <w:tcPr>
            <w:tcW w:w="4957" w:type="dxa"/>
          </w:tcPr>
          <w:p w:rsidR="00422716" w:rsidRDefault="00BF4905" w:rsidP="00422716">
            <w:pPr>
              <w:pStyle w:val="Default"/>
              <w:tabs>
                <w:tab w:val="left" w:pos="993"/>
              </w:tabs>
              <w:ind w:firstLine="17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председателя</w:t>
            </w:r>
            <w:r w:rsidR="00422716" w:rsidRPr="0079783F">
              <w:rPr>
                <w:rFonts w:eastAsia="Calibri"/>
                <w:sz w:val="28"/>
                <w:szCs w:val="28"/>
              </w:rPr>
              <w:t xml:space="preserve"> Совета </w:t>
            </w:r>
          </w:p>
          <w:p w:rsidR="00422716" w:rsidRDefault="00BF4905" w:rsidP="0042271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А.С. Нищеретных</w:t>
            </w:r>
          </w:p>
          <w:p w:rsidR="00422716" w:rsidRPr="00F54BA5" w:rsidRDefault="00422716" w:rsidP="00422716">
            <w:pPr>
              <w:pStyle w:val="Default"/>
              <w:tabs>
                <w:tab w:val="left" w:pos="993"/>
              </w:tabs>
              <w:ind w:firstLine="2586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7" w:type="dxa"/>
          </w:tcPr>
          <w:p w:rsidR="00422716" w:rsidRDefault="00BF4905" w:rsidP="00422716">
            <w:pPr>
              <w:pStyle w:val="Default"/>
              <w:tabs>
                <w:tab w:val="left" w:pos="993"/>
              </w:tabs>
              <w:ind w:firstLine="18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И.о</w:t>
            </w:r>
            <w:proofErr w:type="spellEnd"/>
            <w:r>
              <w:rPr>
                <w:rFonts w:eastAsia="Calibri"/>
                <w:sz w:val="28"/>
                <w:szCs w:val="28"/>
              </w:rPr>
              <w:t>. главы</w:t>
            </w:r>
            <w:r w:rsidR="00422716" w:rsidRPr="0079783F">
              <w:rPr>
                <w:rFonts w:eastAsia="Calibri"/>
                <w:sz w:val="28"/>
                <w:szCs w:val="28"/>
              </w:rPr>
              <w:t xml:space="preserve"> городского поселения </w:t>
            </w:r>
          </w:p>
          <w:p w:rsidR="00BF4905" w:rsidRDefault="00BF4905" w:rsidP="00422716">
            <w:pPr>
              <w:pStyle w:val="Default"/>
              <w:tabs>
                <w:tab w:val="left" w:pos="993"/>
              </w:tabs>
              <w:ind w:firstLine="18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Е.В</w:t>
            </w:r>
            <w:proofErr w:type="spellEnd"/>
            <w:r>
              <w:rPr>
                <w:rFonts w:eastAsia="Calibri"/>
                <w:sz w:val="28"/>
                <w:szCs w:val="28"/>
              </w:rPr>
              <w:t>. Котовщикова</w:t>
            </w:r>
          </w:p>
          <w:p w:rsidR="00422716" w:rsidRDefault="00422716" w:rsidP="00422716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422716" w:rsidRDefault="00422716" w:rsidP="00BF4905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</w:tr>
    </w:tbl>
    <w:p w:rsidR="00DB2679" w:rsidRDefault="00DB2679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2716" w:rsidRDefault="00422716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2716" w:rsidRDefault="00422716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2716" w:rsidRDefault="00422716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4905" w:rsidRDefault="00BF4905" w:rsidP="00422716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2716" w:rsidRPr="004F1889" w:rsidRDefault="00422716" w:rsidP="00422716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4F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422716" w:rsidRPr="004F1889" w:rsidRDefault="00422716" w:rsidP="00422716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422716" w:rsidRDefault="00422716" w:rsidP="00422716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F4905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="00BF4905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905">
        <w:rPr>
          <w:rFonts w:ascii="Times New Roman" w:eastAsia="Calibri" w:hAnsi="Times New Roman" w:cs="Times New Roman"/>
          <w:sz w:val="24"/>
          <w:szCs w:val="24"/>
        </w:rPr>
        <w:t xml:space="preserve">мая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2025г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BF4905">
        <w:rPr>
          <w:rFonts w:ascii="Times New Roman" w:eastAsia="Calibri" w:hAnsi="Times New Roman" w:cs="Times New Roman"/>
          <w:sz w:val="24"/>
          <w:szCs w:val="24"/>
        </w:rPr>
        <w:t>169</w:t>
      </w:r>
    </w:p>
    <w:p w:rsidR="00422716" w:rsidRPr="002109C3" w:rsidRDefault="00422716" w:rsidP="004227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22716" w:rsidRPr="002109C3" w:rsidRDefault="00422716" w:rsidP="004227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422716" w:rsidRPr="002109C3" w:rsidRDefault="00422716" w:rsidP="004227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Игрим </w:t>
      </w:r>
    </w:p>
    <w:p w:rsidR="00422716" w:rsidRDefault="00422716" w:rsidP="004227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31.08.2021г. N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22716" w:rsidRDefault="00422716" w:rsidP="004227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716" w:rsidRPr="00906B70" w:rsidRDefault="00422716" w:rsidP="00422716">
      <w:pPr>
        <w:pStyle w:val="HEADERTEXT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ПОЛОЖЕНИЕ </w:t>
      </w:r>
    </w:p>
    <w:p w:rsidR="00953575" w:rsidRPr="00953575" w:rsidRDefault="00422716" w:rsidP="00422716">
      <w:pPr>
        <w:pStyle w:val="HEADERTEXT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муниципальном контроле в сфере </w:t>
      </w:r>
      <w:r w:rsidRPr="0095357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благоустройства </w:t>
      </w:r>
      <w:r w:rsidR="00953575" w:rsidRPr="00953575">
        <w:rPr>
          <w:rFonts w:ascii="Times New Roman" w:hAnsi="Times New Roman" w:cs="Times New Roman"/>
          <w:b/>
          <w:color w:val="auto"/>
          <w:sz w:val="28"/>
          <w:szCs w:val="28"/>
        </w:rPr>
        <w:t>в границах населенных пунктов городского поселения Игрим</w:t>
      </w:r>
    </w:p>
    <w:p w:rsidR="00422716" w:rsidRPr="00906B70" w:rsidRDefault="00422716" w:rsidP="00422716">
      <w:pPr>
        <w:pStyle w:val="HEADERTEXT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(далее-Положение)</w:t>
      </w:r>
    </w:p>
    <w:p w:rsidR="00422716" w:rsidRPr="00906B70" w:rsidRDefault="00422716" w:rsidP="00422716">
      <w:pPr>
        <w:pStyle w:val="HEADERTEXT0"/>
        <w:ind w:firstLine="709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22716" w:rsidRPr="00906B70" w:rsidRDefault="00422716" w:rsidP="00422716">
      <w:pPr>
        <w:pStyle w:val="HEADERTEXT0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Раздел 1.</w:t>
      </w: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Общие положения </w:t>
      </w:r>
    </w:p>
    <w:p w:rsidR="00422716" w:rsidRPr="00906B70" w:rsidRDefault="00422716" w:rsidP="00422716">
      <w:pPr>
        <w:pStyle w:val="HEADERTEXT0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в сфере благоустройства </w:t>
      </w:r>
      <w:r w:rsidR="00953575" w:rsidRPr="00422716">
        <w:rPr>
          <w:rFonts w:ascii="Times New Roman" w:hAnsi="Times New Roman" w:cs="Times New Roman"/>
          <w:sz w:val="28"/>
          <w:szCs w:val="28"/>
        </w:rPr>
        <w:t>в границах населенных пунктов городского поселения Игрим</w:t>
      </w:r>
      <w:r w:rsidRPr="00906B70">
        <w:rPr>
          <w:rFonts w:ascii="Times New Roman" w:hAnsi="Times New Roman" w:cs="Times New Roman"/>
          <w:sz w:val="28"/>
          <w:szCs w:val="28"/>
        </w:rPr>
        <w:t xml:space="preserve"> (далее-муниципальный контроль).</w:t>
      </w:r>
    </w:p>
    <w:p w:rsidR="00422716" w:rsidRPr="00953575" w:rsidRDefault="00422716" w:rsidP="00953575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575">
        <w:rPr>
          <w:sz w:val="28"/>
          <w:szCs w:val="28"/>
        </w:rPr>
        <w:t xml:space="preserve">1.2.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 с учетом особенностей осуществления муниципального контроля, установленных Федеральным законом от 13 июля 2020 года № 193-ФЗ «О государственной поддержке предпринимательской деятельности в Арктической зоне Российской Федерации», Федерального закона от 06 октября 2003 года         № 131-ФЗ «Об общих принципах организации местного самоуправления в Российской Федерации», </w:t>
      </w:r>
      <w:r w:rsidR="00953575" w:rsidRPr="00953575">
        <w:rPr>
          <w:sz w:val="28"/>
          <w:szCs w:val="28"/>
        </w:rPr>
        <w:t xml:space="preserve">решения Совета депутатов городского поселения </w:t>
      </w:r>
      <w:r w:rsidR="00953575" w:rsidRPr="00953575">
        <w:rPr>
          <w:rStyle w:val="match"/>
          <w:sz w:val="28"/>
          <w:szCs w:val="28"/>
        </w:rPr>
        <w:t>Игрим</w:t>
      </w:r>
      <w:r w:rsidR="00953575" w:rsidRPr="00953575">
        <w:rPr>
          <w:sz w:val="28"/>
          <w:szCs w:val="28"/>
        </w:rPr>
        <w:t xml:space="preserve"> </w:t>
      </w:r>
      <w:hyperlink r:id="rId6" w:history="1">
        <w:r w:rsidR="00953575" w:rsidRPr="00953575">
          <w:rPr>
            <w:rStyle w:val="a5"/>
            <w:color w:val="auto"/>
            <w:sz w:val="28"/>
            <w:szCs w:val="28"/>
            <w:u w:val="none"/>
          </w:rPr>
          <w:t xml:space="preserve">от 15.11.2018 года № 25 «Об утверждении Правил благоустройства территории городского поселения </w:t>
        </w:r>
        <w:r w:rsidR="00953575" w:rsidRPr="00953575">
          <w:rPr>
            <w:rStyle w:val="match"/>
            <w:sz w:val="28"/>
            <w:szCs w:val="28"/>
          </w:rPr>
          <w:t>Игрим</w:t>
        </w:r>
      </w:hyperlink>
      <w:r w:rsidRPr="00953575">
        <w:rPr>
          <w:sz w:val="28"/>
          <w:szCs w:val="28"/>
        </w:rPr>
        <w:t>».</w:t>
      </w:r>
    </w:p>
    <w:p w:rsidR="008A653A" w:rsidRDefault="00422716" w:rsidP="00953575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575">
        <w:rPr>
          <w:rFonts w:ascii="Times New Roman" w:hAnsi="Times New Roman" w:cs="Times New Roman"/>
          <w:sz w:val="28"/>
          <w:szCs w:val="28"/>
        </w:rPr>
        <w:t xml:space="preserve">1.3. Предметом муниципального контроля является соблюдение </w:t>
      </w:r>
      <w:r w:rsidR="00516341" w:rsidRPr="009D4174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гражданами</w:t>
      </w:r>
      <w:r w:rsidR="00552E54">
        <w:rPr>
          <w:rFonts w:ascii="Times New Roman" w:hAnsi="Times New Roman" w:cs="Times New Roman"/>
          <w:sz w:val="28"/>
          <w:szCs w:val="28"/>
        </w:rPr>
        <w:t xml:space="preserve"> </w:t>
      </w:r>
      <w:r w:rsidR="008A653A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906B70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953575" w:rsidRPr="00422716">
        <w:rPr>
          <w:rFonts w:ascii="Times New Roman" w:hAnsi="Times New Roman" w:cs="Times New Roman"/>
          <w:sz w:val="28"/>
          <w:szCs w:val="28"/>
        </w:rPr>
        <w:t>в границах населенных пунктов городского поселения Игрим</w:t>
      </w:r>
      <w:r w:rsidR="00953575" w:rsidRPr="00906B70">
        <w:rPr>
          <w:rFonts w:ascii="Times New Roman" w:hAnsi="Times New Roman" w:cs="Times New Roman"/>
          <w:sz w:val="28"/>
          <w:szCs w:val="28"/>
        </w:rPr>
        <w:t xml:space="preserve"> </w:t>
      </w:r>
      <w:r w:rsidRPr="00906B70">
        <w:rPr>
          <w:rFonts w:ascii="Times New Roman" w:hAnsi="Times New Roman" w:cs="Times New Roman"/>
          <w:sz w:val="28"/>
          <w:szCs w:val="28"/>
        </w:rPr>
        <w:t>(далее-Правила благоустройства)</w:t>
      </w:r>
      <w:r w:rsidR="008A653A">
        <w:rPr>
          <w:rFonts w:ascii="Times New Roman" w:hAnsi="Times New Roman" w:cs="Times New Roman"/>
          <w:sz w:val="28"/>
          <w:szCs w:val="28"/>
        </w:rPr>
        <w:t>:</w:t>
      </w:r>
    </w:p>
    <w:p w:rsidR="008A653A" w:rsidRPr="00906B70" w:rsidRDefault="008A653A" w:rsidP="008A653A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обязательные требования по содержанию прилегающих территорий;</w:t>
      </w:r>
    </w:p>
    <w:p w:rsidR="008A653A" w:rsidRPr="00906B70" w:rsidRDefault="008A653A" w:rsidP="008A653A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8A653A" w:rsidRPr="00906B70" w:rsidRDefault="008A653A" w:rsidP="008A653A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A653A" w:rsidRPr="00906B70" w:rsidRDefault="008A653A" w:rsidP="008A653A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A653A" w:rsidRPr="00906B70" w:rsidRDefault="008A653A" w:rsidP="008A653A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8A653A" w:rsidRPr="00906B70" w:rsidRDefault="008A653A" w:rsidP="008A653A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lastRenderedPageBreak/>
        <w:t>- по осуществлению земляных работ в соответствии с уведомлением на осуществление земляных работ, выдаваемым в соответствии с Правилами благоустройства;</w:t>
      </w:r>
    </w:p>
    <w:p w:rsidR="008A653A" w:rsidRPr="00906B70" w:rsidRDefault="008A653A" w:rsidP="008A653A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A653A" w:rsidRPr="00906B70" w:rsidRDefault="008A653A" w:rsidP="008A653A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о недопустимости размещения транспортных средств на газоне или иной озелененной,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A653A" w:rsidRPr="00906B70" w:rsidRDefault="008A653A" w:rsidP="008A653A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3) обязательные требования по уборке территории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Игрим</w:t>
      </w:r>
      <w:r w:rsidRPr="00906B70">
        <w:rPr>
          <w:rFonts w:ascii="Times New Roman" w:hAnsi="Times New Roman" w:cs="Times New Roman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</w:t>
      </w:r>
    </w:p>
    <w:p w:rsidR="008A653A" w:rsidRPr="00906B70" w:rsidRDefault="008A653A" w:rsidP="008A653A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4) обязательные требования по уборке территории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Игрим</w:t>
      </w:r>
      <w:r w:rsidRPr="00906B70">
        <w:rPr>
          <w:rFonts w:ascii="Times New Roman" w:hAnsi="Times New Roman" w:cs="Times New Roman"/>
          <w:sz w:val="28"/>
          <w:szCs w:val="28"/>
        </w:rPr>
        <w:t xml:space="preserve"> в летний период, включая кошение травы;</w:t>
      </w:r>
    </w:p>
    <w:p w:rsidR="008A653A" w:rsidRPr="00906B70" w:rsidRDefault="008A653A" w:rsidP="008A653A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5)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A653A" w:rsidRPr="00906B70" w:rsidRDefault="008A653A" w:rsidP="008A653A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6) обязательные требования по накоплению (в том числе раздельному накоплению), к порядку осуществления сбора и транспортирования твердых коммунальных отходов (далее-ТКО), требования к площадкам для установки мусоросборников (контейнерные площадки);</w:t>
      </w:r>
    </w:p>
    <w:p w:rsidR="008A653A" w:rsidRPr="00906B70" w:rsidRDefault="008A653A" w:rsidP="008A653A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7) обязательные требования к порядку размещения, установления, эксплуатации некапитальных нестационарных объектов включая остановочные комплексы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716" w:rsidRDefault="008A653A" w:rsidP="00953575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422716" w:rsidRPr="00906B70">
        <w:rPr>
          <w:rFonts w:ascii="Times New Roman" w:hAnsi="Times New Roman" w:cs="Times New Roman"/>
          <w:sz w:val="28"/>
          <w:szCs w:val="28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1.4. Муниципальный контроль осуществляется администрацией </w:t>
      </w:r>
      <w:r w:rsidR="0095357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953575" w:rsidRPr="009D4174">
        <w:rPr>
          <w:rFonts w:ascii="Times New Roman" w:hAnsi="Times New Roman" w:cs="Times New Roman"/>
          <w:sz w:val="28"/>
          <w:szCs w:val="28"/>
        </w:rPr>
        <w:t xml:space="preserve"> </w:t>
      </w:r>
      <w:r w:rsidRPr="00906B70">
        <w:rPr>
          <w:rFonts w:ascii="Times New Roman" w:hAnsi="Times New Roman" w:cs="Times New Roman"/>
          <w:sz w:val="28"/>
          <w:szCs w:val="28"/>
        </w:rPr>
        <w:t>(далее-контрольный орган).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1.5. Муниципальный контроль вправе осуществлять следующие должностные лица: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руководитель (заместитель руководителя) контрольного органа;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1.6. </w:t>
      </w:r>
      <w:r w:rsidR="00953575" w:rsidRPr="00137B52">
        <w:rPr>
          <w:rFonts w:ascii="Times New Roman" w:hAnsi="Times New Roman"/>
          <w:sz w:val="28"/>
          <w:szCs w:val="28"/>
        </w:rPr>
        <w:t>Должностным лиц</w:t>
      </w:r>
      <w:r w:rsidR="00953575">
        <w:rPr>
          <w:rFonts w:ascii="Times New Roman" w:hAnsi="Times New Roman"/>
          <w:sz w:val="28"/>
          <w:szCs w:val="28"/>
        </w:rPr>
        <w:t>о</w:t>
      </w:r>
      <w:r w:rsidR="00953575" w:rsidRPr="00137B52">
        <w:rPr>
          <w:rFonts w:ascii="Times New Roman" w:hAnsi="Times New Roman"/>
          <w:sz w:val="28"/>
          <w:szCs w:val="28"/>
        </w:rPr>
        <w:t>м контрольного органа, уполномоченным осуществлять муниципальный контроль от имени контрольного органа, явля</w:t>
      </w:r>
      <w:r w:rsidR="00953575">
        <w:rPr>
          <w:rFonts w:ascii="Times New Roman" w:hAnsi="Times New Roman"/>
          <w:sz w:val="28"/>
          <w:szCs w:val="28"/>
        </w:rPr>
        <w:t>е</w:t>
      </w:r>
      <w:r w:rsidR="00953575" w:rsidRPr="00137B52">
        <w:rPr>
          <w:rFonts w:ascii="Times New Roman" w:hAnsi="Times New Roman"/>
          <w:sz w:val="28"/>
          <w:szCs w:val="28"/>
        </w:rPr>
        <w:t xml:space="preserve">тся </w:t>
      </w:r>
      <w:r w:rsidR="00953575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953575" w:rsidRPr="000C21F6">
        <w:rPr>
          <w:rFonts w:ascii="Times New Roman" w:hAnsi="Times New Roman"/>
          <w:sz w:val="28"/>
          <w:szCs w:val="28"/>
        </w:rPr>
        <w:t>отдела по земельному и муниципальному хозяйству администрации горо</w:t>
      </w:r>
      <w:r w:rsidR="00953575" w:rsidRPr="00FF485A">
        <w:rPr>
          <w:rFonts w:ascii="Times New Roman" w:hAnsi="Times New Roman"/>
          <w:sz w:val="28"/>
          <w:szCs w:val="28"/>
        </w:rPr>
        <w:t>дского поселения Игрим</w:t>
      </w:r>
      <w:r w:rsidR="00953575" w:rsidRPr="00137B52">
        <w:rPr>
          <w:rFonts w:ascii="Times New Roman" w:hAnsi="Times New Roman"/>
          <w:sz w:val="28"/>
          <w:szCs w:val="28"/>
        </w:rPr>
        <w:t xml:space="preserve"> (далее - инспектор).</w:t>
      </w:r>
    </w:p>
    <w:p w:rsidR="00422716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1.7. Принятие решений о проведении контрольных мероприятий </w:t>
      </w:r>
      <w:r w:rsidRPr="00906B70">
        <w:rPr>
          <w:rFonts w:ascii="Times New Roman" w:hAnsi="Times New Roman" w:cs="Times New Roman"/>
          <w:sz w:val="28"/>
          <w:szCs w:val="28"/>
        </w:rPr>
        <w:lastRenderedPageBreak/>
        <w:t>осуществляет руководитель (заместитель руководителя) контрольного органа.</w:t>
      </w:r>
    </w:p>
    <w:p w:rsidR="00953575" w:rsidRPr="00222766" w:rsidRDefault="00953575" w:rsidP="009535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341">
        <w:rPr>
          <w:rFonts w:ascii="Times New Roman" w:hAnsi="Times New Roman" w:cs="Times New Roman"/>
          <w:sz w:val="28"/>
          <w:szCs w:val="28"/>
        </w:rPr>
        <w:t xml:space="preserve">1.8. </w:t>
      </w:r>
      <w:r w:rsidRPr="00516341">
        <w:rPr>
          <w:rFonts w:ascii="Times New Roman" w:hAnsi="Times New Roman" w:cs="Times New Roman"/>
          <w:sz w:val="28"/>
          <w:szCs w:val="28"/>
        </w:rPr>
        <w:tab/>
        <w:t>Инспектор при осуществлении муниципального контроля имеет права, обязанности,</w:t>
      </w:r>
      <w:r w:rsidRPr="00222766">
        <w:rPr>
          <w:rFonts w:ascii="Times New Roman" w:hAnsi="Times New Roman" w:cs="Times New Roman"/>
          <w:sz w:val="28"/>
          <w:szCs w:val="28"/>
        </w:rPr>
        <w:t xml:space="preserve"> ограничения и запреты, связанные с исполнением полномочий инспектора, и несут ответственность в соответствии с Федеральным законом от 31.07.2020 </w:t>
      </w:r>
      <w:hyperlink r:id="rId7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222766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 248-ФЗ «О государственном контроле (надзоре</w:t>
        </w:r>
      </w:hyperlink>
      <w:r w:rsidRPr="00222766">
        <w:rPr>
          <w:rFonts w:ascii="Times New Roman" w:hAnsi="Times New Roman" w:cs="Times New Roman"/>
          <w:sz w:val="28"/>
          <w:szCs w:val="28"/>
        </w:rPr>
        <w:t xml:space="preserve">) и муниципальном контроле в Российской Федерации» (далее - Федеральный закон </w:t>
      </w:r>
      <w:hyperlink r:id="rId8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222766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 248-ФЗ</w:t>
        </w:r>
      </w:hyperlink>
      <w:r w:rsidRPr="00222766">
        <w:rPr>
          <w:rFonts w:ascii="Times New Roman" w:hAnsi="Times New Roman" w:cs="Times New Roman"/>
          <w:sz w:val="28"/>
          <w:szCs w:val="28"/>
        </w:rPr>
        <w:t>) и иными федеральными законами.</w:t>
      </w:r>
    </w:p>
    <w:p w:rsidR="00552E54" w:rsidRDefault="008A653A" w:rsidP="008A65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2716" w:rsidRPr="00906B70">
        <w:rPr>
          <w:sz w:val="28"/>
          <w:szCs w:val="28"/>
        </w:rPr>
        <w:t xml:space="preserve">1.9. </w:t>
      </w:r>
      <w:r w:rsidRPr="00564B05">
        <w:rPr>
          <w:sz w:val="28"/>
          <w:szCs w:val="28"/>
        </w:rPr>
        <w:t>Под контролируемыми лицами при осуществлении муниципального контроля понимаются 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деятельность, действия или результаты деятельности которых либо производственные объекты, находящиеся во владении и (или) пользовании которых, подлежат муниципальному контролю</w:t>
      </w:r>
      <w:r>
        <w:rPr>
          <w:sz w:val="28"/>
          <w:szCs w:val="28"/>
        </w:rPr>
        <w:t xml:space="preserve"> </w:t>
      </w:r>
      <w:r w:rsidRPr="00736C4D">
        <w:rPr>
          <w:sz w:val="28"/>
          <w:szCs w:val="28"/>
        </w:rPr>
        <w:t>(далее - контролируемые лица)</w:t>
      </w:r>
      <w:r w:rsidRPr="00564B05">
        <w:rPr>
          <w:sz w:val="28"/>
          <w:szCs w:val="28"/>
        </w:rPr>
        <w:t xml:space="preserve">. </w:t>
      </w:r>
    </w:p>
    <w:p w:rsidR="008A653A" w:rsidRPr="00564B05" w:rsidRDefault="008A653A" w:rsidP="00552E54">
      <w:pPr>
        <w:pStyle w:val="Default"/>
        <w:ind w:firstLine="708"/>
        <w:jc w:val="both"/>
        <w:rPr>
          <w:sz w:val="28"/>
          <w:szCs w:val="28"/>
        </w:rPr>
      </w:pPr>
      <w:r w:rsidRPr="00564B05">
        <w:rPr>
          <w:sz w:val="28"/>
          <w:szCs w:val="28"/>
        </w:rPr>
        <w:t>Контролируемые лица при осуществлении муниципального контроля реализуют права и несут обязанности, установленные Федеральным законом № 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1.10. Объектами муниципального контроля являются: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 в сфере благоустройства, указанные в подпунктах 1-</w:t>
      </w:r>
      <w:r w:rsidR="00552E54">
        <w:rPr>
          <w:rFonts w:ascii="Times New Roman" w:hAnsi="Times New Roman" w:cs="Times New Roman"/>
          <w:sz w:val="28"/>
          <w:szCs w:val="28"/>
        </w:rPr>
        <w:t>8</w:t>
      </w:r>
      <w:r w:rsidRPr="00906B70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552E54">
        <w:rPr>
          <w:rFonts w:ascii="Times New Roman" w:hAnsi="Times New Roman" w:cs="Times New Roman"/>
          <w:sz w:val="28"/>
          <w:szCs w:val="28"/>
        </w:rPr>
        <w:t>3</w:t>
      </w:r>
      <w:r w:rsidRPr="00906B70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числе предъявляемые к контролируемым лицам, осуществляющим деятельность, действия (бездействие);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Pr="00906B70">
        <w:t xml:space="preserve"> </w:t>
      </w:r>
      <w:r w:rsidRPr="00906B70">
        <w:rPr>
          <w:rFonts w:ascii="Times New Roman" w:hAnsi="Times New Roman" w:cs="Times New Roman"/>
          <w:sz w:val="28"/>
          <w:szCs w:val="28"/>
        </w:rPr>
        <w:t>в сфере благоустройства, указанные в подпунктах 1-</w:t>
      </w:r>
      <w:r w:rsidR="00552E54">
        <w:rPr>
          <w:rFonts w:ascii="Times New Roman" w:hAnsi="Times New Roman" w:cs="Times New Roman"/>
          <w:sz w:val="28"/>
          <w:szCs w:val="28"/>
        </w:rPr>
        <w:t>8</w:t>
      </w:r>
      <w:r w:rsidRPr="00906B70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552E54">
        <w:rPr>
          <w:rFonts w:ascii="Times New Roman" w:hAnsi="Times New Roman" w:cs="Times New Roman"/>
          <w:sz w:val="28"/>
          <w:szCs w:val="28"/>
        </w:rPr>
        <w:t>3</w:t>
      </w:r>
      <w:r w:rsidRPr="00906B7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благоустройства, указанные в подпунктах 1-</w:t>
      </w:r>
      <w:r w:rsidR="00552E54">
        <w:rPr>
          <w:rFonts w:ascii="Times New Roman" w:hAnsi="Times New Roman" w:cs="Times New Roman"/>
          <w:sz w:val="28"/>
          <w:szCs w:val="28"/>
        </w:rPr>
        <w:t>8</w:t>
      </w:r>
      <w:r w:rsidRPr="00906B70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552E54">
        <w:rPr>
          <w:rFonts w:ascii="Times New Roman" w:hAnsi="Times New Roman" w:cs="Times New Roman"/>
          <w:sz w:val="28"/>
          <w:szCs w:val="28"/>
        </w:rPr>
        <w:t>3</w:t>
      </w:r>
      <w:r w:rsidRPr="00906B70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производственные объекты).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1.1</w:t>
      </w:r>
      <w:r w:rsidR="00552E54">
        <w:rPr>
          <w:rFonts w:ascii="Times New Roman" w:hAnsi="Times New Roman" w:cs="Times New Roman"/>
          <w:sz w:val="28"/>
          <w:szCs w:val="28"/>
        </w:rPr>
        <w:t>1</w:t>
      </w:r>
      <w:r w:rsidRPr="00906B70">
        <w:rPr>
          <w:rFonts w:ascii="Times New Roman" w:hAnsi="Times New Roman" w:cs="Times New Roman"/>
          <w:sz w:val="28"/>
          <w:szCs w:val="28"/>
        </w:rPr>
        <w:t>. К объектам муниципального контроля относятся: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1) территория городского поселения </w:t>
      </w:r>
      <w:r w:rsidR="00552E54">
        <w:rPr>
          <w:rFonts w:ascii="Times New Roman" w:hAnsi="Times New Roman" w:cs="Times New Roman"/>
          <w:sz w:val="28"/>
          <w:szCs w:val="28"/>
        </w:rPr>
        <w:t>Игрим</w:t>
      </w:r>
      <w:r w:rsidRPr="00906B70">
        <w:rPr>
          <w:rFonts w:ascii="Times New Roman" w:hAnsi="Times New Roman" w:cs="Times New Roman"/>
          <w:sz w:val="28"/>
          <w:szCs w:val="28"/>
        </w:rPr>
        <w:t xml:space="preserve"> с расположенными на ней объектами, элементами благоустройства;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элементы улично-дорожной сети (переулки, площади, проезды, спуски, улицы);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3) внешние поверхности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4) знаково-информационные системы;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5) объекты (элементы) благоустройства для беспрепятственного доступа инвалидов и иных маломобильных граждан;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6) дворовые территории;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7) детские и спортивные площадки;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8) площадки для выгула животных;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9) парковки (парковочные места);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10) парки, скверы, иные зеленые зоны;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lastRenderedPageBreak/>
        <w:t>11) ограждающие конструкции зданий, строений, сооружений, заборы, огораживающие конструкции;</w:t>
      </w:r>
    </w:p>
    <w:p w:rsidR="00422716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12) прилегающие территории зданий, строений, сооружений, земельных участков (за исключением многоквартирных домов, земельные участки под которыми не образованы или образованы по границам таких домов).</w:t>
      </w:r>
    </w:p>
    <w:p w:rsidR="00552E54" w:rsidRPr="00906B70" w:rsidRDefault="00552E54" w:rsidP="00552E54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6B70">
        <w:rPr>
          <w:rFonts w:ascii="Times New Roman" w:hAnsi="Times New Roman" w:cs="Times New Roman"/>
          <w:sz w:val="28"/>
          <w:szCs w:val="28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Под ограждающими конструкциями в настоящем Положении понимаются ворота, калитки, шлагбаумы, в том числе автоматические, декоративные ограждения (заборы).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1.13. </w:t>
      </w:r>
      <w:r w:rsidRPr="00906B70">
        <w:rPr>
          <w:rFonts w:ascii="Times New Roman" w:hAnsi="Times New Roman"/>
          <w:sz w:val="28"/>
          <w:szCs w:val="28"/>
        </w:rPr>
        <w:t>Контрольный орган осуществляет учет объектов муниципального контроля в соответствии с Федеральным законом № 248-ФЗ и настоящим Положением посредством: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- формирования перечня объектов контроля в электронной форме и размещения его </w:t>
      </w:r>
      <w:r w:rsidR="00D13AC0">
        <w:rPr>
          <w:rFonts w:ascii="Times New Roman" w:hAnsi="Times New Roman" w:cs="Times New Roman"/>
          <w:sz w:val="28"/>
          <w:szCs w:val="28"/>
        </w:rPr>
        <w:t xml:space="preserve">на </w:t>
      </w:r>
      <w:r w:rsidR="00D13AC0">
        <w:rPr>
          <w:rFonts w:ascii="Times New Roman" w:hAnsi="Times New Roman"/>
          <w:sz w:val="28"/>
          <w:szCs w:val="28"/>
        </w:rPr>
        <w:t>официальном сайте органа местного самоуправления в информационно-телекоммуникационной сети «Интернет»</w:t>
      </w:r>
      <w:r w:rsidR="00D13AC0" w:rsidRPr="00906B70">
        <w:rPr>
          <w:rFonts w:ascii="Times New Roman" w:hAnsi="Times New Roman" w:cs="Times New Roman"/>
          <w:sz w:val="28"/>
          <w:szCs w:val="28"/>
        </w:rPr>
        <w:t xml:space="preserve"> </w:t>
      </w:r>
      <w:r w:rsidRPr="00906B70">
        <w:rPr>
          <w:rFonts w:ascii="Times New Roman" w:hAnsi="Times New Roman" w:cs="Times New Roman"/>
          <w:sz w:val="28"/>
          <w:szCs w:val="28"/>
        </w:rPr>
        <w:t>(далее - официальный сайт контрольного органа).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Перечень объектов контроля содержит следующую информацию: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информация, идентифицирующая объект контроля (адрес места нахождения объекта контроля, основной государственный регистрационный номер (при наличии), идентификационный номер налогоплательщика (при наличии), наименование объекта</w:t>
      </w:r>
      <w:r w:rsidR="00D13AC0">
        <w:rPr>
          <w:rFonts w:ascii="Times New Roman" w:hAnsi="Times New Roman" w:cs="Times New Roman"/>
          <w:sz w:val="28"/>
          <w:szCs w:val="28"/>
        </w:rPr>
        <w:t xml:space="preserve"> </w:t>
      </w:r>
      <w:r w:rsidRPr="00906B70">
        <w:rPr>
          <w:rFonts w:ascii="Times New Roman" w:hAnsi="Times New Roman" w:cs="Times New Roman"/>
          <w:sz w:val="28"/>
          <w:szCs w:val="28"/>
        </w:rPr>
        <w:t>(при наличии), иные признаки (при необходимости), идентифицирующие объект контроля);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присвоенная категория риска.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1.14. 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</w:t>
      </w:r>
      <w:r w:rsidRPr="00906B70">
        <w:rPr>
          <w:rFonts w:ascii="Times New Roman" w:hAnsi="Times New Roman" w:cs="Times New Roman"/>
          <w:sz w:val="28"/>
          <w:szCs w:val="28"/>
        </w:rPr>
        <w:lastRenderedPageBreak/>
        <w:t>таких нарушений.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1.15. 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и их целевые значения и индикативные показатели установлены приложением 1 к настоящему Положению.</w:t>
      </w:r>
    </w:p>
    <w:p w:rsidR="00422716" w:rsidRPr="00906B70" w:rsidRDefault="00422716" w:rsidP="00422716">
      <w:pPr>
        <w:pStyle w:val="HEADERTEXT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22716" w:rsidRPr="00906B70" w:rsidRDefault="00422716" w:rsidP="00422716">
      <w:pPr>
        <w:pStyle w:val="HEADERTEXT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2. Управление рисками причинения вреда (ущерба) охраняемым законом ценностям при осуществлении </w:t>
      </w:r>
    </w:p>
    <w:p w:rsidR="00422716" w:rsidRPr="00906B70" w:rsidRDefault="00422716" w:rsidP="00422716">
      <w:pPr>
        <w:pStyle w:val="HEADERTEXT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контроля </w:t>
      </w:r>
    </w:p>
    <w:p w:rsidR="00422716" w:rsidRPr="00906B70" w:rsidRDefault="00422716" w:rsidP="00422716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422716" w:rsidRPr="00906B70" w:rsidRDefault="00422716" w:rsidP="00422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2.1. Муниципальный</w:t>
      </w:r>
      <w:r w:rsidRPr="00906B70">
        <w:rPr>
          <w:rFonts w:ascii="Times New Roman" w:eastAsia="Calibri" w:hAnsi="Times New Roman"/>
          <w:sz w:val="28"/>
          <w:szCs w:val="28"/>
        </w:rPr>
        <w:t xml:space="preserve">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422716" w:rsidRPr="00906B70" w:rsidRDefault="00422716" w:rsidP="00422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2.2. </w:t>
      </w:r>
      <w:r w:rsidRPr="00906B70">
        <w:rPr>
          <w:rFonts w:ascii="Times New Roman" w:eastAsia="Calibri" w:hAnsi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 в соответствии с </w:t>
      </w:r>
      <w:r w:rsidRPr="00906B70">
        <w:rPr>
          <w:rFonts w:ascii="Times New Roman" w:hAnsi="Times New Roman"/>
          <w:sz w:val="28"/>
          <w:szCs w:val="28"/>
        </w:rPr>
        <w:fldChar w:fldCharType="begin"/>
      </w:r>
      <w:r w:rsidRPr="00906B70">
        <w:rPr>
          <w:rFonts w:ascii="Times New Roman" w:hAnsi="Times New Roman"/>
          <w:sz w:val="28"/>
          <w:szCs w:val="28"/>
        </w:rPr>
        <w:instrText xml:space="preserve"> HYPERLINK "kodeks://link/d?nd=352068630&amp;point=mark=1SEMHRL000002E00000061KCS1SE000000A1AAP5002SHOH6V3VVVVVU"\o"’’О внесении изменений в приложение к решению Совета депутатов городского поселения Берёзово от 30 ...’’</w:instrTex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Решение Совета депутатов городского поселения Березово Березовского района Ханты-Мансийского автономного ...</w:instrTex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документ"</w:instrText>
      </w:r>
      <w:r w:rsidRPr="00906B70">
        <w:rPr>
          <w:rFonts w:ascii="Times New Roman" w:hAnsi="Times New Roman" w:cs="Times New Roman"/>
          <w:sz w:val="28"/>
          <w:szCs w:val="28"/>
        </w:rPr>
        <w:fldChar w:fldCharType="separate"/>
      </w:r>
      <w:r w:rsidRPr="00906B70">
        <w:rPr>
          <w:rFonts w:ascii="Times New Roman" w:hAnsi="Times New Roman" w:cs="Times New Roman"/>
          <w:sz w:val="28"/>
          <w:szCs w:val="28"/>
        </w:rPr>
        <w:t>приложением 2</w:t>
      </w:r>
      <w:r w:rsidRPr="00906B70">
        <w:rPr>
          <w:rFonts w:ascii="Times New Roman" w:hAnsi="Times New Roman" w:cs="Times New Roman"/>
          <w:sz w:val="28"/>
          <w:szCs w:val="28"/>
        </w:rPr>
        <w:fldChar w:fldCharType="end"/>
      </w:r>
      <w:r w:rsidRPr="00906B7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размещается на официальном сайте контрольного органа в специальном разделе, посвященном контрольной деятельности.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Допустимый уровень риска причинения вреда (ущерба) закреплен в ключевых показателях вида муниципального контроля указанных </w:t>
      </w:r>
      <w:proofErr w:type="gramStart"/>
      <w:r w:rsidRPr="00906B70">
        <w:rPr>
          <w:rFonts w:ascii="Times New Roman" w:hAnsi="Times New Roman" w:cs="Times New Roman"/>
          <w:sz w:val="28"/>
          <w:szCs w:val="28"/>
        </w:rPr>
        <w:t>в  приложении</w:t>
      </w:r>
      <w:proofErr w:type="gramEnd"/>
      <w:r w:rsidRPr="00906B70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422716" w:rsidRPr="00906B70" w:rsidRDefault="00422716" w:rsidP="00422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1) средний риск;</w:t>
      </w:r>
    </w:p>
    <w:p w:rsidR="00422716" w:rsidRPr="00906B70" w:rsidRDefault="00422716" w:rsidP="00422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2) умеренный риск;</w:t>
      </w:r>
    </w:p>
    <w:p w:rsidR="00422716" w:rsidRPr="00906B70" w:rsidRDefault="00422716" w:rsidP="00422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3) низкий риск.</w:t>
      </w:r>
    </w:p>
    <w:p w:rsidR="00422716" w:rsidRPr="00906B70" w:rsidRDefault="00422716" w:rsidP="00422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Отнесение объектов муниципального контроля к определенной категории риска осуществляется на основании сопоставления их характеристик с </w:t>
      </w:r>
      <w:hyperlink r:id="rId9" w:anchor="P363" w:history="1">
        <w:r w:rsidRPr="00D13AC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критериями</w:t>
        </w:r>
      </w:hyperlink>
      <w:r w:rsidRPr="00D13AC0">
        <w:rPr>
          <w:rFonts w:ascii="Times New Roman" w:hAnsi="Times New Roman"/>
          <w:sz w:val="28"/>
          <w:szCs w:val="28"/>
        </w:rPr>
        <w:t xml:space="preserve"> о</w:t>
      </w:r>
      <w:r w:rsidRPr="00906B70">
        <w:rPr>
          <w:rFonts w:ascii="Times New Roman" w:hAnsi="Times New Roman"/>
          <w:sz w:val="28"/>
          <w:szCs w:val="28"/>
        </w:rPr>
        <w:t>тнесения объектов муниципального контроля к категориям риска, указанными в приложении 3 к настоящему Положению.</w:t>
      </w:r>
    </w:p>
    <w:p w:rsidR="00422716" w:rsidRPr="00906B70" w:rsidRDefault="00422716" w:rsidP="00422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422716" w:rsidRPr="00906B70" w:rsidRDefault="00422716" w:rsidP="00422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На основании части 5 статьи 25 Федерального закона № 248-ФЗ плановые контрольные мероприятия в отношении категорий среднего, умеренного и низкого риска не проводятся.</w:t>
      </w:r>
    </w:p>
    <w:p w:rsidR="00422716" w:rsidRPr="00906B70" w:rsidRDefault="00422716" w:rsidP="00422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422716" w:rsidRPr="00906B70" w:rsidRDefault="00422716" w:rsidP="00422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</w:t>
      </w:r>
      <w:r w:rsidRPr="00906B70">
        <w:rPr>
          <w:rFonts w:ascii="Times New Roman" w:hAnsi="Times New Roman"/>
          <w:sz w:val="28"/>
          <w:szCs w:val="28"/>
        </w:rPr>
        <w:lastRenderedPageBreak/>
        <w:t>поступления указанных сведений принимает решение об изменении категории риска указанного объекта контроля.</w:t>
      </w:r>
    </w:p>
    <w:p w:rsidR="00422716" w:rsidRPr="00906B70" w:rsidRDefault="00422716" w:rsidP="00422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422716" w:rsidRPr="00906B70" w:rsidRDefault="00422716" w:rsidP="00422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422716" w:rsidRPr="00906B70" w:rsidRDefault="00422716" w:rsidP="0042271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«Федеральный реестр государственных и муниципальных услуг (функций)», 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указанными в  приложении 3 к настоящему Положению. </w:t>
      </w:r>
    </w:p>
    <w:p w:rsidR="00422716" w:rsidRPr="00906B70" w:rsidRDefault="00422716" w:rsidP="00422716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2716" w:rsidRPr="00906B70" w:rsidRDefault="00422716" w:rsidP="00422716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>Раздел 3.</w:t>
      </w: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Профилактика рисков причинения вреда (ущерба) охраняемым законом ценностям при осуществлении муниципального контроля </w:t>
      </w:r>
    </w:p>
    <w:p w:rsidR="00422716" w:rsidRPr="00906B70" w:rsidRDefault="00422716" w:rsidP="00422716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3.1. Профилактические мероприятия проводятся контрольным органом в целях, определённых частью 1 статьи 44 Федерального закона № 248-ФЗ, а также являются приоритетными по отношению к проведению контрольных мероприятий. 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- Программа профилактики рисков причинения вреда), утверждаемой постановлением администрации </w:t>
      </w:r>
      <w:r w:rsidR="0096178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06B70">
        <w:rPr>
          <w:rFonts w:ascii="Times New Roman" w:hAnsi="Times New Roman" w:cs="Times New Roman"/>
          <w:sz w:val="28"/>
          <w:szCs w:val="28"/>
        </w:rPr>
        <w:t>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Утвержденная Программа профилактики рисков причинения вреда размещается на официальном сайте контрольного органа в сети «Интернет».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3.3. </w:t>
      </w:r>
      <w:r w:rsidRPr="00906B70">
        <w:rPr>
          <w:rFonts w:ascii="Times New Roman" w:hAnsi="Times New Roman"/>
          <w:sz w:val="28"/>
          <w:szCs w:val="28"/>
        </w:rPr>
        <w:t xml:space="preserve"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</w:t>
      </w:r>
      <w:r w:rsidRPr="00906B70">
        <w:rPr>
          <w:rFonts w:ascii="Times New Roman" w:hAnsi="Times New Roman" w:cs="Times New Roman"/>
          <w:sz w:val="28"/>
          <w:szCs w:val="28"/>
        </w:rPr>
        <w:t xml:space="preserve">Федеральным законом № 248-ФЗ. </w:t>
      </w:r>
      <w:r w:rsidRPr="00906B70">
        <w:rPr>
          <w:rFonts w:ascii="Times New Roman" w:hAnsi="Times New Roman"/>
          <w:sz w:val="28"/>
          <w:szCs w:val="28"/>
        </w:rPr>
        <w:t xml:space="preserve">Если иное не установлено Федеральным законом </w:t>
      </w:r>
      <w:r w:rsidRPr="00906B70">
        <w:rPr>
          <w:rFonts w:ascii="Times New Roman" w:hAnsi="Times New Roman" w:cs="Times New Roman"/>
          <w:sz w:val="28"/>
          <w:szCs w:val="28"/>
        </w:rPr>
        <w:t>№ 248-ФЗ</w:t>
      </w:r>
      <w:r w:rsidRPr="00906B70">
        <w:rPr>
          <w:rFonts w:ascii="Times New Roman" w:hAnsi="Times New Roman"/>
          <w:sz w:val="28"/>
          <w:szCs w:val="28"/>
        </w:rPr>
        <w:t>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3.4. </w:t>
      </w:r>
      <w:r w:rsidRPr="00906B70">
        <w:rPr>
          <w:rFonts w:ascii="Times New Roman" w:hAnsi="Times New Roman"/>
          <w:sz w:val="28"/>
          <w:szCs w:val="28"/>
        </w:rPr>
        <w:t xml:space="preserve">В случае, если при проведении профилактических мероприятий установлено, что объекты контроля представляют явную непосредственную </w:t>
      </w:r>
      <w:r w:rsidRPr="00906B70">
        <w:rPr>
          <w:rFonts w:ascii="Times New Roman" w:hAnsi="Times New Roman"/>
          <w:sz w:val="28"/>
          <w:szCs w:val="28"/>
        </w:rPr>
        <w:lastRenderedPageBreak/>
        <w:t xml:space="preserve">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мероприятий, либо в случаях, предусмотренных Федеральным законом № 248-ФЗ, принимает меры, указанные в </w:t>
      </w:r>
      <w:hyperlink r:id="rId10" w:history="1">
        <w:r w:rsidRPr="00906B70">
          <w:rPr>
            <w:rFonts w:ascii="Times New Roman" w:hAnsi="Times New Roman"/>
            <w:sz w:val="28"/>
            <w:szCs w:val="28"/>
          </w:rPr>
          <w:t>статье 90</w:t>
        </w:r>
      </w:hyperlink>
      <w:r w:rsidRPr="00906B70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3.5. 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3.6. При осуществлении муниципального контроля могут проводиться следующие виды профилактических мероприятий: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3.7. Информирование контролируемых и иных заинтересованных лиц осуществляется инспектор</w:t>
      </w:r>
      <w:r w:rsidR="00961788">
        <w:rPr>
          <w:rFonts w:ascii="Times New Roman" w:hAnsi="Times New Roman" w:cs="Times New Roman"/>
          <w:sz w:val="28"/>
          <w:szCs w:val="28"/>
        </w:rPr>
        <w:t>ом</w:t>
      </w:r>
      <w:r w:rsidRPr="00906B70">
        <w:rPr>
          <w:rFonts w:ascii="Times New Roman" w:hAnsi="Times New Roman" w:cs="Times New Roman"/>
          <w:sz w:val="28"/>
          <w:szCs w:val="28"/>
        </w:rPr>
        <w:t xml:space="preserve"> контрольного органа посредством размещения сведений, предусмотренных частью 3 статьи 46, статьей 21 Федерального закона № 248-ФЗ на официальном сайте 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том числе, для целей информирования контролируемого лица контрольным органом может использоваться адрес электронной почты, сведения о котором были представлены, либо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3.8. Консультирование (разъяснение по вопросам)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 за исключением случаев, установленных абзацами двенадцатым - пятнадцатым настоящего пункта.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lastRenderedPageBreak/>
        <w:t>Время консультирования не должно превышать 15 минут.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Личный прием граждан проводится руководителем или заместителем руководителя контрольного органа.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контрольного органа</w:t>
      </w:r>
      <w:r w:rsidR="005A03DE">
        <w:rPr>
          <w:rFonts w:ascii="Times New Roman" w:hAnsi="Times New Roman" w:cs="Times New Roman"/>
          <w:sz w:val="28"/>
          <w:szCs w:val="28"/>
        </w:rPr>
        <w:t>.</w:t>
      </w:r>
      <w:r w:rsidRPr="00906B70">
        <w:rPr>
          <w:rFonts w:ascii="Times New Roman" w:hAnsi="Times New Roman" w:cs="Times New Roman"/>
          <w:sz w:val="28"/>
          <w:szCs w:val="28"/>
        </w:rPr>
        <w:t xml:space="preserve"> Консультирование осуществляется по следующим вопросам: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мероприятий, установленных настоящим Положением;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3) применение мер ответственности за нарушение обязательных требований.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инспектором в сроки, установленные </w:t>
      </w:r>
      <w:r w:rsidRPr="00906B70">
        <w:rPr>
          <w:rFonts w:ascii="Times New Roman" w:hAnsi="Times New Roman" w:cs="Times New Roman"/>
          <w:sz w:val="28"/>
          <w:szCs w:val="28"/>
        </w:rPr>
        <w:fldChar w:fldCharType="begin"/>
      </w:r>
      <w:r w:rsidRPr="00906B70">
        <w:rPr>
          <w:rFonts w:ascii="Times New Roman" w:hAnsi="Times New Roman" w:cs="Times New Roman"/>
          <w:sz w:val="28"/>
          <w:szCs w:val="28"/>
        </w:rPr>
        <w:instrText xml:space="preserve"> HYPERLINK "kodeks://link/d?nd=901978846&amp;point=mark=000000000000000000000000000000000000000000000000007D20K3"\o"’’О порядке рассмотрения обращений граждан Российской Федерации (с изменениями на 4 августа 2023 года)’’</w:instrTex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Федеральный закон от 02.05.2006 N 59-ФЗ</w:instrTex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01.09.2023)"</w:instrText>
      </w:r>
      <w:r w:rsidRPr="00906B70">
        <w:rPr>
          <w:rFonts w:ascii="Times New Roman" w:hAnsi="Times New Roman" w:cs="Times New Roman"/>
          <w:sz w:val="28"/>
          <w:szCs w:val="28"/>
        </w:rPr>
        <w:fldChar w:fldCharType="separate"/>
      </w:r>
      <w:r w:rsidRPr="00906B70">
        <w:rPr>
          <w:rFonts w:ascii="Times New Roman" w:hAnsi="Times New Roman" w:cs="Times New Roman"/>
          <w:sz w:val="28"/>
          <w:szCs w:val="28"/>
        </w:rPr>
        <w:t>Федеральным законом от 02 мая 2006 года № 59-ФЗ «О порядке рассмотрения обращений граждан Российской Федерации»</w:t>
      </w:r>
      <w:r w:rsidRPr="00906B70">
        <w:rPr>
          <w:rFonts w:ascii="Times New Roman" w:hAnsi="Times New Roman" w:cs="Times New Roman"/>
          <w:sz w:val="28"/>
          <w:szCs w:val="28"/>
        </w:rPr>
        <w:fldChar w:fldCharType="end"/>
      </w:r>
      <w:r w:rsidRPr="00906B70"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 представляется возможным;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государственной власти, органов местного самоуправления, иных органов власти или иных лиц.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или к соответствующим должностным лицам.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руководителем контрольного органа без указания в таком разъяснении сведений, отнесенных к категории ограниченного доступа.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3.9.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</w:r>
      <w:r w:rsidRPr="00906B70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ценностям, инспектор контрольного органа объявляет контролируемому лицу предостережение о недопустимости нарушения обязательных требований (далее-предостережение) и предлагает принять меры по обеспечению соблюдения обязательных требований.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Предостережение составляется по форме, утверждённой </w:t>
      </w:r>
      <w:r w:rsidRPr="00906B70">
        <w:rPr>
          <w:rFonts w:ascii="Times New Roman" w:hAnsi="Times New Roman" w:cs="Times New Roman"/>
          <w:sz w:val="28"/>
          <w:szCs w:val="28"/>
        </w:rPr>
        <w:fldChar w:fldCharType="begin"/>
      </w:r>
      <w:r w:rsidRPr="00906B70">
        <w:rPr>
          <w:rFonts w:ascii="Times New Roman" w:hAnsi="Times New Roman" w:cs="Times New Roman"/>
          <w:sz w:val="28"/>
          <w:szCs w:val="28"/>
        </w:rPr>
        <w:instrText xml:space="preserve"> HYPERLINK "kodeks://link/d?nd=603553634&amp;point=mark=000000000000000000000000000000000000000000000000007D20K3"\o"’’О типовых формах документов, используемых контрольным (надзорным) органом (с изменениями на 27 октября 2021 года)’’</w:instrTex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Приказ Минэкономразвития России от 31.03.2021 N 151</w:instrTex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28.12.2021)"</w:instrText>
      </w:r>
      <w:r w:rsidRPr="00906B70">
        <w:rPr>
          <w:rFonts w:ascii="Times New Roman" w:hAnsi="Times New Roman" w:cs="Times New Roman"/>
          <w:sz w:val="28"/>
          <w:szCs w:val="28"/>
        </w:rPr>
        <w:fldChar w:fldCharType="separate"/>
      </w:r>
      <w:r w:rsidRPr="00906B70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</w:t>
      </w:r>
      <w:r w:rsidRPr="00906B70">
        <w:rPr>
          <w:rFonts w:ascii="Times New Roman" w:hAnsi="Times New Roman" w:cs="Times New Roman"/>
          <w:sz w:val="28"/>
          <w:szCs w:val="28"/>
        </w:rPr>
        <w:fldChar w:fldCharType="end"/>
      </w:r>
      <w:r w:rsidRPr="00906B70">
        <w:rPr>
          <w:rFonts w:ascii="Times New Roman" w:hAnsi="Times New Roman" w:cs="Times New Roman"/>
          <w:sz w:val="28"/>
          <w:szCs w:val="28"/>
        </w:rPr>
        <w:t>», в письменной форме или в форме электронного документа.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</w:r>
      <w:r w:rsidRPr="00906B70">
        <w:rPr>
          <w:rFonts w:ascii="Times New Roman" w:hAnsi="Times New Roman"/>
          <w:sz w:val="28"/>
          <w:szCs w:val="28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Объявленное предостережение размещается в едином реестре контрольных (надзорных) мероприятий (далее - ЕРКНМ) и направляется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носителе), в течение 3 рабочих дней с момента объявления.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налогоплательщика-юридического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Возражения рассматриваются инспектором, объявившим предостережение, не позднее 15 календарных дней с момента получения таких </w:t>
      </w:r>
      <w:r w:rsidRPr="00906B70">
        <w:rPr>
          <w:rFonts w:ascii="Times New Roman" w:hAnsi="Times New Roman" w:cs="Times New Roman"/>
          <w:sz w:val="28"/>
          <w:szCs w:val="28"/>
        </w:rPr>
        <w:lastRenderedPageBreak/>
        <w:t>возражений.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внесением информации в журнал учета выдачи предостережений.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3.10. </w:t>
      </w:r>
      <w:r w:rsidRPr="00906B70">
        <w:rPr>
          <w:rFonts w:ascii="Times New Roman" w:hAnsi="Times New Roman"/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</w:t>
      </w:r>
      <w:r w:rsidRPr="00906B70">
        <w:rPr>
          <w:rFonts w:ascii="Times New Roman" w:hAnsi="Times New Roman" w:cs="Times New Roman"/>
          <w:sz w:val="28"/>
          <w:szCs w:val="28"/>
        </w:rPr>
        <w:t>требований.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По итогам проведения профилактического визита объекту контроля публичная оценка уровня соблюдения обязательных требований не присваивается. </w:t>
      </w:r>
    </w:p>
    <w:p w:rsidR="00422716" w:rsidRPr="00906B70" w:rsidRDefault="00422716" w:rsidP="0042271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Обязательный профилактический визит проводится в порядке </w:t>
      </w:r>
      <w:r w:rsidRPr="00906B70">
        <w:rPr>
          <w:rFonts w:ascii="Times New Roman" w:hAnsi="Times New Roman"/>
          <w:sz w:val="28"/>
          <w:szCs w:val="28"/>
        </w:rPr>
        <w:br/>
        <w:t xml:space="preserve">и случаях, предусмотренных статьями 25, 52.1 Федерального закона </w:t>
      </w:r>
      <w:r w:rsidRPr="00906B70">
        <w:rPr>
          <w:rFonts w:ascii="Times New Roman" w:hAnsi="Times New Roman"/>
          <w:sz w:val="28"/>
          <w:szCs w:val="28"/>
        </w:rPr>
        <w:br/>
        <w:t>№ 248-ФЗ.</w:t>
      </w:r>
    </w:p>
    <w:p w:rsidR="00422716" w:rsidRPr="00906B70" w:rsidRDefault="00422716" w:rsidP="0042271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422716" w:rsidRPr="00906B70" w:rsidRDefault="00422716" w:rsidP="0042271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eastAsia="TimesNewRoman" w:hAnsi="Times New Roman"/>
          <w:sz w:val="28"/>
          <w:szCs w:val="28"/>
        </w:rPr>
        <w:t>Периодичность проведения обязательных профилактических визитов</w:t>
      </w:r>
      <w:r w:rsidRPr="00906B70">
        <w:rPr>
          <w:rFonts w:ascii="Times New Roman" w:hAnsi="Times New Roman"/>
          <w:sz w:val="28"/>
          <w:szCs w:val="28"/>
        </w:rPr>
        <w:t xml:space="preserve"> для объектов контроля, отнесенных к категориям среднего и умеренного риска устанавливается Правительством Российской Федерации. </w:t>
      </w:r>
    </w:p>
    <w:p w:rsidR="00422716" w:rsidRPr="00906B70" w:rsidRDefault="00422716" w:rsidP="0042271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06B70">
        <w:rPr>
          <w:rFonts w:ascii="Times New Roman" w:hAnsi="Times New Roman"/>
          <w:sz w:val="28"/>
          <w:szCs w:val="28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422716" w:rsidRPr="00906B70" w:rsidRDefault="00422716" w:rsidP="0042271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906B70">
        <w:rPr>
          <w:rFonts w:ascii="Times New Roman" w:hAnsi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422716" w:rsidRPr="00906B70" w:rsidRDefault="00422716" w:rsidP="0042271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06B70">
        <w:rPr>
          <w:rFonts w:ascii="Times New Roman" w:hAnsi="Times New Roman" w:cs="Times New Roman"/>
          <w:sz w:val="28"/>
          <w:szCs w:val="28"/>
        </w:rPr>
        <w:t>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422716" w:rsidRPr="00906B70" w:rsidRDefault="00422716" w:rsidP="0042271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услуг.  </w:t>
      </w:r>
    </w:p>
    <w:p w:rsidR="00422716" w:rsidRPr="00906B70" w:rsidRDefault="00422716" w:rsidP="0042271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Контрольный орган рассматривает заявление в течение десяти рабочих дней и принимает решение о проведении профилактического визита либо об </w:t>
      </w:r>
      <w:r w:rsidRPr="00906B70">
        <w:rPr>
          <w:rFonts w:ascii="Times New Roman" w:hAnsi="Times New Roman" w:cs="Times New Roman"/>
          <w:sz w:val="28"/>
          <w:szCs w:val="28"/>
        </w:rPr>
        <w:lastRenderedPageBreak/>
        <w:t>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422716" w:rsidRPr="00906B70" w:rsidRDefault="00422716" w:rsidP="00422716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06B70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422716" w:rsidRPr="00906B70" w:rsidRDefault="00422716" w:rsidP="00422716">
      <w:pPr>
        <w:pStyle w:val="HEADERTEXT0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2716" w:rsidRPr="00906B70" w:rsidRDefault="00422716" w:rsidP="00422716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Раздел 4.</w:t>
      </w: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Порядок организации муниципального контроля </w:t>
      </w:r>
    </w:p>
    <w:p w:rsidR="00422716" w:rsidRPr="00906B70" w:rsidRDefault="00422716" w:rsidP="00422716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2716" w:rsidRPr="00906B70" w:rsidRDefault="00422716" w:rsidP="00422716">
      <w:pPr>
        <w:pStyle w:val="a6"/>
        <w:spacing w:after="0" w:line="240" w:lineRule="auto"/>
        <w:ind w:left="0" w:firstLine="709"/>
        <w:jc w:val="both"/>
      </w:pPr>
      <w:r w:rsidRPr="00906B70">
        <w:rPr>
          <w:rFonts w:ascii="Times New Roman" w:hAnsi="Times New Roman"/>
          <w:sz w:val="28"/>
          <w:szCs w:val="28"/>
        </w:rPr>
        <w:t xml:space="preserve">4.1. </w:t>
      </w:r>
      <w:r w:rsidRPr="00906B70">
        <w:rPr>
          <w:rFonts w:ascii="Times New Roman" w:eastAsia="Calibri" w:hAnsi="Times New Roman"/>
          <w:sz w:val="28"/>
          <w:szCs w:val="28"/>
        </w:rPr>
        <w:t>М</w:t>
      </w:r>
      <w:r w:rsidRPr="00906B70">
        <w:rPr>
          <w:rFonts w:ascii="Times New Roman" w:hAnsi="Times New Roman"/>
          <w:bCs/>
          <w:sz w:val="28"/>
          <w:szCs w:val="28"/>
        </w:rPr>
        <w:t>униципальный контроль осуществляется без проведения плановых контрольных мероприятий.</w:t>
      </w:r>
      <w:r w:rsidRPr="00906B70">
        <w:t xml:space="preserve"> </w:t>
      </w:r>
      <w:r w:rsidRPr="00906B70">
        <w:rPr>
          <w:rFonts w:ascii="Times New Roman" w:hAnsi="Times New Roman"/>
          <w:bCs/>
          <w:sz w:val="28"/>
          <w:szCs w:val="28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422716" w:rsidRPr="00906B70" w:rsidRDefault="00422716" w:rsidP="00422716">
      <w:pPr>
        <w:pStyle w:val="a6"/>
        <w:spacing w:after="0" w:line="240" w:lineRule="auto"/>
        <w:ind w:left="0" w:firstLine="709"/>
        <w:jc w:val="both"/>
      </w:pPr>
      <w:r w:rsidRPr="00906B70">
        <w:rPr>
          <w:rFonts w:ascii="Times New Roman" w:hAnsi="Times New Roman"/>
          <w:bCs/>
          <w:sz w:val="28"/>
          <w:szCs w:val="28"/>
        </w:rPr>
        <w:t xml:space="preserve">4.2. </w:t>
      </w:r>
      <w:r w:rsidRPr="00906B70">
        <w:rPr>
          <w:rFonts w:ascii="Times New Roman" w:hAnsi="Times New Roman"/>
          <w:sz w:val="28"/>
          <w:szCs w:val="28"/>
        </w:rPr>
        <w:t>В рамках осуществления муниципального контроля для оценки соблюдения контролируемыми лицами обязательных требований при взаимодействии с контролируемым лицом проводятся следующие контрольные мероприятия: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документарная проверка;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выездная проверка;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3) инспекционный визит;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4) рейдовый осмотр. </w:t>
      </w:r>
    </w:p>
    <w:p w:rsidR="00422716" w:rsidRPr="00906B70" w:rsidRDefault="00422716" w:rsidP="00422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лицом контрольного органа (далее - решение о проведении контрольного мероприятия, предусматривающего взаимодействие с контролируемым лицом, а также документарной проверки), в котором указываются сведения, предусмотренные частью 1 статьи 64 Федерального закона № 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4.3. Без взаимодействия с контролируемым лицом осуществляются следующие контрольные мероприятия (далее - контрольные мероприятия без взаимодействия):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проводятся инспектор</w:t>
      </w:r>
      <w:r w:rsidR="00961788">
        <w:rPr>
          <w:rFonts w:ascii="Times New Roman" w:hAnsi="Times New Roman" w:cs="Times New Roman"/>
          <w:sz w:val="28"/>
          <w:szCs w:val="28"/>
        </w:rPr>
        <w:t>ом</w:t>
      </w:r>
      <w:r w:rsidRPr="00906B70">
        <w:rPr>
          <w:rFonts w:ascii="Times New Roman" w:hAnsi="Times New Roman" w:cs="Times New Roman"/>
          <w:sz w:val="28"/>
          <w:szCs w:val="28"/>
        </w:rPr>
        <w:t xml:space="preserve"> контрольного органа на основании заданий руководителя (заместителя руководителя) контрольного органа, включая задания, содержащиеся в планах работы контрольного органа. Форма задания утверждается постановлением администрации </w:t>
      </w:r>
      <w:r w:rsidR="0096178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06B70">
        <w:rPr>
          <w:rFonts w:ascii="Times New Roman" w:hAnsi="Times New Roman" w:cs="Times New Roman"/>
          <w:sz w:val="28"/>
          <w:szCs w:val="28"/>
        </w:rPr>
        <w:t>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4.4. Контрольные мероприятия при осуществлении муниципального контроля проводятся на внеплановой основе с учетом особенностей, установленных статьей 66 Федерального закона № 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4.5. </w:t>
      </w:r>
      <w:r w:rsidRPr="00906B70">
        <w:rPr>
          <w:rFonts w:ascii="Times New Roman" w:hAnsi="Times New Roman"/>
          <w:sz w:val="28"/>
          <w:szCs w:val="28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hyperlink r:id="rId11" w:history="1">
        <w:r w:rsidRPr="00906B70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906B70">
          <w:rPr>
            <w:rFonts w:ascii="Times New Roman" w:hAnsi="Times New Roman"/>
            <w:sz w:val="28"/>
            <w:szCs w:val="28"/>
          </w:rPr>
          <w:t>3</w:t>
        </w:r>
      </w:hyperlink>
      <w:r w:rsidRPr="00906B70">
        <w:rPr>
          <w:rFonts w:ascii="Times New Roman" w:hAnsi="Times New Roman"/>
          <w:sz w:val="28"/>
          <w:szCs w:val="28"/>
        </w:rPr>
        <w:t xml:space="preserve"> - </w:t>
      </w:r>
      <w:hyperlink r:id="rId13" w:history="1">
        <w:r w:rsidRPr="00906B70">
          <w:rPr>
            <w:rFonts w:ascii="Times New Roman" w:hAnsi="Times New Roman"/>
            <w:sz w:val="28"/>
            <w:szCs w:val="28"/>
          </w:rPr>
          <w:t>9 части 1</w:t>
        </w:r>
      </w:hyperlink>
      <w:r w:rsidRPr="00906B70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906B70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906B7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906B70">
        <w:rPr>
          <w:rFonts w:ascii="Times New Roman" w:hAnsi="Times New Roman" w:cs="Times New Roman"/>
          <w:sz w:val="28"/>
          <w:szCs w:val="28"/>
        </w:rPr>
        <w:t>№ 248-ФЗ.</w:t>
      </w:r>
    </w:p>
    <w:p w:rsidR="00422716" w:rsidRPr="00906B70" w:rsidRDefault="00422716" w:rsidP="0042271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lastRenderedPageBreak/>
        <w:tab/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4.6. При проведении контрольных мероприятий в рамках осуществления муниципального контроля инспектор контрольного органа имеет право: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совершать действия, предусмотренные частью 2 статьи 29 Федерального закона № 248-ФЗ;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использовать для фиксации доказательств нарушений обязательных требований фотосъемку, аудио - и (или) видеозапись, если совершение указанных действий не запрещено федеральными законами.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4.7. Порядок осуществления фотосъемки, аудио - и видеозаписи. Фотосъемка, аудио и (или) </w:t>
      </w:r>
      <w:proofErr w:type="spellStart"/>
      <w:r w:rsidRPr="00906B70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906B70">
        <w:rPr>
          <w:rFonts w:ascii="Times New Roman" w:hAnsi="Times New Roman" w:cs="Times New Roman"/>
          <w:sz w:val="28"/>
          <w:szCs w:val="28"/>
        </w:rPr>
        <w:t xml:space="preserve"> проводятся инспектором, назначенным ответственным за проведение контрольного мероприятия, посредством использования видеорегистраторов, беспилотных летательных аппаратов, фотоаппаратов, диктофонов, видеокамер, а также мобильных устройств (телефоны, смартфоны, планшеты).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Оборудование, используемое для проведения фото и </w:t>
      </w:r>
      <w:proofErr w:type="spellStart"/>
      <w:r w:rsidRPr="00906B70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906B70">
        <w:rPr>
          <w:rFonts w:ascii="Times New Roman" w:hAnsi="Times New Roman" w:cs="Times New Roman"/>
          <w:sz w:val="28"/>
          <w:szCs w:val="28"/>
        </w:rPr>
        <w:t>, должно иметь техническую возможность отображения на фотоснимках и видеозаписи текущей даты и времени.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 и видеозаписи отражается в акте контрольного мероприятия с указанием типа и марки оборудования, с помощью которого проводилась фиксация.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Зафиксированные с помощью фотосъемки, аудио и (или) видеозаписи доказательства выявленных нарушений обязательных требований оформляются в виде </w:t>
      </w:r>
      <w:r w:rsidRPr="00906B70">
        <w:rPr>
          <w:rFonts w:ascii="Times New Roman" w:hAnsi="Times New Roman" w:cs="Times New Roman"/>
          <w:sz w:val="28"/>
          <w:szCs w:val="28"/>
        </w:rPr>
        <w:fldChar w:fldCharType="begin"/>
      </w:r>
      <w:r w:rsidRPr="00906B70">
        <w:rPr>
          <w:rFonts w:ascii="Times New Roman" w:hAnsi="Times New Roman" w:cs="Times New Roman"/>
          <w:sz w:val="28"/>
          <w:szCs w:val="28"/>
        </w:rPr>
        <w:instrText xml:space="preserve"> HYPERLINK "kodeks://link/d?nd=352068630&amp;point=mark=121L1RL000000616QUIQE10LNNDS3BTHNGQ3VPM9BO1KKEMTV38F55NM"\o"’’О внесении изменений в приложение к решению Совета депутатов городского поселения Берёзово от 30 ...’’</w:instrTex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Решение Совета депутатов городского поселения Березово Березовского района Ханты-Мансийского автономного ...</w:instrTex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документ"</w:instrText>
      </w:r>
      <w:r w:rsidRPr="00906B70">
        <w:rPr>
          <w:rFonts w:ascii="Times New Roman" w:hAnsi="Times New Roman" w:cs="Times New Roman"/>
          <w:sz w:val="28"/>
          <w:szCs w:val="28"/>
        </w:rPr>
        <w:fldChar w:fldCharType="separate"/>
      </w:r>
      <w:r w:rsidRPr="00906B70">
        <w:rPr>
          <w:rFonts w:ascii="Times New Roman" w:hAnsi="Times New Roman" w:cs="Times New Roman"/>
          <w:sz w:val="28"/>
          <w:szCs w:val="28"/>
        </w:rPr>
        <w:t>приложения</w:t>
      </w:r>
      <w:r w:rsidRPr="00906B70">
        <w:rPr>
          <w:rFonts w:ascii="Times New Roman" w:hAnsi="Times New Roman" w:cs="Times New Roman"/>
          <w:sz w:val="28"/>
          <w:szCs w:val="28"/>
        </w:rPr>
        <w:fldChar w:fldCharType="end"/>
      </w:r>
      <w:r w:rsidRPr="00906B70">
        <w:rPr>
          <w:rFonts w:ascii="Times New Roman" w:hAnsi="Times New Roman" w:cs="Times New Roman"/>
          <w:sz w:val="28"/>
          <w:szCs w:val="28"/>
        </w:rPr>
        <w:t xml:space="preserve"> к акту контрольного мероприятия, в котором делается отметка об осуществлении фотосъемки, аудио-, видеозаписи, для фиксации доказательства выявленных нарушений обязательных требований.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4.8.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органов государственной власти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4.9.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ресурсах, в том числе требовать нотариального удостоверение копий документов, если иное не предусмотрено законодательством Российской Федерации.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4.10. При проведении контрольных мероприятий в рамках осуществления муниципального контроля инспектор вправе запросить у контролируемого лица следующие документы: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документы, подтверждающие полномочия лица, представляющего интересы контролируемого лица;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lastRenderedPageBreak/>
        <w:t>- копию действующего договора с региональным оператором по обращениям с ТКО, заверенного печатью и подписью руководителя.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4.11.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4.12. Контрольный орган в соответствии со статьей 33 Федерального закона № 248-ФЗ вправе привлекать к проведению контрольного мероприятия экспертов, экспертные организации.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4.13.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контрольному органу, в том числе при применении технических средств.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4.14. 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федеральным законом о виде муниципального контроля.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4.15. В случае, если проведение контрольного мероприятия оказалось невозможным в связи с отсутствием контролируемого лица либо его представителя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 в порядке, предусмотренном частями 4 и 5 статьи 21 Федерального закона № 248-ФЗ.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4.16.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</w:t>
      </w:r>
      <w:r w:rsidRPr="00906B70">
        <w:rPr>
          <w:rFonts w:ascii="Times New Roman" w:hAnsi="Times New Roman" w:cs="Times New Roman"/>
          <w:sz w:val="28"/>
          <w:szCs w:val="28"/>
        </w:rPr>
        <w:lastRenderedPageBreak/>
        <w:t>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422716" w:rsidRPr="00906B70" w:rsidRDefault="00422716" w:rsidP="004227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4.17.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орган, являются:</w:t>
      </w:r>
    </w:p>
    <w:p w:rsidR="00422716" w:rsidRPr="00906B70" w:rsidRDefault="00422716" w:rsidP="004227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1) нахождение на стационарном лечении в медицинском учреждении;</w:t>
      </w:r>
    </w:p>
    <w:p w:rsidR="00422716" w:rsidRPr="00906B70" w:rsidRDefault="00422716" w:rsidP="004227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2) нахождение за пределами Российской Федерации;</w:t>
      </w:r>
    </w:p>
    <w:p w:rsidR="00422716" w:rsidRPr="00906B70" w:rsidRDefault="00422716" w:rsidP="004227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3) административный арест;</w:t>
      </w:r>
    </w:p>
    <w:p w:rsidR="00422716" w:rsidRPr="00906B70" w:rsidRDefault="00422716" w:rsidP="004227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422716" w:rsidRPr="00906B70" w:rsidRDefault="00422716" w:rsidP="004227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Информация лица должна содержать:</w:t>
      </w:r>
    </w:p>
    <w:p w:rsidR="00422716" w:rsidRPr="00906B70" w:rsidRDefault="00422716" w:rsidP="004227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а) описание обстоятельств непреодолимой силы и их продолжительность;</w:t>
      </w:r>
    </w:p>
    <w:p w:rsidR="00422716" w:rsidRPr="00906B70" w:rsidRDefault="00422716" w:rsidP="004227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422716" w:rsidRPr="00906B70" w:rsidRDefault="00422716" w:rsidP="004227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422716" w:rsidRPr="00906B70" w:rsidRDefault="00422716" w:rsidP="004227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4.18. </w:t>
      </w:r>
      <w:r w:rsidRPr="00906B70">
        <w:rPr>
          <w:rFonts w:ascii="Times New Roman" w:hAnsi="Times New Roman"/>
          <w:sz w:val="28"/>
          <w:szCs w:val="28"/>
        </w:rPr>
        <w:t xml:space="preserve">Контрольное мероприятие, предусматривающее взаимодействие с контролируемым лицом, может быть начато после внесения </w:t>
      </w:r>
      <w:r w:rsidRPr="00906B70">
        <w:rPr>
          <w:rFonts w:ascii="Times New Roman" w:hAnsi="Times New Roman" w:cs="Times New Roman"/>
          <w:sz w:val="28"/>
          <w:szCs w:val="28"/>
        </w:rPr>
        <w:t>в ЕРКНМ сведений</w:t>
      </w:r>
      <w:r w:rsidRPr="00906B70">
        <w:rPr>
          <w:rFonts w:ascii="Times New Roman" w:hAnsi="Times New Roman"/>
          <w:sz w:val="28"/>
          <w:szCs w:val="28"/>
        </w:rPr>
        <w:t xml:space="preserve">, </w:t>
      </w:r>
      <w:r w:rsidRPr="00906B70">
        <w:rPr>
          <w:rFonts w:ascii="Times New Roman" w:hAnsi="Times New Roman" w:cs="Times New Roman"/>
          <w:sz w:val="28"/>
          <w:szCs w:val="28"/>
        </w:rPr>
        <w:t xml:space="preserve">в соответствии с Правилами формирования и ведения ЕРКНМ, утвержденными </w:t>
      </w:r>
      <w:r w:rsidRPr="00906B70">
        <w:rPr>
          <w:rFonts w:ascii="Times New Roman" w:hAnsi="Times New Roman" w:cs="Times New Roman"/>
          <w:sz w:val="28"/>
          <w:szCs w:val="28"/>
        </w:rPr>
        <w:fldChar w:fldCharType="begin"/>
      </w:r>
      <w:r w:rsidRPr="00906B70">
        <w:rPr>
          <w:rFonts w:ascii="Times New Roman" w:hAnsi="Times New Roman" w:cs="Times New Roman"/>
          <w:sz w:val="28"/>
          <w:szCs w:val="28"/>
        </w:rPr>
        <w:instrText xml:space="preserve"> HYPERLINK "kodeks://link/d?nd=603354685&amp;point=mark=000000000000000000000000000000000000000000000000007D20K3"\o"’’Об утверждении Правил формирования и ведения единого реестра контрольных (надзорных) ...’’</w:instrTex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Постановление Правительства РФ от 16.04.2021 N 604</w:instrText>
      </w:r>
    </w:p>
    <w:p w:rsidR="00422716" w:rsidRPr="00906B70" w:rsidRDefault="00422716" w:rsidP="004227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instrText>Статус: Действующая редакция документа (действ. c 01.11.2023)"</w:instrText>
      </w:r>
      <w:r w:rsidRPr="00906B70">
        <w:rPr>
          <w:color w:val="auto"/>
          <w:sz w:val="28"/>
          <w:szCs w:val="28"/>
        </w:rPr>
        <w:fldChar w:fldCharType="separate"/>
      </w:r>
      <w:r w:rsidRPr="00906B70">
        <w:rPr>
          <w:color w:val="auto"/>
          <w:sz w:val="28"/>
          <w:szCs w:val="28"/>
        </w:rPr>
        <w:t>постановлением Правительства Российской Федерации от 16 апреля 2021 года № 604</w:t>
      </w:r>
      <w:r w:rsidRPr="00906B70">
        <w:rPr>
          <w:color w:val="auto"/>
          <w:sz w:val="28"/>
          <w:szCs w:val="28"/>
        </w:rPr>
        <w:fldChar w:fldCharType="end"/>
      </w:r>
      <w:r w:rsidRPr="00906B70">
        <w:rPr>
          <w:color w:val="auto"/>
          <w:sz w:val="28"/>
          <w:szCs w:val="28"/>
        </w:rPr>
        <w:t>, за исключением случаев неработоспособности ЕРКНМ, зафиксированных оператором ЕРКНМ.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В отношении проведения контрольных мероприятий без взаимодействия не требуется принятие решения о проведении контрольного мероприятия, </w:t>
      </w:r>
      <w:r w:rsidRPr="00906B70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906B70">
        <w:rPr>
          <w:rFonts w:ascii="Times New Roman" w:hAnsi="Times New Roman" w:cs="Times New Roman"/>
          <w:sz w:val="28"/>
          <w:szCs w:val="28"/>
        </w:rPr>
        <w:fldChar w:fldCharType="begin"/>
      </w:r>
      <w:r w:rsidRPr="00906B70">
        <w:rPr>
          <w:rFonts w:ascii="Times New Roman" w:hAnsi="Times New Roman" w:cs="Times New Roman"/>
          <w:sz w:val="28"/>
          <w:szCs w:val="28"/>
        </w:rPr>
        <w:instrText xml:space="preserve"> HYPERLINK "kodeks://link/d?nd=565415215&amp;point=mark=00000000000000000000000000000000000000000000000000A8M0NH"\o"’’О государственном контроле (надзоре) и муниципальном контроле в Российской Федерации (с изменениями на 25 декабря 2023 года)’’</w:instrTex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Федеральный закон от 31.07.2020 N 248-ФЗ</w:instrText>
      </w:r>
    </w:p>
    <w:p w:rsidR="00422716" w:rsidRPr="00906B70" w:rsidRDefault="00422716" w:rsidP="004227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instrText>Статус: Действующая редакция документа (действ. c 25.12.2023)"</w:instrText>
      </w:r>
      <w:r w:rsidRPr="00906B70">
        <w:rPr>
          <w:color w:val="auto"/>
          <w:sz w:val="28"/>
          <w:szCs w:val="28"/>
        </w:rPr>
        <w:fldChar w:fldCharType="separate"/>
      </w:r>
      <w:r w:rsidRPr="00906B70">
        <w:rPr>
          <w:color w:val="auto"/>
          <w:sz w:val="28"/>
          <w:szCs w:val="28"/>
        </w:rPr>
        <w:t>статьей 64 Федерального закона № 248-ФЗ</w:t>
      </w:r>
      <w:r w:rsidRPr="00906B70">
        <w:rPr>
          <w:color w:val="auto"/>
          <w:sz w:val="28"/>
          <w:szCs w:val="28"/>
        </w:rPr>
        <w:fldChar w:fldCharType="end"/>
      </w:r>
      <w:r w:rsidRPr="00906B70">
        <w:rPr>
          <w:color w:val="auto"/>
          <w:sz w:val="28"/>
          <w:szCs w:val="28"/>
        </w:rPr>
        <w:t>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4.19. Проведение контрольного мероприятия, не включенного в ЕРКНМ, за исключением проведения наблюдения за соблюдением обязательных требований и выездного обследования, является грубым нарушением требований к организации и осуществлению муниципального контроля. 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4.20.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</w:t>
      </w:r>
      <w:r w:rsidRPr="00906B70">
        <w:rPr>
          <w:rFonts w:ascii="Times New Roman" w:hAnsi="Times New Roman" w:cs="Times New Roman"/>
          <w:sz w:val="28"/>
          <w:szCs w:val="28"/>
        </w:rPr>
        <w:fldChar w:fldCharType="begin"/>
      </w:r>
      <w:r w:rsidRPr="00906B70">
        <w:rPr>
          <w:rFonts w:ascii="Times New Roman" w:hAnsi="Times New Roman" w:cs="Times New Roman"/>
          <w:sz w:val="28"/>
          <w:szCs w:val="28"/>
        </w:rPr>
        <w:instrText xml:space="preserve"> HYPERLINK "kodeks://link/d?nd=352068630&amp;point=mark=121L1RL000000616QUIQE10LNNDS3BTHNGQ3VPM9BO1KKEMTV38F55NM"\o"’’О внесении изменений в приложение к решению Совета депутатов городского поселения Берёзово от 30 ...’’</w:instrTex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Решение Совета депутатов городского поселения Березово Березовского района Ханты-Мансийского автономного ...</w:instrTex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документ"</w:instrText>
      </w:r>
      <w:r w:rsidRPr="00906B70">
        <w:rPr>
          <w:rFonts w:ascii="Times New Roman" w:hAnsi="Times New Roman" w:cs="Times New Roman"/>
          <w:sz w:val="28"/>
          <w:szCs w:val="28"/>
        </w:rPr>
        <w:fldChar w:fldCharType="separate"/>
      </w:r>
      <w:r w:rsidRPr="00906B70">
        <w:rPr>
          <w:rFonts w:ascii="Times New Roman" w:hAnsi="Times New Roman" w:cs="Times New Roman"/>
          <w:sz w:val="28"/>
          <w:szCs w:val="28"/>
        </w:rPr>
        <w:t>приложением</w:t>
      </w:r>
      <w:r w:rsidRPr="00906B70">
        <w:rPr>
          <w:rFonts w:ascii="Times New Roman" w:hAnsi="Times New Roman" w:cs="Times New Roman"/>
          <w:sz w:val="28"/>
          <w:szCs w:val="28"/>
        </w:rPr>
        <w:fldChar w:fldCharType="end"/>
      </w:r>
      <w:r w:rsidRPr="00906B70">
        <w:rPr>
          <w:rFonts w:ascii="Times New Roman" w:hAnsi="Times New Roman" w:cs="Times New Roman"/>
          <w:sz w:val="28"/>
          <w:szCs w:val="28"/>
        </w:rPr>
        <w:t xml:space="preserve">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lastRenderedPageBreak/>
        <w:t xml:space="preserve">4.21. </w:t>
      </w:r>
      <w:r w:rsidRPr="00906B70">
        <w:rPr>
          <w:rFonts w:ascii="Times New Roman" w:hAnsi="Times New Roman"/>
          <w:sz w:val="28"/>
          <w:szCs w:val="28"/>
        </w:rPr>
        <w:t xml:space="preserve">Контрольный орган при поступлении сведений, предусмотренных </w:t>
      </w:r>
      <w:hyperlink r:id="rId15" w:history="1">
        <w:r w:rsidRPr="00906B70">
          <w:rPr>
            <w:rFonts w:ascii="Times New Roman" w:hAnsi="Times New Roman"/>
            <w:sz w:val="28"/>
            <w:szCs w:val="28"/>
          </w:rPr>
          <w:t>частью 1 статьи 60</w:t>
        </w:r>
      </w:hyperlink>
      <w:r w:rsidRPr="00906B70">
        <w:rPr>
          <w:rFonts w:ascii="Times New Roman" w:hAnsi="Times New Roman"/>
          <w:sz w:val="28"/>
          <w:szCs w:val="28"/>
        </w:rPr>
        <w:t xml:space="preserve"> Федерального закона № 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r:id="rId16" w:history="1">
        <w:r w:rsidRPr="00906B70">
          <w:rPr>
            <w:rFonts w:ascii="Times New Roman" w:hAnsi="Times New Roman"/>
            <w:sz w:val="28"/>
            <w:szCs w:val="28"/>
          </w:rPr>
          <w:t>частью 5</w:t>
        </w:r>
      </w:hyperlink>
      <w:r w:rsidRPr="00906B70">
        <w:rPr>
          <w:rFonts w:ascii="Times New Roman" w:hAnsi="Times New Roman"/>
          <w:sz w:val="28"/>
          <w:szCs w:val="28"/>
        </w:rPr>
        <w:t xml:space="preserve"> статьи 66 Ф. В этом случае контролируемое лицо может не уведомляться о проведении внепланового контрольного мероприятия.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4.22. 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</w:t>
      </w:r>
      <w:r w:rsidRPr="00B838D0">
        <w:rPr>
          <w:rFonts w:ascii="Times New Roman" w:hAnsi="Times New Roman" w:cs="Times New Roman"/>
          <w:sz w:val="28"/>
          <w:szCs w:val="28"/>
        </w:rPr>
        <w:t>инспектором предъявля</w:t>
      </w:r>
      <w:r w:rsidR="00B838D0" w:rsidRPr="00B838D0">
        <w:rPr>
          <w:rFonts w:ascii="Times New Roman" w:hAnsi="Times New Roman" w:cs="Times New Roman"/>
          <w:sz w:val="28"/>
          <w:szCs w:val="28"/>
        </w:rPr>
        <w:t>ются</w:t>
      </w:r>
      <w:r w:rsidRPr="00B838D0">
        <w:rPr>
          <w:rFonts w:ascii="Times New Roman" w:hAnsi="Times New Roman" w:cs="Times New Roman"/>
          <w:sz w:val="28"/>
          <w:szCs w:val="28"/>
        </w:rPr>
        <w:t xml:space="preserve"> служебное удостоверение,</w:t>
      </w:r>
      <w:r w:rsidRPr="00906B70">
        <w:rPr>
          <w:rFonts w:ascii="Times New Roman" w:hAnsi="Times New Roman" w:cs="Times New Roman"/>
          <w:sz w:val="28"/>
          <w:szCs w:val="28"/>
        </w:rPr>
        <w:t xml:space="preserve">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ЕРКНМ.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6" w:rsidRPr="00906B70" w:rsidRDefault="00422716" w:rsidP="00422716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>Раздел 5</w:t>
      </w:r>
      <w:r w:rsidRPr="00906B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Контрольные мероприятия </w:t>
      </w:r>
    </w:p>
    <w:p w:rsidR="00422716" w:rsidRPr="00906B70" w:rsidRDefault="00422716" w:rsidP="00422716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5.1. Документарная проверка проводится в порядке, установленном статьей 72 Федерального закона № 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</w:t>
      </w:r>
      <w:r w:rsidR="005A03DE">
        <w:rPr>
          <w:rFonts w:ascii="Times New Roman" w:hAnsi="Times New Roman" w:cs="Times New Roman"/>
          <w:sz w:val="28"/>
          <w:szCs w:val="28"/>
        </w:rPr>
        <w:t>,</w:t>
      </w:r>
      <w:r w:rsidRPr="00906B70">
        <w:rPr>
          <w:rFonts w:ascii="Times New Roman" w:hAnsi="Times New Roman" w:cs="Times New Roman"/>
          <w:sz w:val="28"/>
          <w:szCs w:val="28"/>
        </w:rPr>
        <w:t xml:space="preserve"> осуществленных в отношении этих контролируемых лиц муниципального контроля.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истребование документов.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</w:t>
      </w:r>
      <w:r w:rsidRPr="00906B70">
        <w:rPr>
          <w:rFonts w:ascii="Times New Roman" w:hAnsi="Times New Roman"/>
          <w:sz w:val="28"/>
          <w:szCs w:val="28"/>
        </w:rPr>
        <w:lastRenderedPageBreak/>
        <w:t>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5.2.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осмотр;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досмотр;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опрос;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экспертиза.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7" w:history="1">
        <w:r w:rsidRPr="00906B70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906B70">
          <w:rPr>
            <w:rFonts w:ascii="Times New Roman" w:hAnsi="Times New Roman"/>
            <w:sz w:val="28"/>
            <w:szCs w:val="28"/>
          </w:rPr>
          <w:t>4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906B70">
          <w:rPr>
            <w:rFonts w:ascii="Times New Roman" w:hAnsi="Times New Roman"/>
            <w:sz w:val="28"/>
            <w:szCs w:val="28"/>
          </w:rPr>
          <w:t>6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906B70">
          <w:rPr>
            <w:rFonts w:ascii="Times New Roman" w:hAnsi="Times New Roman"/>
            <w:sz w:val="28"/>
            <w:szCs w:val="28"/>
          </w:rPr>
          <w:t>8 части 1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906B70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906B70"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 w:rsidRPr="00906B70">
          <w:rPr>
            <w:rFonts w:ascii="Times New Roman" w:hAnsi="Times New Roman"/>
            <w:sz w:val="28"/>
            <w:szCs w:val="28"/>
          </w:rPr>
          <w:t>частями 12</w:t>
        </w:r>
      </w:hyperlink>
      <w:r w:rsidRPr="00906B70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Pr="00906B70">
          <w:rPr>
            <w:rFonts w:ascii="Times New Roman" w:hAnsi="Times New Roman"/>
            <w:sz w:val="28"/>
            <w:szCs w:val="28"/>
          </w:rPr>
          <w:t>12.1 статьи 66</w:t>
        </w:r>
      </w:hyperlink>
      <w:r w:rsidRPr="00906B70">
        <w:rPr>
          <w:rFonts w:ascii="Times New Roman" w:hAnsi="Times New Roman"/>
          <w:sz w:val="28"/>
          <w:szCs w:val="28"/>
        </w:rPr>
        <w:t xml:space="preserve"> Федерального закона №248-ФЗ.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статьей 21 Федерального закона № 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906B70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906B70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906B70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906B70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сорока часов.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5.3.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lastRenderedPageBreak/>
        <w:t xml:space="preserve"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осмотр;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опрос;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инструментальное обследование.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4" w:history="1">
        <w:r w:rsidRPr="00906B70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906B70">
          <w:rPr>
            <w:rFonts w:ascii="Times New Roman" w:hAnsi="Times New Roman"/>
            <w:sz w:val="28"/>
            <w:szCs w:val="28"/>
          </w:rPr>
          <w:t>4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26" w:history="1">
        <w:r w:rsidRPr="00906B70">
          <w:rPr>
            <w:rFonts w:ascii="Times New Roman" w:hAnsi="Times New Roman"/>
            <w:sz w:val="28"/>
            <w:szCs w:val="28"/>
          </w:rPr>
          <w:t>6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27" w:history="1">
        <w:r w:rsidRPr="00906B70">
          <w:rPr>
            <w:rFonts w:ascii="Times New Roman" w:hAnsi="Times New Roman"/>
            <w:sz w:val="28"/>
            <w:szCs w:val="28"/>
          </w:rPr>
          <w:t>8 части 1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28" w:history="1">
        <w:r w:rsidRPr="00906B70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906B70">
        <w:rPr>
          <w:rFonts w:ascii="Times New Roman" w:hAnsi="Times New Roman"/>
          <w:sz w:val="28"/>
          <w:szCs w:val="28"/>
        </w:rPr>
        <w:t xml:space="preserve"> и </w:t>
      </w:r>
      <w:hyperlink r:id="rId29" w:history="1">
        <w:r w:rsidRPr="00906B70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906B70">
        <w:rPr>
          <w:rFonts w:ascii="Times New Roman" w:hAnsi="Times New Roman"/>
          <w:sz w:val="28"/>
          <w:szCs w:val="28"/>
        </w:rPr>
        <w:t xml:space="preserve"> настоящего Федерального закона.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5.4. Рейдовый осмотр проводится в порядке, установленном статьей 71 Федерального закона № 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осмотр;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опрос;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5) истребование документов.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случае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30" w:history="1">
        <w:r w:rsidRPr="00906B70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31" w:history="1">
        <w:r w:rsidRPr="00906B70">
          <w:rPr>
            <w:rFonts w:ascii="Times New Roman" w:hAnsi="Times New Roman"/>
            <w:sz w:val="28"/>
            <w:szCs w:val="28"/>
          </w:rPr>
          <w:t>4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32" w:history="1">
        <w:r w:rsidRPr="00906B70">
          <w:rPr>
            <w:rFonts w:ascii="Times New Roman" w:hAnsi="Times New Roman"/>
            <w:sz w:val="28"/>
            <w:szCs w:val="28"/>
          </w:rPr>
          <w:t>6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33" w:history="1">
        <w:r w:rsidRPr="00906B70">
          <w:rPr>
            <w:rFonts w:ascii="Times New Roman" w:hAnsi="Times New Roman"/>
            <w:sz w:val="28"/>
            <w:szCs w:val="28"/>
          </w:rPr>
          <w:t>8 части 1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34" w:history="1">
        <w:r w:rsidRPr="00906B70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906B70">
        <w:rPr>
          <w:rFonts w:ascii="Times New Roman" w:hAnsi="Times New Roman"/>
          <w:sz w:val="28"/>
          <w:szCs w:val="28"/>
        </w:rPr>
        <w:t xml:space="preserve"> и </w:t>
      </w:r>
      <w:hyperlink r:id="rId35" w:history="1">
        <w:r w:rsidRPr="00906B70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906B70">
        <w:rPr>
          <w:rFonts w:ascii="Times New Roman" w:hAnsi="Times New Roman"/>
          <w:sz w:val="28"/>
          <w:szCs w:val="28"/>
        </w:rPr>
        <w:t xml:space="preserve">  Федерального закона №248-ФЗ.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5.5. 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Федерального закона № 248-ФЗ, осуществляется инспектором путем сбора, анализа данных об объектах контроля, имеющихся у контрольного органа, в том числе данных, </w:t>
      </w:r>
      <w:r w:rsidRPr="00906B70">
        <w:rPr>
          <w:rFonts w:ascii="Times New Roman" w:hAnsi="Times New Roman" w:cs="Times New Roman"/>
          <w:sz w:val="28"/>
          <w:szCs w:val="28"/>
        </w:rPr>
        <w:lastRenderedPageBreak/>
        <w:t>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 в соответствии с частью 3 статьи 74 Федерального закона № 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5.6.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осмотр;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3) испытание;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4) экспертиза.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По результатам проведения выездного обследования не может быть принято решение, предусмотренное пунктом 2 части 2 статьи 90 Федерального закона № 248-ФЗ.</w:t>
      </w:r>
    </w:p>
    <w:p w:rsidR="00422716" w:rsidRPr="00906B70" w:rsidRDefault="00422716" w:rsidP="00422716">
      <w:pPr>
        <w:pStyle w:val="HEADERTEXT0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2716" w:rsidRPr="00906B70" w:rsidRDefault="00422716" w:rsidP="00422716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>Раздел 6. Результаты</w:t>
      </w: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контрольного мероприятия </w:t>
      </w:r>
    </w:p>
    <w:p w:rsidR="00422716" w:rsidRPr="00906B70" w:rsidRDefault="00422716" w:rsidP="00422716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6.1.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lastRenderedPageBreak/>
        <w:t>6.2.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6.3. </w:t>
      </w:r>
      <w:r w:rsidRPr="00906B70"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статьи 88 Федерального закона № 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</w:t>
      </w:r>
      <w:hyperlink r:id="rId36" w:history="1">
        <w:r w:rsidRPr="00906B70">
          <w:rPr>
            <w:rFonts w:ascii="Times New Roman" w:hAnsi="Times New Roman"/>
            <w:sz w:val="28"/>
            <w:szCs w:val="28"/>
          </w:rPr>
          <w:t>частью 3 статьи 87</w:t>
        </w:r>
      </w:hyperlink>
      <w:r w:rsidRPr="00906B70">
        <w:rPr>
          <w:rFonts w:ascii="Times New Roman" w:hAnsi="Times New Roman"/>
          <w:sz w:val="28"/>
          <w:szCs w:val="28"/>
        </w:rPr>
        <w:t xml:space="preserve">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</w:t>
      </w:r>
      <w:hyperlink r:id="rId37" w:history="1">
        <w:r w:rsidRPr="00906B70">
          <w:rPr>
            <w:rFonts w:ascii="Times New Roman" w:hAnsi="Times New Roman"/>
            <w:sz w:val="28"/>
            <w:szCs w:val="28"/>
          </w:rPr>
          <w:t>пунктом 2 части 5 статьи 21</w:t>
        </w:r>
      </w:hyperlink>
      <w:r w:rsidRPr="00906B70">
        <w:rPr>
          <w:rFonts w:ascii="Times New Roman" w:hAnsi="Times New Roman"/>
          <w:sz w:val="28"/>
          <w:szCs w:val="28"/>
        </w:rPr>
        <w:t xml:space="preserve"> Федерального закона № 248-ФЗ. 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6.4. 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6.5. Типовые формы документов, используемых контрольным органом, утверждены </w:t>
      </w:r>
      <w:r w:rsidRPr="00906B70">
        <w:rPr>
          <w:rFonts w:ascii="Times New Roman" w:hAnsi="Times New Roman" w:cs="Times New Roman"/>
          <w:sz w:val="28"/>
          <w:szCs w:val="28"/>
        </w:rPr>
        <w:fldChar w:fldCharType="begin"/>
      </w:r>
      <w:r w:rsidRPr="00906B70">
        <w:rPr>
          <w:rFonts w:ascii="Times New Roman" w:hAnsi="Times New Roman" w:cs="Times New Roman"/>
          <w:sz w:val="28"/>
          <w:szCs w:val="28"/>
        </w:rPr>
        <w:instrText xml:space="preserve"> HYPERLINK "kodeks://link/d?nd=603553634&amp;point=mark=000000000000000000000000000000000000000000000000007D20K3"\o"’’О типовых формах документов, используемых контрольным (надзорным) органом (с изменениями на 27 октября 2021 года)’’</w:instrTex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Приказ Минэкономразвития России от 31.03.2021 N 151</w:instrTex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28.12.2021)"</w:instrText>
      </w:r>
      <w:r w:rsidRPr="00906B70">
        <w:rPr>
          <w:rFonts w:ascii="Times New Roman" w:hAnsi="Times New Roman" w:cs="Times New Roman"/>
          <w:sz w:val="28"/>
          <w:szCs w:val="28"/>
        </w:rPr>
        <w:fldChar w:fldCharType="separate"/>
      </w:r>
      <w:r w:rsidRPr="00906B70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</w:t>
      </w:r>
      <w:r w:rsidRPr="00906B70">
        <w:rPr>
          <w:rFonts w:ascii="Times New Roman" w:hAnsi="Times New Roman" w:cs="Times New Roman"/>
          <w:sz w:val="28"/>
          <w:szCs w:val="28"/>
        </w:rPr>
        <w:fldChar w:fldCharType="end"/>
      </w:r>
      <w:r w:rsidRPr="00906B70">
        <w:rPr>
          <w:rFonts w:ascii="Times New Roman" w:hAnsi="Times New Roman" w:cs="Times New Roman"/>
          <w:sz w:val="28"/>
          <w:szCs w:val="28"/>
        </w:rPr>
        <w:t>».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Контрольный орган вправе утверждать формы документов, используемых им при осуществлении муниципального контроля, не утверждённые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Формы документов утверждаются муниципальным правовым актом администрации </w:t>
      </w:r>
      <w:r w:rsidR="0096178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06B70">
        <w:rPr>
          <w:rFonts w:ascii="Times New Roman" w:hAnsi="Times New Roman" w:cs="Times New Roman"/>
          <w:sz w:val="28"/>
          <w:szCs w:val="28"/>
        </w:rPr>
        <w:t>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6.6. В случае отсутствия выявленных нарушений обязательных требований при проведении контрольного мероприятия сведения об этом вносятся в ЕРКНМ.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lastRenderedPageBreak/>
        <w:t>6.7.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 частью 2 статьи 90 Федерального закона № 248-ФЗ.</w:t>
      </w:r>
    </w:p>
    <w:p w:rsidR="00422716" w:rsidRPr="00906B70" w:rsidRDefault="00422716" w:rsidP="0042271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6.8.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422716" w:rsidRPr="00906B70" w:rsidRDefault="00422716" w:rsidP="0042271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При выдаче контролируемому лицу предписания об устранении выявленных нарушений обязательных требований, указываются сведения по каждому из нарушений, предусмотренные частью 2 статьи 90.1 Федерального закона № 248-ФЗ. </w:t>
      </w:r>
    </w:p>
    <w:p w:rsidR="00422716" w:rsidRPr="00906B70" w:rsidRDefault="00422716" w:rsidP="0042271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6.9. 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</w:t>
      </w:r>
      <w:r w:rsidRPr="00906B70">
        <w:rPr>
          <w:rFonts w:ascii="Times New Roman" w:hAnsi="Times New Roman"/>
          <w:sz w:val="28"/>
          <w:szCs w:val="28"/>
          <w:shd w:val="clear" w:color="auto" w:fill="FFFFFF"/>
        </w:rPr>
        <w:t>в порядке</w:t>
      </w:r>
      <w:r w:rsidR="0041390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06B70"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предусмотренном статьей 90.2 Федерального закона № 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6.10.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6.11. Исполнение решений контрольного органа осуществляется в порядке, установленном статьями 92 - 95 Федерального закона № 248-ФЗ.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16" w:rsidRPr="00906B70" w:rsidRDefault="00422716" w:rsidP="00422716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Раздел 7. Обжалование решений контрольных органов, действий (бездействия) их должностных лиц </w:t>
      </w:r>
    </w:p>
    <w:p w:rsidR="00422716" w:rsidRPr="00906B70" w:rsidRDefault="00422716" w:rsidP="00422716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7.1.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7.2.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422716" w:rsidRPr="00906B70" w:rsidRDefault="00422716" w:rsidP="00422716">
      <w:pPr>
        <w:pStyle w:val="HEADERTEXT0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2716" w:rsidRPr="00906B70" w:rsidRDefault="00422716" w:rsidP="00422716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Раздел 8.</w:t>
      </w: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Заключительные положения </w:t>
      </w:r>
    </w:p>
    <w:p w:rsidR="00422716" w:rsidRPr="00906B70" w:rsidRDefault="00422716" w:rsidP="00422716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2716" w:rsidRPr="00906B70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8.1. До 31 декабря 2025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может осуществляться на бумажном носителе.</w:t>
      </w:r>
    </w:p>
    <w:p w:rsidR="00422716" w:rsidRPr="00906B70" w:rsidRDefault="00422716" w:rsidP="00422716">
      <w:pPr>
        <w:rPr>
          <w:rFonts w:ascii="Times New Roman" w:hAnsi="Times New Roman"/>
          <w:i/>
          <w:sz w:val="28"/>
          <w:szCs w:val="28"/>
        </w:rPr>
      </w:pPr>
      <w:r w:rsidRPr="00906B70">
        <w:rPr>
          <w:rFonts w:ascii="Times New Roman" w:hAnsi="Times New Roman"/>
          <w:i/>
          <w:sz w:val="28"/>
          <w:szCs w:val="28"/>
        </w:rPr>
        <w:br w:type="page"/>
      </w:r>
    </w:p>
    <w:p w:rsidR="00422716" w:rsidRPr="00157ABE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422716" w:rsidRPr="00157ABE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BE"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 о муниципальном контроле</w:t>
      </w:r>
    </w:p>
    <w:p w:rsidR="00422716" w:rsidRDefault="00422716" w:rsidP="0041390E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благоустройства </w:t>
      </w:r>
      <w:r w:rsidR="0041390E">
        <w:rPr>
          <w:rFonts w:ascii="Times New Roman" w:hAnsi="Times New Roman" w:cs="Times New Roman"/>
          <w:color w:val="000000" w:themeColor="text1"/>
          <w:sz w:val="24"/>
          <w:szCs w:val="24"/>
        </w:rPr>
        <w:t>в границах населенных пунктов</w:t>
      </w:r>
    </w:p>
    <w:p w:rsidR="0041390E" w:rsidRPr="00157ABE" w:rsidRDefault="0041390E" w:rsidP="0041390E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5F7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422716" w:rsidRPr="00126E9D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716" w:rsidRPr="00126E9D" w:rsidRDefault="00422716" w:rsidP="00422716">
      <w:pPr>
        <w:pStyle w:val="HEADERTEXT0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390E" w:rsidRPr="0041390E" w:rsidRDefault="0041390E" w:rsidP="0041390E">
      <w:pPr>
        <w:pStyle w:val="FORMATTEXT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39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ПОКАЗАТЕЛИ РЕЗУЛЬТАТИВНОСТИ И ЭФФЕКТИВНОСТИ ОСУЩЕСТВЛЕНИЯ МУНИЦИПАЛЬНОГО КОНТРОЛЯ В СФЕРЕ БЛАГОУСТРОЙСТВА </w:t>
      </w:r>
      <w:r w:rsidRPr="00413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ГРАНИЦАХ НАСЕЛЕННЫХ ПУНКТОВ</w:t>
      </w:r>
    </w:p>
    <w:p w:rsidR="0041390E" w:rsidRPr="0041390E" w:rsidRDefault="0041390E" w:rsidP="0041390E">
      <w:pPr>
        <w:pStyle w:val="FORMATTEXT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390E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422716" w:rsidRPr="0041390E" w:rsidRDefault="00422716" w:rsidP="0041390E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22716" w:rsidRDefault="00422716" w:rsidP="00422716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22716" w:rsidRPr="0041390E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Оценка результативности и эффективности деятельности администрации </w:t>
      </w:r>
      <w:r w:rsidR="0041390E" w:rsidRPr="0041390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41390E" w:rsidRPr="00413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3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осуществления муниципального контроля в сфере благоустройства </w:t>
      </w:r>
      <w:r w:rsidR="0041390E" w:rsidRPr="0041390E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населенных пунктов</w:t>
      </w:r>
      <w:r w:rsidR="0041390E" w:rsidRPr="0041390E"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  <w:r w:rsidRPr="00413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на основе системы показателей результативности и эффективности.</w:t>
      </w:r>
    </w:p>
    <w:p w:rsidR="00422716" w:rsidRPr="00126E9D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9D">
        <w:rPr>
          <w:rFonts w:ascii="Times New Roman" w:hAnsi="Times New Roman" w:cs="Times New Roman"/>
          <w:color w:val="000000" w:themeColor="text1"/>
          <w:sz w:val="28"/>
          <w:szCs w:val="28"/>
        </w:rPr>
        <w:t>2. В систему показателей результативности и эффективности деятельности контрольн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12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2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входят:</w:t>
      </w:r>
    </w:p>
    <w:p w:rsidR="00422716" w:rsidRPr="00126E9D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9D">
        <w:rPr>
          <w:rFonts w:ascii="Times New Roman" w:hAnsi="Times New Roman" w:cs="Times New Roman"/>
          <w:color w:val="000000" w:themeColor="text1"/>
          <w:sz w:val="28"/>
          <w:szCs w:val="28"/>
        </w:rPr>
        <w:t>- ключевые показатели вид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2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422716" w:rsidRPr="00126E9D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E9D">
        <w:rPr>
          <w:rFonts w:ascii="Times New Roman" w:hAnsi="Times New Roman" w:cs="Times New Roman"/>
          <w:color w:val="000000" w:themeColor="text1"/>
          <w:sz w:val="28"/>
          <w:szCs w:val="28"/>
        </w:rPr>
        <w:t>- индикативные показатели вид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2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422716" w:rsidRPr="004061EF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EF">
        <w:rPr>
          <w:rFonts w:ascii="Times New Roman" w:hAnsi="Times New Roman" w:cs="Times New Roman"/>
          <w:color w:val="000000" w:themeColor="text1"/>
          <w:sz w:val="28"/>
          <w:szCs w:val="28"/>
        </w:rPr>
        <w:t>3. Показателем результативности и эффективности осуществления муниципального контроля являются:</w:t>
      </w:r>
    </w:p>
    <w:p w:rsidR="00422716" w:rsidRPr="00574BA7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EF">
        <w:rPr>
          <w:rFonts w:ascii="Times New Roman" w:hAnsi="Times New Roman" w:cs="Times New Roman"/>
          <w:color w:val="000000" w:themeColor="text1"/>
          <w:sz w:val="28"/>
          <w:szCs w:val="28"/>
        </w:rPr>
        <w:t>3.1. Ключевой показатель и его целевое значение:</w:t>
      </w:r>
    </w:p>
    <w:tbl>
      <w:tblPr>
        <w:tblW w:w="96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619"/>
        <w:gridCol w:w="2471"/>
        <w:gridCol w:w="1363"/>
        <w:gridCol w:w="1235"/>
      </w:tblGrid>
      <w:tr w:rsidR="00422716" w:rsidRPr="0091432F" w:rsidTr="00422716">
        <w:tc>
          <w:tcPr>
            <w:tcW w:w="1940" w:type="dxa"/>
            <w:vMerge w:val="restart"/>
            <w:shd w:val="clear" w:color="auto" w:fill="auto"/>
          </w:tcPr>
          <w:p w:rsidR="00422716" w:rsidRDefault="00422716" w:rsidP="00422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716" w:rsidRPr="008958A8" w:rsidRDefault="00422716" w:rsidP="00422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A8">
              <w:rPr>
                <w:rFonts w:ascii="Times New Roman" w:hAnsi="Times New Roman"/>
                <w:sz w:val="24"/>
                <w:szCs w:val="24"/>
              </w:rPr>
              <w:t>Ключев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958A8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619" w:type="dxa"/>
            <w:vMerge w:val="restart"/>
            <w:shd w:val="clear" w:color="auto" w:fill="auto"/>
          </w:tcPr>
          <w:p w:rsidR="00422716" w:rsidRDefault="00422716" w:rsidP="00422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716" w:rsidRPr="008958A8" w:rsidRDefault="00422716" w:rsidP="00422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A8">
              <w:rPr>
                <w:rFonts w:ascii="Times New Roman" w:hAnsi="Times New Roman"/>
                <w:sz w:val="24"/>
                <w:szCs w:val="24"/>
              </w:rPr>
              <w:t xml:space="preserve">Формула расчета </w:t>
            </w:r>
          </w:p>
        </w:tc>
        <w:tc>
          <w:tcPr>
            <w:tcW w:w="2471" w:type="dxa"/>
            <w:vMerge w:val="restart"/>
          </w:tcPr>
          <w:p w:rsidR="00422716" w:rsidRDefault="00422716" w:rsidP="00422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716" w:rsidRPr="008958A8" w:rsidRDefault="00422716" w:rsidP="00422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A8">
              <w:rPr>
                <w:rFonts w:ascii="Times New Roman" w:hAnsi="Times New Roman"/>
                <w:sz w:val="24"/>
                <w:szCs w:val="24"/>
              </w:rPr>
              <w:t>Источники данных для определения значения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98" w:type="dxa"/>
            <w:gridSpan w:val="2"/>
          </w:tcPr>
          <w:p w:rsidR="00422716" w:rsidRPr="008958A8" w:rsidRDefault="00422716" w:rsidP="004227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Целевое значение показателя</w:t>
            </w:r>
          </w:p>
        </w:tc>
      </w:tr>
      <w:tr w:rsidR="00422716" w:rsidRPr="0091432F" w:rsidTr="00422716">
        <w:tc>
          <w:tcPr>
            <w:tcW w:w="1940" w:type="dxa"/>
            <w:vMerge/>
            <w:shd w:val="clear" w:color="auto" w:fill="auto"/>
          </w:tcPr>
          <w:p w:rsidR="00422716" w:rsidRPr="008958A8" w:rsidRDefault="00422716" w:rsidP="00422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auto"/>
          </w:tcPr>
          <w:p w:rsidR="00422716" w:rsidRPr="008958A8" w:rsidRDefault="00422716" w:rsidP="00422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422716" w:rsidRPr="008958A8" w:rsidRDefault="00422716" w:rsidP="00422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2716" w:rsidRPr="008958A8" w:rsidRDefault="00422716" w:rsidP="004227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35" w:type="dxa"/>
          </w:tcPr>
          <w:p w:rsidR="00422716" w:rsidRPr="008958A8" w:rsidRDefault="00422716" w:rsidP="004227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2026-2030 годы</w:t>
            </w:r>
          </w:p>
        </w:tc>
      </w:tr>
      <w:tr w:rsidR="00422716" w:rsidRPr="0091432F" w:rsidTr="00422716">
        <w:tc>
          <w:tcPr>
            <w:tcW w:w="1940" w:type="dxa"/>
            <w:shd w:val="clear" w:color="auto" w:fill="auto"/>
          </w:tcPr>
          <w:p w:rsidR="00422716" w:rsidRPr="008958A8" w:rsidRDefault="00422716" w:rsidP="00422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A8">
              <w:rPr>
                <w:rFonts w:ascii="Times New Roman" w:hAnsi="Times New Roman" w:cs="Times New Roman"/>
                <w:sz w:val="24"/>
                <w:szCs w:val="24"/>
              </w:rPr>
              <w:t>Количество травмированных в результате нарушения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требований, установленных </w:t>
            </w:r>
            <w:r w:rsidRPr="008958A8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благоустройства </w:t>
            </w:r>
            <w:r w:rsidR="0041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границах населенных пунктов</w:t>
            </w:r>
            <w:r w:rsidR="0041390E" w:rsidRPr="00895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8A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r w:rsidR="00413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1 тыс. населения</w:t>
            </w:r>
          </w:p>
          <w:p w:rsidR="00422716" w:rsidRPr="008958A8" w:rsidRDefault="00422716" w:rsidP="00422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A8">
              <w:rPr>
                <w:rFonts w:ascii="Times New Roman" w:hAnsi="Times New Roman" w:cs="Times New Roman"/>
                <w:sz w:val="24"/>
                <w:szCs w:val="24"/>
              </w:rPr>
              <w:t xml:space="preserve"> - КП</w:t>
            </w:r>
          </w:p>
        </w:tc>
        <w:tc>
          <w:tcPr>
            <w:tcW w:w="2619" w:type="dxa"/>
            <w:shd w:val="clear" w:color="auto" w:fill="auto"/>
          </w:tcPr>
          <w:p w:rsidR="00422716" w:rsidRDefault="00422716" w:rsidP="0042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Ключевой показатель рассчитывается по формуле:</w:t>
            </w:r>
          </w:p>
          <w:p w:rsidR="00422716" w:rsidRDefault="00422716" w:rsidP="0042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16" w:rsidRPr="008958A8" w:rsidRDefault="00422716" w:rsidP="0042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58A8">
              <w:rPr>
                <w:rFonts w:ascii="Times New Roman" w:hAnsi="Times New Roman" w:cs="Times New Roman"/>
                <w:sz w:val="24"/>
                <w:szCs w:val="24"/>
              </w:rPr>
              <w:t xml:space="preserve">КП = </w:t>
            </w:r>
            <w:proofErr w:type="spellStart"/>
            <w:r w:rsidRPr="008958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58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8958A8">
              <w:rPr>
                <w:rFonts w:ascii="Times New Roman" w:hAnsi="Times New Roman" w:cs="Times New Roman"/>
                <w:sz w:val="24"/>
                <w:szCs w:val="24"/>
              </w:rPr>
              <w:t xml:space="preserve"> x 1000 / </w:t>
            </w:r>
            <w:proofErr w:type="spellStart"/>
            <w:r w:rsidRPr="008958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58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r w:rsidRPr="008958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</w:p>
          <w:p w:rsidR="00422716" w:rsidRPr="008958A8" w:rsidRDefault="00422716" w:rsidP="0042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16" w:rsidRPr="008958A8" w:rsidRDefault="00422716" w:rsidP="0042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58A8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422716" w:rsidRPr="008958A8" w:rsidRDefault="00422716" w:rsidP="0042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16" w:rsidRPr="008958A8" w:rsidRDefault="00422716" w:rsidP="0042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58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8958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людей, получивших травмы в результате нарушения контролируемыми лицами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установленных </w:t>
            </w:r>
            <w:r w:rsidRPr="008958A8">
              <w:rPr>
                <w:rFonts w:ascii="Times New Roman" w:hAnsi="Times New Roman" w:cs="Times New Roman"/>
                <w:sz w:val="24"/>
                <w:szCs w:val="24"/>
              </w:rPr>
              <w:t>Правилами благоустройства</w:t>
            </w:r>
            <w:r>
              <w:t xml:space="preserve"> </w:t>
            </w:r>
            <w:r w:rsidR="0041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границах населенных пунктов</w:t>
            </w:r>
            <w:r w:rsidRPr="001F5A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="0041390E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r w:rsidRPr="00895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716" w:rsidRPr="008958A8" w:rsidRDefault="00422716" w:rsidP="0042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16" w:rsidRPr="008958A8" w:rsidRDefault="00422716" w:rsidP="004139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58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r w:rsidRPr="008958A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58A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людей, проживающих на территории городского поселения </w:t>
            </w:r>
            <w:r w:rsidR="0041390E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</w:tcPr>
          <w:p w:rsidR="00422716" w:rsidRPr="008958A8" w:rsidRDefault="00422716" w:rsidP="00422716">
            <w:pPr>
              <w:pStyle w:val="1"/>
              <w:spacing w:after="240"/>
              <w:jc w:val="both"/>
              <w:textAlignment w:val="baseline"/>
              <w:rPr>
                <w:b w:val="0"/>
                <w:bCs/>
                <w:sz w:val="24"/>
                <w:szCs w:val="24"/>
              </w:rPr>
            </w:pPr>
            <w:r w:rsidRPr="00FD475F">
              <w:rPr>
                <w:b w:val="0"/>
                <w:bCs/>
                <w:sz w:val="24"/>
                <w:szCs w:val="24"/>
              </w:rPr>
              <w:lastRenderedPageBreak/>
              <w:t xml:space="preserve">Статистические, отчетные данные, полученные, в том числе в порядке межведомственного информационного взаимодействия </w:t>
            </w:r>
            <w:r>
              <w:rPr>
                <w:b w:val="0"/>
                <w:bCs/>
                <w:sz w:val="24"/>
                <w:szCs w:val="24"/>
              </w:rPr>
              <w:t>о</w:t>
            </w:r>
            <w:r w:rsidRPr="008958A8">
              <w:rPr>
                <w:b w:val="0"/>
                <w:bCs/>
                <w:color w:val="000000" w:themeColor="text1"/>
                <w:sz w:val="24"/>
                <w:szCs w:val="24"/>
              </w:rPr>
              <w:t>т о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рганов государственной власти </w:t>
            </w:r>
            <w:r w:rsidRPr="008958A8">
              <w:rPr>
                <w:b w:val="0"/>
                <w:bCs/>
                <w:sz w:val="24"/>
                <w:szCs w:val="24"/>
              </w:rPr>
              <w:t>в течение отчетного года</w:t>
            </w:r>
            <w:r>
              <w:rPr>
                <w:b w:val="0"/>
                <w:bCs/>
                <w:sz w:val="24"/>
                <w:szCs w:val="24"/>
              </w:rPr>
              <w:t>.</w:t>
            </w:r>
            <w:r w:rsidRPr="008958A8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422716" w:rsidRPr="008958A8" w:rsidRDefault="00422716" w:rsidP="00422716">
            <w:pPr>
              <w:pStyle w:val="FORMATTEXT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716" w:rsidRPr="008958A8" w:rsidRDefault="00422716" w:rsidP="00422716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2716" w:rsidRPr="008958A8" w:rsidRDefault="00422716" w:rsidP="004227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2716" w:rsidRPr="008958A8" w:rsidRDefault="00422716" w:rsidP="004227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2716" w:rsidRPr="008958A8" w:rsidRDefault="00422716" w:rsidP="004227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0,0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5" w:type="dxa"/>
          </w:tcPr>
          <w:p w:rsidR="00422716" w:rsidRPr="008958A8" w:rsidRDefault="00422716" w:rsidP="004227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2716" w:rsidRPr="008958A8" w:rsidRDefault="00422716" w:rsidP="004227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422716" w:rsidRPr="00400E6C" w:rsidRDefault="00422716" w:rsidP="00422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E6C">
        <w:rPr>
          <w:rFonts w:ascii="Times New Roman" w:eastAsia="Calibri" w:hAnsi="Times New Roman"/>
          <w:sz w:val="28"/>
          <w:szCs w:val="28"/>
        </w:rPr>
        <w:t>3.2. Индикативные показатели, используемые при осуществлении муниципального контроля:</w:t>
      </w:r>
    </w:p>
    <w:p w:rsidR="00422716" w:rsidRPr="00400E6C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E6C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внеплановых контрольных мероприятий, проведенных за отчетный период;</w:t>
      </w:r>
    </w:p>
    <w:p w:rsidR="00422716" w:rsidRPr="00400E6C" w:rsidRDefault="00422716" w:rsidP="00422716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400E6C">
        <w:rPr>
          <w:rFonts w:ascii="Times New Roman" w:eastAsia="Calibri" w:hAnsi="Times New Roman"/>
          <w:sz w:val="28"/>
          <w:szCs w:val="28"/>
        </w:rPr>
        <w:t>-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422716" w:rsidRPr="00400E6C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E6C">
        <w:rPr>
          <w:rFonts w:ascii="Times New Roman" w:hAnsi="Times New Roman" w:cs="Times New Roman"/>
          <w:color w:val="000000" w:themeColor="text1"/>
          <w:sz w:val="28"/>
          <w:szCs w:val="28"/>
        </w:rPr>
        <w:t>- общее количество контрольных мероприятий с взаимодействием, проведенных за отчетный период;</w:t>
      </w:r>
    </w:p>
    <w:p w:rsidR="00422716" w:rsidRPr="00400E6C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E6C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422716" w:rsidRPr="00400E6C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E6C">
        <w:rPr>
          <w:rFonts w:ascii="Times New Roman" w:hAnsi="Times New Roman" w:cs="Times New Roman"/>
          <w:color w:val="000000" w:themeColor="text1"/>
          <w:sz w:val="28"/>
          <w:szCs w:val="28"/>
        </w:rPr>
        <w:t>- количе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 контрольных мероприятий, про</w:t>
      </w:r>
      <w:r w:rsidRPr="00400E6C">
        <w:rPr>
          <w:rFonts w:ascii="Times New Roman" w:hAnsi="Times New Roman" w:cs="Times New Roman"/>
          <w:color w:val="000000" w:themeColor="text1"/>
          <w:sz w:val="28"/>
          <w:szCs w:val="28"/>
        </w:rPr>
        <w:t>веденных с использованием средств дистанционного взаимодействия, за отчетный период;</w:t>
      </w:r>
    </w:p>
    <w:p w:rsidR="00422716" w:rsidRPr="00400E6C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00E6C">
        <w:rPr>
          <w:rFonts w:ascii="Times New Roman" w:eastAsia="Calibri" w:hAnsi="Times New Roman" w:cs="Times New Roman"/>
          <w:sz w:val="28"/>
          <w:szCs w:val="28"/>
        </w:rPr>
        <w:t>количество профилактических визитов, проведенных за отчетный год;</w:t>
      </w:r>
    </w:p>
    <w:p w:rsidR="00422716" w:rsidRPr="00400E6C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E6C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предостережений о недопустимости нарушения обязательных требований, объявленных за отчетный период;</w:t>
      </w:r>
    </w:p>
    <w:p w:rsidR="00422716" w:rsidRPr="00400E6C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E6C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422716" w:rsidRPr="00400E6C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E6C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422716" w:rsidRPr="00400E6C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E6C">
        <w:rPr>
          <w:rFonts w:ascii="Times New Roman" w:hAnsi="Times New Roman" w:cs="Times New Roman"/>
          <w:color w:val="000000" w:themeColor="text1"/>
          <w:sz w:val="28"/>
          <w:szCs w:val="28"/>
        </w:rPr>
        <w:t>- сумма административных штрафов, наложенных по результатам контрольных мероприятий, за отчетный период;</w:t>
      </w:r>
    </w:p>
    <w:p w:rsidR="00422716" w:rsidRPr="00400E6C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E6C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422716" w:rsidRPr="00400E6C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E6C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422716" w:rsidRPr="00400E6C" w:rsidRDefault="00422716" w:rsidP="00422716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400E6C">
        <w:rPr>
          <w:rFonts w:ascii="Times New Roman" w:eastAsia="Calibri" w:hAnsi="Times New Roman"/>
          <w:sz w:val="28"/>
          <w:szCs w:val="28"/>
        </w:rPr>
        <w:t>- общее количество учтенных объектов контроля на конец отчетного периода;</w:t>
      </w:r>
    </w:p>
    <w:p w:rsidR="00422716" w:rsidRPr="00400E6C" w:rsidRDefault="00422716" w:rsidP="00422716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400E6C">
        <w:rPr>
          <w:rFonts w:ascii="Times New Roman" w:eastAsia="Calibri" w:hAnsi="Times New Roman"/>
          <w:sz w:val="28"/>
          <w:szCs w:val="28"/>
        </w:rPr>
        <w:t>- количество учтенных контролируемых лиц на конец отчетного периода;</w:t>
      </w:r>
    </w:p>
    <w:p w:rsidR="00422716" w:rsidRPr="00400E6C" w:rsidRDefault="00422716" w:rsidP="00422716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400E6C">
        <w:rPr>
          <w:rFonts w:ascii="Times New Roman" w:eastAsia="Calibri" w:hAnsi="Times New Roman"/>
          <w:sz w:val="28"/>
          <w:szCs w:val="28"/>
        </w:rPr>
        <w:t>- количество учтенных контролируемых лиц, в отношении которых проведены контрольные мероприятия, за отчетный период;</w:t>
      </w:r>
    </w:p>
    <w:p w:rsidR="00422716" w:rsidRPr="00400E6C" w:rsidRDefault="00422716" w:rsidP="00422716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400E6C">
        <w:rPr>
          <w:rFonts w:ascii="Times New Roman" w:eastAsia="Calibri" w:hAnsi="Times New Roman"/>
          <w:sz w:val="28"/>
          <w:szCs w:val="28"/>
        </w:rPr>
        <w:t>- количество жалоб, в отношении которых контрольным органом был нарушен срок рассмотрения, за отчетный период;</w:t>
      </w:r>
    </w:p>
    <w:p w:rsidR="00422716" w:rsidRPr="00400E6C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E6C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 за отчетный период;</w:t>
      </w:r>
    </w:p>
    <w:p w:rsidR="00422716" w:rsidRPr="00400E6C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количество исковых заявлений об оспаривании решений, действий (бездействий) должностных лиц контрольного органа, направленных </w:t>
      </w:r>
      <w:r w:rsidRPr="00400E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22716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E6C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422716" w:rsidRPr="00425C48" w:rsidRDefault="00422716" w:rsidP="00422716">
      <w:pPr>
        <w:pStyle w:val="FORMAT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C48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90E" w:rsidRDefault="0041390E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90E" w:rsidRDefault="0041390E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90E" w:rsidRDefault="0041390E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90E" w:rsidRDefault="0041390E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90E" w:rsidRDefault="0041390E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90E" w:rsidRDefault="0041390E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90E" w:rsidRDefault="0041390E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90E" w:rsidRDefault="0041390E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90E" w:rsidRDefault="0041390E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90E" w:rsidRDefault="0041390E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90E" w:rsidRDefault="0041390E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Pr="00157ABE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422716" w:rsidRPr="00157ABE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BE"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 о муниципальном контроле</w:t>
      </w:r>
    </w:p>
    <w:p w:rsidR="00422716" w:rsidRPr="00157ABE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благоустройства </w:t>
      </w:r>
      <w:r w:rsidR="0041390E">
        <w:rPr>
          <w:rFonts w:ascii="Times New Roman" w:hAnsi="Times New Roman" w:cs="Times New Roman"/>
          <w:color w:val="000000" w:themeColor="text1"/>
          <w:sz w:val="24"/>
          <w:szCs w:val="24"/>
        </w:rPr>
        <w:t>в границах населенных пунктов</w:t>
      </w:r>
    </w:p>
    <w:p w:rsidR="00422716" w:rsidRPr="00157ABE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поселения </w:t>
      </w:r>
      <w:r w:rsidR="0041390E">
        <w:rPr>
          <w:rFonts w:ascii="Times New Roman" w:hAnsi="Times New Roman" w:cs="Times New Roman"/>
          <w:color w:val="000000" w:themeColor="text1"/>
          <w:sz w:val="24"/>
          <w:szCs w:val="24"/>
        </w:rPr>
        <w:t>Игрим</w:t>
      </w:r>
    </w:p>
    <w:p w:rsidR="00422716" w:rsidRPr="00126E9D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716" w:rsidRPr="00126E9D" w:rsidRDefault="00422716" w:rsidP="00422716">
      <w:pPr>
        <w:pStyle w:val="HEADERTEXT0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22716" w:rsidRPr="00126E9D" w:rsidRDefault="00422716" w:rsidP="00422716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26E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ИНДИКАТОРЫ РИСКА 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КОНТРОЛЯ В СФЕРЕ БЛАГОУСТРОЙСТВА </w:t>
      </w:r>
      <w:r w:rsidR="0041390E" w:rsidRPr="00413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ГРАНИЦАХ НАСЕЛЕННЫХ ПУНКТОВ</w:t>
      </w:r>
      <w:r w:rsidR="0041390E" w:rsidRPr="00126E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26E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ГОРОДСКОГО ПОСЕЛЕНИЯ </w:t>
      </w:r>
      <w:r w:rsidR="004139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ИГРИМ</w:t>
      </w: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Pr="0019482A" w:rsidRDefault="00422716" w:rsidP="004227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82A">
        <w:rPr>
          <w:rFonts w:ascii="Times New Roman" w:hAnsi="Times New Roman"/>
          <w:color w:val="000000" w:themeColor="text1"/>
          <w:sz w:val="28"/>
          <w:szCs w:val="28"/>
        </w:rPr>
        <w:t xml:space="preserve">Индикатором риска нарушения обязательных требований в сфере </w:t>
      </w:r>
      <w:r w:rsidRPr="0041390E">
        <w:rPr>
          <w:rFonts w:ascii="Times New Roman" w:hAnsi="Times New Roman"/>
          <w:color w:val="000000" w:themeColor="text1"/>
          <w:sz w:val="28"/>
          <w:szCs w:val="28"/>
        </w:rPr>
        <w:t xml:space="preserve">благоустройства </w:t>
      </w:r>
      <w:r w:rsidR="0041390E" w:rsidRPr="0041390E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населенных пунктов</w:t>
      </w:r>
      <w:r w:rsidR="0041390E" w:rsidRPr="004139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90E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поселения </w:t>
      </w:r>
      <w:r w:rsidR="0041390E" w:rsidRPr="0041390E">
        <w:rPr>
          <w:rFonts w:ascii="Times New Roman" w:hAnsi="Times New Roman"/>
          <w:color w:val="000000" w:themeColor="text1"/>
          <w:sz w:val="28"/>
          <w:szCs w:val="28"/>
        </w:rPr>
        <w:t>Игрим</w:t>
      </w:r>
      <w:r w:rsidRPr="0041390E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получение результатов работы средств </w:t>
      </w:r>
      <w:proofErr w:type="spellStart"/>
      <w:r w:rsidRPr="0041390E">
        <w:rPr>
          <w:rFonts w:ascii="Times New Roman" w:hAnsi="Times New Roman"/>
          <w:color w:val="000000" w:themeColor="text1"/>
          <w:sz w:val="28"/>
          <w:szCs w:val="28"/>
        </w:rPr>
        <w:t>фотовидеофиксации</w:t>
      </w:r>
      <w:proofErr w:type="spellEnd"/>
      <w:r w:rsidRPr="0019482A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</w:t>
      </w:r>
      <w:r w:rsidRPr="0041390E">
        <w:rPr>
          <w:rFonts w:ascii="Times New Roman" w:hAnsi="Times New Roman"/>
          <w:color w:val="000000" w:themeColor="text1"/>
          <w:sz w:val="28"/>
          <w:szCs w:val="28"/>
        </w:rPr>
        <w:t xml:space="preserve">благоустройства </w:t>
      </w:r>
      <w:r w:rsidR="0041390E" w:rsidRPr="0041390E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населенных пунктов</w:t>
      </w:r>
      <w:r w:rsidR="0041390E" w:rsidRPr="004139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90E"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Pr="0019482A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r w:rsidR="0041390E">
        <w:rPr>
          <w:rFonts w:ascii="Times New Roman" w:hAnsi="Times New Roman"/>
          <w:color w:val="000000" w:themeColor="text1"/>
          <w:sz w:val="28"/>
          <w:szCs w:val="28"/>
        </w:rPr>
        <w:t>Игрим</w:t>
      </w:r>
      <w:r w:rsidRPr="0019482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Pr="00126E9D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1390E" w:rsidRDefault="0041390E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1390E" w:rsidRDefault="0041390E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1390E" w:rsidRDefault="0041390E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1390E" w:rsidRDefault="0041390E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1390E" w:rsidRDefault="0041390E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1390E" w:rsidRDefault="0041390E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1390E" w:rsidRDefault="0041390E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716" w:rsidRPr="00157ABE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422716" w:rsidRPr="00157ABE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BE"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 о муниципальном контроле</w:t>
      </w:r>
    </w:p>
    <w:p w:rsidR="00422716" w:rsidRPr="00157ABE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благоустройства </w:t>
      </w:r>
      <w:r w:rsidR="0041390E">
        <w:rPr>
          <w:rFonts w:ascii="Times New Roman" w:hAnsi="Times New Roman" w:cs="Times New Roman"/>
          <w:color w:val="000000" w:themeColor="text1"/>
          <w:sz w:val="24"/>
          <w:szCs w:val="24"/>
        </w:rPr>
        <w:t>в границах населенных пунктов</w:t>
      </w:r>
    </w:p>
    <w:p w:rsidR="00422716" w:rsidRPr="00157ABE" w:rsidRDefault="00422716" w:rsidP="00422716">
      <w:pPr>
        <w:pStyle w:val="FORMATTEXT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поселения </w:t>
      </w:r>
      <w:r w:rsidR="0041390E">
        <w:rPr>
          <w:rFonts w:ascii="Times New Roman" w:hAnsi="Times New Roman" w:cs="Times New Roman"/>
          <w:color w:val="000000" w:themeColor="text1"/>
          <w:sz w:val="24"/>
          <w:szCs w:val="24"/>
        </w:rPr>
        <w:t>Игрим</w:t>
      </w: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Pr="00695F08" w:rsidRDefault="00422716" w:rsidP="004227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5F08">
        <w:rPr>
          <w:rFonts w:ascii="Times New Roman" w:hAnsi="Times New Roman" w:cs="Times New Roman"/>
          <w:sz w:val="28"/>
          <w:szCs w:val="28"/>
        </w:rPr>
        <w:t>КРИТЕРИИ</w:t>
      </w:r>
    </w:p>
    <w:p w:rsidR="00422716" w:rsidRPr="00695F08" w:rsidRDefault="00422716" w:rsidP="004227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5F08">
        <w:rPr>
          <w:rFonts w:ascii="Times New Roman" w:hAnsi="Times New Roman" w:cs="Times New Roman"/>
          <w:sz w:val="28"/>
          <w:szCs w:val="28"/>
        </w:rPr>
        <w:t xml:space="preserve">ОТНЕСЕНИЯ ОБЪЕКТОВ МУНИЦИПАЛЬНОГО КОНТРОЛЯ К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Pr="00695F08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5F08">
        <w:rPr>
          <w:rFonts w:ascii="Times New Roman" w:hAnsi="Times New Roman" w:cs="Times New Roman"/>
          <w:sz w:val="28"/>
          <w:szCs w:val="28"/>
        </w:rPr>
        <w:t xml:space="preserve"> РИСКА</w:t>
      </w: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Pr="007B06E4" w:rsidRDefault="00422716" w:rsidP="0042271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1897">
        <w:rPr>
          <w:rFonts w:ascii="Times New Roman" w:hAnsi="Times New Roman"/>
          <w:sz w:val="28"/>
          <w:szCs w:val="28"/>
        </w:rPr>
        <w:t xml:space="preserve">1. С учетом вероятности наступления и тяжести потенциальных негативных последствий несоблюдения обязательных требований объекты контроля в сфере </w:t>
      </w:r>
      <w:r w:rsidRPr="0041390E">
        <w:rPr>
          <w:rFonts w:ascii="Times New Roman" w:hAnsi="Times New Roman"/>
          <w:sz w:val="28"/>
          <w:szCs w:val="28"/>
        </w:rPr>
        <w:t xml:space="preserve">благоустройства </w:t>
      </w:r>
      <w:r w:rsidR="0041390E" w:rsidRPr="0041390E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населенных пунктов</w:t>
      </w:r>
      <w:r w:rsidR="0041390E" w:rsidRPr="00711897">
        <w:rPr>
          <w:rFonts w:ascii="Times New Roman" w:hAnsi="Times New Roman"/>
          <w:sz w:val="28"/>
          <w:szCs w:val="28"/>
        </w:rPr>
        <w:t xml:space="preserve"> </w:t>
      </w:r>
      <w:r w:rsidRPr="00711897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961788">
        <w:rPr>
          <w:rFonts w:ascii="Times New Roman" w:hAnsi="Times New Roman"/>
          <w:sz w:val="28"/>
          <w:szCs w:val="28"/>
        </w:rPr>
        <w:t xml:space="preserve">Игрим </w:t>
      </w:r>
      <w:r w:rsidRPr="00711897">
        <w:rPr>
          <w:rFonts w:ascii="Times New Roman" w:hAnsi="Times New Roman"/>
          <w:sz w:val="28"/>
          <w:szCs w:val="28"/>
        </w:rPr>
        <w:t xml:space="preserve">подлежат </w:t>
      </w:r>
      <w:r w:rsidRPr="007B06E4">
        <w:rPr>
          <w:rFonts w:ascii="Times New Roman" w:hAnsi="Times New Roman"/>
          <w:sz w:val="28"/>
          <w:szCs w:val="28"/>
        </w:rPr>
        <w:t>отнесению к категориям среднего, умеренного и низкого риска.</w:t>
      </w:r>
    </w:p>
    <w:p w:rsidR="00422716" w:rsidRPr="007B06E4" w:rsidRDefault="00422716" w:rsidP="00422716">
      <w:pPr>
        <w:pStyle w:val="Standar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B06E4">
        <w:rPr>
          <w:rFonts w:ascii="Times New Roman" w:hAnsi="Times New Roman"/>
          <w:bCs/>
          <w:sz w:val="28"/>
          <w:szCs w:val="28"/>
        </w:rPr>
        <w:t>2. К категории среднего риска относятся объекты контроля</w:t>
      </w:r>
      <w:r w:rsidRPr="007B06E4">
        <w:rPr>
          <w:rFonts w:ascii="Times New Roman" w:hAnsi="Times New Roman"/>
        </w:rPr>
        <w:t xml:space="preserve"> </w:t>
      </w:r>
      <w:r w:rsidRPr="007B06E4">
        <w:rPr>
          <w:rFonts w:ascii="Times New Roman" w:hAnsi="Times New Roman"/>
          <w:bCs/>
          <w:sz w:val="28"/>
          <w:szCs w:val="28"/>
        </w:rPr>
        <w:t xml:space="preserve">при наличии в течение последнего года на дату принятия (изменения) решения об отнесении объекта контроля к категории риска </w:t>
      </w:r>
      <w:r w:rsidRPr="007B06E4">
        <w:rPr>
          <w:rFonts w:ascii="Times New Roman" w:hAnsi="Times New Roman"/>
          <w:sz w:val="28"/>
          <w:szCs w:val="28"/>
        </w:rPr>
        <w:t>предписания, не исполненного в срок, установленный предписанием, выданным по факту несоблюдения обязательных требований,</w:t>
      </w:r>
      <w:r w:rsidRPr="007B06E4">
        <w:t xml:space="preserve"> </w:t>
      </w:r>
      <w:r w:rsidRPr="007B06E4">
        <w:rPr>
          <w:rFonts w:ascii="Times New Roman" w:hAnsi="Times New Roman"/>
          <w:sz w:val="28"/>
          <w:szCs w:val="28"/>
        </w:rPr>
        <w:t>установленных Правилами благоустройства</w:t>
      </w:r>
      <w:r w:rsidRPr="007B06E4">
        <w:t xml:space="preserve"> </w:t>
      </w:r>
      <w:r w:rsidRPr="007B06E4">
        <w:rPr>
          <w:rFonts w:ascii="Times New Roman" w:hAnsi="Times New Roman"/>
          <w:sz w:val="28"/>
          <w:szCs w:val="28"/>
        </w:rPr>
        <w:t>и (или)  при наличии вступившего в законную силу в течение последнего года на дату принятия решения об отнесении объекта контроля к категории риска постановления (решения) по делу об административном правонарушении, связанного с невыполнением в срок законного предписания об устранении выявленных нарушений обязательных требований, ответственность за которое предусмотрена статьей 19.5 Кодекса Российской Федерации об административных правонарушениях.</w:t>
      </w:r>
    </w:p>
    <w:p w:rsidR="00422716" w:rsidRPr="00B81CC5" w:rsidRDefault="00422716" w:rsidP="0042271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К</w:t>
      </w:r>
      <w:r w:rsidRPr="00B81CC5">
        <w:rPr>
          <w:rFonts w:ascii="Times New Roman" w:hAnsi="Times New Roman"/>
          <w:bCs/>
          <w:sz w:val="28"/>
          <w:szCs w:val="28"/>
        </w:rPr>
        <w:t xml:space="preserve"> категории умеренного риска относятся объекты контроля при наличии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C1A2B">
        <w:rPr>
          <w:rFonts w:ascii="Times New Roman" w:hAnsi="Times New Roman"/>
          <w:bCs/>
          <w:sz w:val="28"/>
          <w:szCs w:val="28"/>
        </w:rPr>
        <w:t>течение последн</w:t>
      </w:r>
      <w:r>
        <w:rPr>
          <w:rFonts w:ascii="Times New Roman" w:hAnsi="Times New Roman"/>
          <w:bCs/>
          <w:sz w:val="28"/>
          <w:szCs w:val="28"/>
        </w:rPr>
        <w:t>их трех лет</w:t>
      </w:r>
      <w:r w:rsidRPr="001C1A2B">
        <w:rPr>
          <w:rFonts w:ascii="Times New Roman" w:hAnsi="Times New Roman"/>
          <w:bCs/>
          <w:sz w:val="28"/>
          <w:szCs w:val="28"/>
        </w:rPr>
        <w:t xml:space="preserve"> на дату принятия (изменения) решения об отнесении объекта контроля к категории риска предписания, не исполненного в срок, установленный предписанием, выданным по факту несоблюдения обязательных требований</w:t>
      </w:r>
      <w:r>
        <w:rPr>
          <w:rFonts w:ascii="Times New Roman" w:hAnsi="Times New Roman"/>
          <w:bCs/>
          <w:sz w:val="28"/>
          <w:szCs w:val="28"/>
        </w:rPr>
        <w:t>,</w:t>
      </w:r>
      <w:r w:rsidRPr="001C1A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установленных </w:t>
      </w:r>
      <w:r w:rsidRPr="001C1A2B">
        <w:rPr>
          <w:rFonts w:ascii="Times New Roman" w:hAnsi="Times New Roman"/>
          <w:bCs/>
          <w:sz w:val="28"/>
          <w:szCs w:val="28"/>
        </w:rPr>
        <w:t>Правил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1C1A2B">
        <w:rPr>
          <w:rFonts w:ascii="Times New Roman" w:hAnsi="Times New Roman"/>
          <w:bCs/>
          <w:sz w:val="28"/>
          <w:szCs w:val="28"/>
        </w:rPr>
        <w:t xml:space="preserve"> благоустройства и (или)  при наличии вступившего в законную силу в течение </w:t>
      </w:r>
      <w:r>
        <w:rPr>
          <w:rFonts w:ascii="Times New Roman" w:hAnsi="Times New Roman"/>
          <w:bCs/>
          <w:sz w:val="28"/>
          <w:szCs w:val="28"/>
        </w:rPr>
        <w:t>последних трех лет</w:t>
      </w:r>
      <w:r w:rsidRPr="001C1A2B">
        <w:rPr>
          <w:rFonts w:ascii="Times New Roman" w:hAnsi="Times New Roman"/>
          <w:bCs/>
          <w:sz w:val="28"/>
          <w:szCs w:val="28"/>
        </w:rPr>
        <w:t xml:space="preserve"> на дату принятия решения об отнесении объекта контроля к категории риска </w:t>
      </w:r>
      <w:r w:rsidRPr="00571694">
        <w:rPr>
          <w:rFonts w:ascii="Times New Roman" w:hAnsi="Times New Roman"/>
          <w:bCs/>
          <w:sz w:val="28"/>
          <w:szCs w:val="28"/>
        </w:rPr>
        <w:t>постановления (решения) по делу об административном правонарушении, связанного с невыполнением в срок законного предписания об устранении выявленных нарушений обязательных требований, ответственность за которое предусмотрена статьей 19.5 Кодекса Российской Федерации об административных правонарушениях</w:t>
      </w:r>
      <w:r w:rsidRPr="00B81CC5">
        <w:rPr>
          <w:rFonts w:ascii="Times New Roman" w:hAnsi="Times New Roman"/>
          <w:bCs/>
          <w:sz w:val="28"/>
          <w:szCs w:val="28"/>
        </w:rPr>
        <w:t>.</w:t>
      </w:r>
    </w:p>
    <w:p w:rsidR="00422716" w:rsidRPr="00B81CC5" w:rsidRDefault="00422716" w:rsidP="0042271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4. К</w:t>
      </w:r>
      <w:r w:rsidRPr="00B81CC5">
        <w:rPr>
          <w:rFonts w:ascii="Times New Roman" w:hAnsi="Times New Roman"/>
          <w:bCs/>
          <w:sz w:val="28"/>
          <w:szCs w:val="28"/>
        </w:rPr>
        <w:t xml:space="preserve"> категории низкого риска относятся объекты контроля, не </w:t>
      </w:r>
      <w:r>
        <w:rPr>
          <w:rFonts w:ascii="Times New Roman" w:hAnsi="Times New Roman"/>
          <w:bCs/>
          <w:sz w:val="28"/>
          <w:szCs w:val="28"/>
        </w:rPr>
        <w:t>соответствующие критериям отнесения объектов контроля к</w:t>
      </w:r>
      <w:r w:rsidR="00961788">
        <w:rPr>
          <w:rFonts w:ascii="Times New Roman" w:hAnsi="Times New Roman"/>
          <w:bCs/>
          <w:sz w:val="28"/>
          <w:szCs w:val="28"/>
        </w:rPr>
        <w:t xml:space="preserve"> </w:t>
      </w:r>
      <w:r w:rsidRPr="00B81CC5">
        <w:rPr>
          <w:rFonts w:ascii="Times New Roman" w:hAnsi="Times New Roman"/>
          <w:bCs/>
          <w:sz w:val="28"/>
          <w:szCs w:val="28"/>
        </w:rPr>
        <w:t>категориям</w:t>
      </w:r>
      <w:r w:rsidR="00961788">
        <w:rPr>
          <w:rFonts w:ascii="Times New Roman" w:hAnsi="Times New Roman"/>
          <w:bCs/>
          <w:sz w:val="28"/>
          <w:szCs w:val="28"/>
        </w:rPr>
        <w:t xml:space="preserve"> </w:t>
      </w:r>
      <w:r w:rsidRPr="00B81CC5">
        <w:rPr>
          <w:rFonts w:ascii="Times New Roman" w:hAnsi="Times New Roman"/>
          <w:bCs/>
          <w:sz w:val="28"/>
          <w:szCs w:val="28"/>
        </w:rPr>
        <w:t>и</w:t>
      </w:r>
      <w:r w:rsidRPr="00B81CC5">
        <w:rPr>
          <w:rFonts w:ascii="Times New Roman" w:hAnsi="Times New Roman"/>
          <w:sz w:val="28"/>
          <w:szCs w:val="28"/>
        </w:rPr>
        <w:t xml:space="preserve"> среднего и умеренного</w:t>
      </w:r>
      <w:r w:rsidRPr="00B81CC5">
        <w:rPr>
          <w:rFonts w:ascii="Times New Roman" w:hAnsi="Times New Roman"/>
          <w:bCs/>
          <w:sz w:val="28"/>
          <w:szCs w:val="28"/>
        </w:rPr>
        <w:t xml:space="preserve"> риска.</w:t>
      </w:r>
      <w:r w:rsidR="00B073CA">
        <w:rPr>
          <w:rFonts w:ascii="Times New Roman" w:hAnsi="Times New Roman"/>
          <w:bCs/>
          <w:sz w:val="28"/>
          <w:szCs w:val="28"/>
        </w:rPr>
        <w:t>».</w:t>
      </w:r>
    </w:p>
    <w:p w:rsidR="00422716" w:rsidRPr="00126E9D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Pr="00126E9D" w:rsidRDefault="00422716" w:rsidP="00422716">
      <w:pPr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22716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716" w:rsidRPr="00F7165F" w:rsidRDefault="00422716" w:rsidP="00422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716" w:rsidRPr="002109C3" w:rsidRDefault="00422716" w:rsidP="004227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422716" w:rsidRDefault="00422716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422716" w:rsidSect="003266CB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mpora LGC Uni">
    <w:altName w:val="Calibri"/>
    <w:charset w:val="00"/>
    <w:family w:val="auto"/>
    <w:pitch w:val="default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NewRoman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A92"/>
    <w:multiLevelType w:val="multilevel"/>
    <w:tmpl w:val="8C226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1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975FEE"/>
    <w:multiLevelType w:val="hybridMultilevel"/>
    <w:tmpl w:val="C27A6DB4"/>
    <w:lvl w:ilvl="0" w:tplc="E00A7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572F7E"/>
    <w:multiLevelType w:val="hybridMultilevel"/>
    <w:tmpl w:val="6D723890"/>
    <w:lvl w:ilvl="0" w:tplc="06D8E22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B35E1"/>
    <w:multiLevelType w:val="multilevel"/>
    <w:tmpl w:val="778CD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5" w15:restartNumberingAfterBreak="0">
    <w:nsid w:val="159C26E2"/>
    <w:multiLevelType w:val="multilevel"/>
    <w:tmpl w:val="E2FC6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6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28C95082"/>
    <w:multiLevelType w:val="hybridMultilevel"/>
    <w:tmpl w:val="8A5ED71A"/>
    <w:lvl w:ilvl="0" w:tplc="254402E6">
      <w:start w:val="1"/>
      <w:numFmt w:val="decimal"/>
      <w:lvlText w:val="%1)"/>
      <w:lvlJc w:val="left"/>
      <w:pPr>
        <w:ind w:left="960" w:hanging="4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9" w15:restartNumberingAfterBreak="0">
    <w:nsid w:val="3C067542"/>
    <w:multiLevelType w:val="hybridMultilevel"/>
    <w:tmpl w:val="4768C158"/>
    <w:lvl w:ilvl="0" w:tplc="6DBAF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8A6995"/>
    <w:multiLevelType w:val="multilevel"/>
    <w:tmpl w:val="2BC80442"/>
    <w:lvl w:ilvl="0">
      <w:start w:val="1"/>
      <w:numFmt w:val="decimal"/>
      <w:lvlText w:val="%1."/>
      <w:lvlJc w:val="left"/>
      <w:pPr>
        <w:ind w:left="1110" w:hanging="11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3B3AC9"/>
    <w:multiLevelType w:val="hybridMultilevel"/>
    <w:tmpl w:val="0E4013C8"/>
    <w:lvl w:ilvl="0" w:tplc="43A6B472">
      <w:start w:val="1"/>
      <w:numFmt w:val="decimal"/>
      <w:lvlText w:val="%1."/>
      <w:lvlJc w:val="left"/>
      <w:pPr>
        <w:ind w:left="1309" w:hanging="60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7225FF"/>
    <w:multiLevelType w:val="multilevel"/>
    <w:tmpl w:val="AFAE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30169C"/>
    <w:multiLevelType w:val="hybridMultilevel"/>
    <w:tmpl w:val="3FD2D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97728A"/>
    <w:multiLevelType w:val="multilevel"/>
    <w:tmpl w:val="C3F66B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 w15:restartNumberingAfterBreak="0">
    <w:nsid w:val="63D368CC"/>
    <w:multiLevelType w:val="hybridMultilevel"/>
    <w:tmpl w:val="010476DC"/>
    <w:lvl w:ilvl="0" w:tplc="193C832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4"/>
  </w:num>
  <w:num w:numId="9">
    <w:abstractNumId w:val="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</w:num>
  <w:num w:numId="14">
    <w:abstractNumId w:val="13"/>
  </w:num>
  <w:num w:numId="15">
    <w:abstractNumId w:val="12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2E6F"/>
    <w:rsid w:val="000235E5"/>
    <w:rsid w:val="000255DC"/>
    <w:rsid w:val="00052B87"/>
    <w:rsid w:val="00064660"/>
    <w:rsid w:val="00074A7A"/>
    <w:rsid w:val="00095188"/>
    <w:rsid w:val="001170DE"/>
    <w:rsid w:val="00122AEF"/>
    <w:rsid w:val="0014447E"/>
    <w:rsid w:val="00147564"/>
    <w:rsid w:val="001D1822"/>
    <w:rsid w:val="002017C8"/>
    <w:rsid w:val="0022098E"/>
    <w:rsid w:val="002652B8"/>
    <w:rsid w:val="00277C25"/>
    <w:rsid w:val="00281B51"/>
    <w:rsid w:val="002C6EC3"/>
    <w:rsid w:val="002D4F3F"/>
    <w:rsid w:val="00321AF0"/>
    <w:rsid w:val="003266CB"/>
    <w:rsid w:val="00334B8D"/>
    <w:rsid w:val="00346B8B"/>
    <w:rsid w:val="00363004"/>
    <w:rsid w:val="003954FF"/>
    <w:rsid w:val="003E2B8B"/>
    <w:rsid w:val="0041390E"/>
    <w:rsid w:val="00422716"/>
    <w:rsid w:val="00424DA7"/>
    <w:rsid w:val="0042671F"/>
    <w:rsid w:val="0043419E"/>
    <w:rsid w:val="00471ECC"/>
    <w:rsid w:val="004C7548"/>
    <w:rsid w:val="004D3A0F"/>
    <w:rsid w:val="004D6B50"/>
    <w:rsid w:val="00515FA3"/>
    <w:rsid w:val="00516341"/>
    <w:rsid w:val="00522FC0"/>
    <w:rsid w:val="00552E54"/>
    <w:rsid w:val="005A03DE"/>
    <w:rsid w:val="005C1202"/>
    <w:rsid w:val="0067142A"/>
    <w:rsid w:val="00683FFF"/>
    <w:rsid w:val="006C095A"/>
    <w:rsid w:val="006D775D"/>
    <w:rsid w:val="0070231C"/>
    <w:rsid w:val="00703FAC"/>
    <w:rsid w:val="00721401"/>
    <w:rsid w:val="007230A5"/>
    <w:rsid w:val="00740C4E"/>
    <w:rsid w:val="00742C41"/>
    <w:rsid w:val="007D3708"/>
    <w:rsid w:val="007D60FC"/>
    <w:rsid w:val="007E6FEE"/>
    <w:rsid w:val="008349F3"/>
    <w:rsid w:val="008418BD"/>
    <w:rsid w:val="0088001D"/>
    <w:rsid w:val="008A653A"/>
    <w:rsid w:val="008B4C72"/>
    <w:rsid w:val="00953575"/>
    <w:rsid w:val="00961788"/>
    <w:rsid w:val="009B2362"/>
    <w:rsid w:val="00A20A84"/>
    <w:rsid w:val="00A52421"/>
    <w:rsid w:val="00A64EEF"/>
    <w:rsid w:val="00AC44E8"/>
    <w:rsid w:val="00B073CA"/>
    <w:rsid w:val="00B22613"/>
    <w:rsid w:val="00B63E50"/>
    <w:rsid w:val="00B838D0"/>
    <w:rsid w:val="00B861DE"/>
    <w:rsid w:val="00B9038D"/>
    <w:rsid w:val="00B96D23"/>
    <w:rsid w:val="00BB715F"/>
    <w:rsid w:val="00BB7C4E"/>
    <w:rsid w:val="00BE157B"/>
    <w:rsid w:val="00BF4905"/>
    <w:rsid w:val="00C15EE6"/>
    <w:rsid w:val="00C84FFC"/>
    <w:rsid w:val="00CE2092"/>
    <w:rsid w:val="00D13AC0"/>
    <w:rsid w:val="00DB2679"/>
    <w:rsid w:val="00DE33D9"/>
    <w:rsid w:val="00DF6070"/>
    <w:rsid w:val="00E965D5"/>
    <w:rsid w:val="00F6146B"/>
    <w:rsid w:val="00F759FD"/>
    <w:rsid w:val="00FA56C5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227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227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227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227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271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27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2271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qFormat/>
    <w:rsid w:val="00B96D23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20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98E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link w:val="22"/>
    <w:rsid w:val="00334B8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4B8D"/>
    <w:pPr>
      <w:widowControl w:val="0"/>
      <w:shd w:val="clear" w:color="auto" w:fill="FFFFFF"/>
      <w:spacing w:before="520" w:after="0" w:line="36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formattext">
    <w:name w:val="formattext"/>
    <w:basedOn w:val="a"/>
    <w:rsid w:val="002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7D60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7D60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basedOn w:val="a0"/>
    <w:locked/>
    <w:rsid w:val="007D60FC"/>
    <w:rPr>
      <w:rFonts w:ascii="Arial" w:hAnsi="Arial" w:cs="Arial"/>
      <w:sz w:val="16"/>
      <w:szCs w:val="16"/>
    </w:rPr>
  </w:style>
  <w:style w:type="paragraph" w:customStyle="1" w:styleId="FORMATTEXT0">
    <w:name w:val=".FORMATTEXT"/>
    <w:uiPriority w:val="99"/>
    <w:rsid w:val="004267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2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422716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9">
    <w:name w:val="Body Text Indent"/>
    <w:basedOn w:val="a"/>
    <w:link w:val="aa"/>
    <w:uiPriority w:val="99"/>
    <w:rsid w:val="004227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22716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42271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22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227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42271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422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422716"/>
    <w:pPr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422716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422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4227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227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227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422716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227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2271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22716"/>
  </w:style>
  <w:style w:type="paragraph" w:customStyle="1" w:styleId="Table">
    <w:name w:val="Table!Таблица"/>
    <w:rsid w:val="0042271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HEADERTEXT0">
    <w:name w:val=".HEADERTEXT"/>
    <w:uiPriority w:val="99"/>
    <w:rsid w:val="00422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dt-p">
    <w:name w:val="dt-p"/>
    <w:basedOn w:val="a"/>
    <w:rsid w:val="0042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11"/>
    <w:rsid w:val="0042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f1"/>
    <w:rsid w:val="004227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uiPriority w:val="99"/>
    <w:semiHidden/>
    <w:rsid w:val="00422716"/>
    <w:rPr>
      <w:sz w:val="20"/>
      <w:szCs w:val="20"/>
    </w:rPr>
  </w:style>
  <w:style w:type="paragraph" w:customStyle="1" w:styleId="Standard">
    <w:name w:val="Standard"/>
    <w:rsid w:val="00422716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22716"/>
    <w:rPr>
      <w:color w:val="000080"/>
      <w:u w:val="single"/>
    </w:rPr>
  </w:style>
  <w:style w:type="character" w:customStyle="1" w:styleId="match">
    <w:name w:val="match"/>
    <w:basedOn w:val="a0"/>
    <w:rsid w:val="0095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001&amp;dst=101413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hyperlink" Target="https://login.consultant.ru/link/?req=doc&amp;base=LAW&amp;n=495001&amp;dst=100639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95001&amp;dst=101175" TargetMode="External"/><Relationship Id="rId34" Type="http://schemas.openxmlformats.org/officeDocument/2006/relationships/hyperlink" Target="https://login.consultant.ru/link/?req=doc&amp;base=LAW&amp;n=495001&amp;dst=101414" TargetMode="External"/><Relationship Id="rId7" Type="http://schemas.openxmlformats.org/officeDocument/2006/relationships/hyperlink" Target="file:///C:\content\act\cf1f5643-3aeb-4438-9333-2e47f2a9d0e7.html" TargetMode="External"/><Relationship Id="rId12" Type="http://schemas.openxmlformats.org/officeDocument/2006/relationships/hyperlink" Target="https://login.consultant.ru/link/?req=doc&amp;base=LAW&amp;n=495001&amp;dst=101410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0637" TargetMode="External"/><Relationship Id="rId33" Type="http://schemas.openxmlformats.org/officeDocument/2006/relationships/hyperlink" Target="https://login.consultant.ru/link/?req=doc&amp;base=LAW&amp;n=495001&amp;dst=101412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733" TargetMode="External"/><Relationship Id="rId20" Type="http://schemas.openxmlformats.org/officeDocument/2006/relationships/hyperlink" Target="https://login.consultant.ru/link/?req=doc&amp;base=LAW&amp;n=495001&amp;dst=101412" TargetMode="External"/><Relationship Id="rId29" Type="http://schemas.openxmlformats.org/officeDocument/2006/relationships/hyperlink" Target="https://login.consultant.ru/link/?req=doc&amp;base=LAW&amp;n=495001&amp;dst=1007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546253702" TargetMode="External"/><Relationship Id="rId11" Type="http://schemas.openxmlformats.org/officeDocument/2006/relationships/hyperlink" Target="https://login.consultant.ru/link/?req=doc&amp;base=LAW&amp;n=495001&amp;dst=100634" TargetMode="External"/><Relationship Id="rId24" Type="http://schemas.openxmlformats.org/officeDocument/2006/relationships/hyperlink" Target="https://login.consultant.ru/link/?req=doc&amp;base=LAW&amp;n=495001&amp;dst=101410" TargetMode="External"/><Relationship Id="rId32" Type="http://schemas.openxmlformats.org/officeDocument/2006/relationships/hyperlink" Target="https://login.consultant.ru/link/?req=doc&amp;base=LAW&amp;n=495001&amp;dst=100639" TargetMode="External"/><Relationship Id="rId37" Type="http://schemas.openxmlformats.org/officeDocument/2006/relationships/hyperlink" Target="https://login.consultant.ru/link/?req=doc&amp;base=LAW&amp;n=495001&amp;dst=1011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416" TargetMode="External"/><Relationship Id="rId23" Type="http://schemas.openxmlformats.org/officeDocument/2006/relationships/hyperlink" Target="https://login.consultant.ru/link/?req=doc&amp;base=LAW&amp;n=495001&amp;dst=9" TargetMode="External"/><Relationship Id="rId28" Type="http://schemas.openxmlformats.org/officeDocument/2006/relationships/hyperlink" Target="https://login.consultant.ru/link/?req=doc&amp;base=LAW&amp;n=495001&amp;dst=101175" TargetMode="External"/><Relationship Id="rId36" Type="http://schemas.openxmlformats.org/officeDocument/2006/relationships/hyperlink" Target="https://login.consultant.ru/link/?req=doc&amp;base=LAW&amp;n=495001&amp;dst=101258" TargetMode="External"/><Relationship Id="rId10" Type="http://schemas.openxmlformats.org/officeDocument/2006/relationships/hyperlink" Target="https://login.consultant.ru/link/?req=doc&amp;base=LAW&amp;n=495001&amp;dst=100996" TargetMode="External"/><Relationship Id="rId19" Type="http://schemas.openxmlformats.org/officeDocument/2006/relationships/hyperlink" Target="https://login.consultant.ru/link/?req=doc&amp;base=LAW&amp;n=495001&amp;dst=100639" TargetMode="External"/><Relationship Id="rId31" Type="http://schemas.openxmlformats.org/officeDocument/2006/relationships/hyperlink" Target="https://login.consultant.ru/link/?req=doc&amp;base=LAW&amp;n=495001&amp;dst=10063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72;&#1076;&#1084;&#1080;&#1085;&#1080;&#1089;&#1090;&#1088;&#1072;&#1090;&#1080;&#1074;&#1085;&#1099;&#1077;%20&#1088;&#1077;&#1075;&#1083;&#1072;&#1084;&#1077;&#1085;&#1090;&#1099;\12.%20435%20&#1053;&#1086;&#1074;&#1086;&#1077;%20&#1087;&#1086;&#1083;&#1086;&#1078;&#1077;&#1085;&#1080;&#1077;%20&#1073;&#1083;&#1072;&#1075;&#1086;&#1091;&#1089;&#1090;&#1088;&#1086;&#1081;&#1089;&#1090;&#1074;&#1086;%20&#1044;&#1091;&#1084;&#1072;\&#1074;&#1085;&#1077;&#1089;&#1077;&#1085;&#1080;&#1077;%20&#1080;&#1079;&#1084;%20&#1103;&#1085;&#1074;&#1072;&#1088;&#1100;%202025\&#1087;&#1083;&#1086;&#1078;&#1077;&#1085;&#1080;&#1077;%20&#1102;&#1075;&#1086;&#1088;&#1089;&#1082;%20%20&#1088;&#1080;&#1089;&#1082;&#1080;.docx" TargetMode="External"/><Relationship Id="rId14" Type="http://schemas.openxmlformats.org/officeDocument/2006/relationships/hyperlink" Target="https://login.consultant.ru/link/?req=doc&amp;base=LAW&amp;n=495001&amp;dst=101175" TargetMode="External"/><Relationship Id="rId22" Type="http://schemas.openxmlformats.org/officeDocument/2006/relationships/hyperlink" Target="https://login.consultant.ru/link/?req=doc&amp;base=LAW&amp;n=495001&amp;dst=101187" TargetMode="External"/><Relationship Id="rId27" Type="http://schemas.openxmlformats.org/officeDocument/2006/relationships/hyperlink" Target="https://login.consultant.ru/link/?req=doc&amp;base=LAW&amp;n=495001&amp;dst=101412" TargetMode="External"/><Relationship Id="rId30" Type="http://schemas.openxmlformats.org/officeDocument/2006/relationships/hyperlink" Target="https://login.consultant.ru/link/?req=doc&amp;base=LAW&amp;n=495001&amp;dst=101410" TargetMode="External"/><Relationship Id="rId35" Type="http://schemas.openxmlformats.org/officeDocument/2006/relationships/hyperlink" Target="https://login.consultant.ru/link/?req=doc&amp;base=LAW&amp;n=495001&amp;dst=101443" TargetMode="External"/><Relationship Id="rId8" Type="http://schemas.openxmlformats.org/officeDocument/2006/relationships/hyperlink" Target="file:///C:\content\act\cf1f5643-3aeb-4438-9333-2e47f2a9d0e7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64F4-BCAC-44E3-96D7-AA2EE8EB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10714</Words>
  <Characters>61072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21</cp:revision>
  <cp:lastPrinted>2025-05-23T05:12:00Z</cp:lastPrinted>
  <dcterms:created xsi:type="dcterms:W3CDTF">2023-08-29T11:47:00Z</dcterms:created>
  <dcterms:modified xsi:type="dcterms:W3CDTF">2025-05-23T05:15:00Z</dcterms:modified>
</cp:coreProperties>
</file>