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E31A4F" w:rsidRDefault="00F56CB2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E31A4F">
        <w:rPr>
          <w:rFonts w:ascii="Times New Roman" w:hAnsi="Times New Roman"/>
          <w:sz w:val="32"/>
          <w:szCs w:val="32"/>
        </w:rPr>
        <w:t>СОВЕТ ДЕПУТАТОВ</w:t>
      </w:r>
    </w:p>
    <w:p w14:paraId="1F527401" w14:textId="77777777" w:rsidR="00F56CB2" w:rsidRPr="00E31A4F" w:rsidRDefault="00BF2B6A" w:rsidP="00820169">
      <w:pPr>
        <w:pStyle w:val="a5"/>
        <w:contextualSpacing/>
        <w:jc w:val="center"/>
        <w:rPr>
          <w:rFonts w:ascii="Times New Roman" w:hAnsi="Times New Roman"/>
          <w:sz w:val="32"/>
          <w:szCs w:val="32"/>
        </w:rPr>
      </w:pPr>
      <w:r w:rsidRPr="00E31A4F">
        <w:rPr>
          <w:rFonts w:ascii="Times New Roman" w:hAnsi="Times New Roman"/>
          <w:sz w:val="32"/>
          <w:szCs w:val="32"/>
        </w:rPr>
        <w:t xml:space="preserve">ГОРОДСКОГО </w:t>
      </w:r>
      <w:r w:rsidR="00F56CB2" w:rsidRPr="00E31A4F">
        <w:rPr>
          <w:rFonts w:ascii="Times New Roman" w:hAnsi="Times New Roman"/>
          <w:sz w:val="32"/>
          <w:szCs w:val="32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E31A4F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E31A4F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69094E46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392916">
        <w:rPr>
          <w:color w:val="000000"/>
          <w:sz w:val="28"/>
          <w:szCs w:val="28"/>
        </w:rPr>
        <w:t>«28</w:t>
      </w:r>
      <w:r w:rsidR="00790A6A">
        <w:rPr>
          <w:color w:val="000000"/>
          <w:sz w:val="28"/>
          <w:szCs w:val="28"/>
        </w:rPr>
        <w:t>»</w:t>
      </w:r>
      <w:r w:rsidR="00392916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  <w:szCs w:val="28"/>
        </w:rPr>
        <w:t xml:space="preserve">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392916">
        <w:rPr>
          <w:color w:val="000000"/>
          <w:sz w:val="28"/>
          <w:szCs w:val="28"/>
        </w:rPr>
        <w:tab/>
      </w:r>
      <w:r w:rsidR="00392916">
        <w:rPr>
          <w:color w:val="000000"/>
          <w:sz w:val="28"/>
          <w:szCs w:val="28"/>
        </w:rPr>
        <w:tab/>
      </w:r>
      <w:r w:rsidR="00392916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392916">
        <w:rPr>
          <w:color w:val="000000"/>
          <w:sz w:val="28"/>
          <w:szCs w:val="28"/>
        </w:rPr>
        <w:t>92</w:t>
      </w:r>
      <w:bookmarkStart w:id="0" w:name="_GoBack"/>
      <w:bookmarkEnd w:id="0"/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E6AE72B" w:rsidR="0085087E" w:rsidRPr="00F84989" w:rsidRDefault="00992C7F" w:rsidP="00992C7F">
      <w:pPr>
        <w:shd w:val="clear" w:color="auto" w:fill="FFFFFF"/>
        <w:autoSpaceDE w:val="0"/>
        <w:autoSpaceDN w:val="0"/>
        <w:adjustRightInd w:val="0"/>
        <w:spacing w:after="120"/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>от 14.04.2023 года № 309</w:t>
      </w:r>
      <w:r>
        <w:rPr>
          <w:sz w:val="28"/>
          <w:szCs w:val="28"/>
        </w:rPr>
        <w:t xml:space="preserve"> «</w:t>
      </w:r>
      <w:r w:rsidR="0085087E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>
        <w:rPr>
          <w:sz w:val="28"/>
          <w:szCs w:val="28"/>
        </w:rPr>
        <w:t>»</w:t>
      </w:r>
    </w:p>
    <w:p w14:paraId="771C8D4D" w14:textId="77777777" w:rsidR="00E31A4F" w:rsidRDefault="00E31A4F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</w:p>
    <w:p w14:paraId="21BEE8C2" w14:textId="7001519F" w:rsidR="00BB66B9" w:rsidRPr="00210C19" w:rsidRDefault="00BB66B9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в связи с признанием утратившим силу Указом Президента Российской Федерации от </w:t>
      </w:r>
      <w:r w:rsidRPr="008F0B05">
        <w:rPr>
          <w:bCs/>
          <w:color w:val="000000"/>
          <w:sz w:val="28"/>
          <w:szCs w:val="28"/>
        </w:rPr>
        <w:t>21 июля 2020 года № 474 «О национальных целях развития Российской Федерации на период до 2030 года</w:t>
      </w:r>
      <w:r>
        <w:rPr>
          <w:bCs/>
          <w:color w:val="000000"/>
          <w:sz w:val="28"/>
          <w:szCs w:val="28"/>
        </w:rPr>
        <w:t>»,</w:t>
      </w:r>
      <w:r w:rsidRPr="00090154">
        <w:rPr>
          <w:sz w:val="28"/>
          <w:szCs w:val="28"/>
        </w:rPr>
        <w:t xml:space="preserve"> </w:t>
      </w:r>
      <w:r w:rsidR="00090154" w:rsidRPr="00090154">
        <w:rPr>
          <w:sz w:val="28"/>
          <w:szCs w:val="28"/>
        </w:rPr>
        <w:t>в соответствии с пунктом</w:t>
      </w:r>
      <w:r w:rsidR="00090154">
        <w:rPr>
          <w:color w:val="000000"/>
          <w:sz w:val="28"/>
          <w:szCs w:val="28"/>
        </w:rPr>
        <w:t xml:space="preserve"> 1 постановления Правительства Ханты –Мансийского автономного округа – Югры от 22.03.2024 № 108-п «О внесении изменений в некоторые постановления Правительства</w:t>
      </w:r>
      <w:r w:rsidR="00090154" w:rsidRPr="00090154">
        <w:t xml:space="preserve"> </w:t>
      </w:r>
      <w:r w:rsidR="00090154" w:rsidRPr="00090154">
        <w:rPr>
          <w:color w:val="000000"/>
          <w:sz w:val="28"/>
          <w:szCs w:val="28"/>
        </w:rPr>
        <w:t>Ханты –Мансийского автономного округа – Югры</w:t>
      </w:r>
      <w:r w:rsidR="00090154">
        <w:rPr>
          <w:color w:val="000000"/>
          <w:sz w:val="28"/>
          <w:szCs w:val="28"/>
        </w:rPr>
        <w:t>»,</w:t>
      </w:r>
      <w:r w:rsidR="00090154" w:rsidRPr="00090154">
        <w:rPr>
          <w:color w:val="000000"/>
          <w:sz w:val="28"/>
          <w:szCs w:val="28"/>
        </w:rPr>
        <w:t xml:space="preserve"> </w:t>
      </w:r>
      <w:r w:rsidRPr="008D377F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6650117A" w:rsidR="007B0B2F" w:rsidRDefault="00992C7F" w:rsidP="00504E5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7361D">
        <w:rPr>
          <w:sz w:val="28"/>
          <w:szCs w:val="28"/>
        </w:rPr>
        <w:t>приложение к решению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14.04.2023 года № </w:t>
      </w:r>
      <w:r w:rsidR="006D4475">
        <w:rPr>
          <w:sz w:val="28"/>
          <w:szCs w:val="28"/>
        </w:rPr>
        <w:t>309 «</w:t>
      </w:r>
      <w:r w:rsidR="006D4475" w:rsidRPr="0021252C">
        <w:rPr>
          <w:sz w:val="28"/>
          <w:szCs w:val="28"/>
        </w:rPr>
        <w:t xml:space="preserve">Об утверждении Положения о денежном содержании </w:t>
      </w:r>
      <w:r w:rsidR="006D4475" w:rsidRPr="006D4475">
        <w:rPr>
          <w:sz w:val="28"/>
          <w:szCs w:val="28"/>
        </w:rPr>
        <w:t>лиц, замещающих должности муниципальной службы в администрации городского поселения Игрим</w:t>
      </w:r>
      <w:r w:rsidR="006D447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6E0B91">
      <w:pPr>
        <w:pStyle w:val="a6"/>
        <w:ind w:left="792"/>
        <w:jc w:val="both"/>
        <w:rPr>
          <w:sz w:val="28"/>
          <w:szCs w:val="28"/>
        </w:rPr>
      </w:pPr>
    </w:p>
    <w:p w14:paraId="2C8476B3" w14:textId="2E0E44E1" w:rsidR="00090154" w:rsidRDefault="00BB66B9" w:rsidP="00E31A4F">
      <w:pPr>
        <w:pStyle w:val="a6"/>
        <w:numPr>
          <w:ilvl w:val="1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11</w:t>
      </w:r>
      <w:r w:rsidR="00D828A6">
        <w:rPr>
          <w:sz w:val="28"/>
          <w:szCs w:val="28"/>
        </w:rPr>
        <w:t xml:space="preserve"> подпункта 9.3.13 пункта 9.3 раздела 9</w:t>
      </w:r>
      <w:r w:rsidR="0010626D" w:rsidRPr="0010626D">
        <w:rPr>
          <w:sz w:val="28"/>
          <w:szCs w:val="28"/>
        </w:rPr>
        <w:t xml:space="preserve"> </w:t>
      </w:r>
      <w:r w:rsidR="00D828A6">
        <w:rPr>
          <w:sz w:val="28"/>
          <w:szCs w:val="28"/>
        </w:rPr>
        <w:t>слова</w:t>
      </w:r>
      <w:r w:rsidR="00A37B93">
        <w:rPr>
          <w:sz w:val="28"/>
          <w:szCs w:val="28"/>
        </w:rPr>
        <w:t xml:space="preserve"> </w:t>
      </w:r>
      <w:r w:rsidR="0010626D" w:rsidRPr="00D828A6">
        <w:rPr>
          <w:bCs/>
          <w:sz w:val="28"/>
          <w:szCs w:val="28"/>
        </w:rPr>
        <w:t>«</w:t>
      </w:r>
      <w:r w:rsidR="00D828A6" w:rsidRPr="00D828A6">
        <w:rPr>
          <w:bCs/>
          <w:sz w:val="28"/>
          <w:szCs w:val="28"/>
        </w:rPr>
        <w:t>от 21 июля 2020 года № 474 «О национальных целях развития Российской Федерации на период до 2030 года</w:t>
      </w:r>
      <w:r w:rsidR="00D828A6">
        <w:rPr>
          <w:bCs/>
          <w:sz w:val="28"/>
          <w:szCs w:val="28"/>
        </w:rPr>
        <w:t xml:space="preserve">;» </w:t>
      </w:r>
      <w:r w:rsidR="00D828A6" w:rsidRPr="008F0B05">
        <w:rPr>
          <w:sz w:val="28"/>
          <w:szCs w:val="28"/>
        </w:rPr>
        <w:t>заменить словами «</w:t>
      </w:r>
      <w:r w:rsidR="00D828A6">
        <w:rPr>
          <w:bCs/>
          <w:color w:val="000000"/>
          <w:sz w:val="28"/>
          <w:szCs w:val="28"/>
        </w:rPr>
        <w:t>от 07</w:t>
      </w:r>
      <w:r w:rsidR="00D828A6" w:rsidRPr="008F0B05">
        <w:rPr>
          <w:bCs/>
          <w:color w:val="000000"/>
          <w:sz w:val="28"/>
          <w:szCs w:val="28"/>
        </w:rPr>
        <w:t xml:space="preserve"> </w:t>
      </w:r>
      <w:r w:rsidR="00D828A6">
        <w:rPr>
          <w:bCs/>
          <w:color w:val="000000"/>
          <w:sz w:val="28"/>
          <w:szCs w:val="28"/>
        </w:rPr>
        <w:t>мая 2024</w:t>
      </w:r>
      <w:r w:rsidR="00D828A6" w:rsidRPr="008F0B05">
        <w:rPr>
          <w:bCs/>
          <w:color w:val="000000"/>
          <w:sz w:val="28"/>
          <w:szCs w:val="28"/>
        </w:rPr>
        <w:t xml:space="preserve"> года № </w:t>
      </w:r>
      <w:r w:rsidR="00D828A6">
        <w:rPr>
          <w:bCs/>
          <w:color w:val="000000"/>
          <w:sz w:val="28"/>
          <w:szCs w:val="28"/>
        </w:rPr>
        <w:t>309</w:t>
      </w:r>
      <w:r w:rsidR="00D828A6" w:rsidRPr="008F0B05">
        <w:rPr>
          <w:bCs/>
          <w:color w:val="000000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D828A6">
        <w:rPr>
          <w:bCs/>
          <w:color w:val="000000"/>
          <w:sz w:val="28"/>
          <w:szCs w:val="28"/>
        </w:rPr>
        <w:t xml:space="preserve"> и на перспективу до 2036 года</w:t>
      </w:r>
      <w:r w:rsidR="00D828A6" w:rsidRPr="008F0B05">
        <w:rPr>
          <w:bCs/>
          <w:color w:val="000000"/>
          <w:sz w:val="28"/>
          <w:szCs w:val="28"/>
        </w:rPr>
        <w:t>;</w:t>
      </w:r>
      <w:r w:rsidR="00D828A6" w:rsidRPr="008F0B05">
        <w:rPr>
          <w:sz w:val="28"/>
          <w:szCs w:val="28"/>
        </w:rPr>
        <w:t>»</w:t>
      </w:r>
      <w:r w:rsidR="00090154">
        <w:rPr>
          <w:sz w:val="28"/>
          <w:szCs w:val="28"/>
        </w:rPr>
        <w:t>,</w:t>
      </w:r>
    </w:p>
    <w:p w14:paraId="5CB0CB51" w14:textId="2B880777" w:rsidR="00A37B93" w:rsidRDefault="00090154" w:rsidP="00E31A4F">
      <w:pPr>
        <w:pStyle w:val="a6"/>
        <w:numPr>
          <w:ilvl w:val="1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090154">
        <w:rPr>
          <w:sz w:val="28"/>
          <w:szCs w:val="28"/>
        </w:rPr>
        <w:t>Раздел 1 дополнить пун</w:t>
      </w:r>
      <w:r w:rsidR="00C0257E">
        <w:rPr>
          <w:sz w:val="28"/>
          <w:szCs w:val="28"/>
        </w:rPr>
        <w:t>ктом 1.7 следующего содержания:</w:t>
      </w:r>
    </w:p>
    <w:p w14:paraId="4D828E8B" w14:textId="77777777" w:rsidR="00E31A4F" w:rsidRDefault="00C0257E" w:rsidP="00E31A4F">
      <w:pPr>
        <w:pStyle w:val="a6"/>
        <w:spacing w:before="240"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«1.7. </w:t>
      </w:r>
      <w:r w:rsidR="00090154" w:rsidRPr="00090154">
        <w:rPr>
          <w:sz w:val="28"/>
          <w:szCs w:val="28"/>
        </w:rPr>
        <w:t xml:space="preserve">Определить, что нормативы формирования расходов на оплату труда лиц, </w:t>
      </w:r>
      <w:r>
        <w:rPr>
          <w:sz w:val="28"/>
          <w:szCs w:val="28"/>
        </w:rPr>
        <w:t>замещающих</w:t>
      </w:r>
      <w:r w:rsidR="00B732AA" w:rsidRPr="00B732AA">
        <w:rPr>
          <w:sz w:val="28"/>
          <w:szCs w:val="28"/>
        </w:rPr>
        <w:t xml:space="preserve"> должности муниципальной службы </w:t>
      </w:r>
      <w:r w:rsidR="00090154" w:rsidRPr="00090154">
        <w:rPr>
          <w:sz w:val="28"/>
          <w:szCs w:val="28"/>
        </w:rPr>
        <w:t xml:space="preserve">не включают в себя расходы на выплаты дополнительно поступивших целевых средств из федерального бюджета на поощрение муниципальных управленческих команд, пособия и компенсационные выплаты при увольнении в связи с ликвидацией, реорганизацией, иными организационно-штатными мероприятиями и другими основаниями прекращения трудового договора, осуществляемыми в порядке и размерах, установленных </w:t>
      </w:r>
      <w:r w:rsidR="00090154" w:rsidRPr="00090154">
        <w:rPr>
          <w:sz w:val="28"/>
          <w:szCs w:val="28"/>
        </w:rPr>
        <w:lastRenderedPageBreak/>
        <w:t>законодательством Российской Федерации, автономного округа, муниципальными правовыми актами, а также выплаты за счет резервного фонда Правительства автономного округа.</w:t>
      </w:r>
      <w:r w:rsidR="008D03A1">
        <w:rPr>
          <w:sz w:val="28"/>
          <w:szCs w:val="28"/>
        </w:rPr>
        <w:t>».</w:t>
      </w:r>
    </w:p>
    <w:p w14:paraId="5A15FF07" w14:textId="77777777" w:rsidR="00E31A4F" w:rsidRDefault="00E31A4F" w:rsidP="00E31A4F">
      <w:pPr>
        <w:spacing w:before="240" w:after="240"/>
        <w:ind w:firstLine="284"/>
        <w:jc w:val="both"/>
        <w:rPr>
          <w:sz w:val="28"/>
        </w:rPr>
      </w:pPr>
      <w:r>
        <w:rPr>
          <w:sz w:val="28"/>
        </w:rPr>
        <w:t xml:space="preserve">2. </w:t>
      </w:r>
      <w:r w:rsidRPr="00E31A4F">
        <w:rPr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</w:t>
      </w:r>
      <w:r>
        <w:rPr>
          <w:sz w:val="28"/>
        </w:rPr>
        <w:t>».</w:t>
      </w:r>
    </w:p>
    <w:p w14:paraId="7343DBDE" w14:textId="3C9A1AD2" w:rsidR="006212CC" w:rsidRPr="00E31A4F" w:rsidRDefault="00E31A4F" w:rsidP="00E31A4F">
      <w:pPr>
        <w:spacing w:before="240" w:after="240"/>
        <w:ind w:firstLine="284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9C7EBA" w:rsidRPr="00E31A4F">
        <w:rPr>
          <w:color w:val="000000"/>
          <w:sz w:val="28"/>
          <w:szCs w:val="28"/>
        </w:rPr>
        <w:t xml:space="preserve">Настоящее решение вступает в силу </w:t>
      </w:r>
      <w:r w:rsidR="008D03A1" w:rsidRPr="00E31A4F">
        <w:rPr>
          <w:color w:val="000000"/>
          <w:sz w:val="28"/>
          <w:szCs w:val="28"/>
        </w:rPr>
        <w:t>с даты</w:t>
      </w:r>
      <w:r w:rsidR="009C7EBA" w:rsidRPr="00E31A4F">
        <w:rPr>
          <w:color w:val="000000"/>
          <w:sz w:val="28"/>
          <w:szCs w:val="28"/>
        </w:rPr>
        <w:t xml:space="preserve"> </w:t>
      </w:r>
      <w:r w:rsidR="00331776" w:rsidRPr="00E31A4F">
        <w:rPr>
          <w:color w:val="000000"/>
          <w:sz w:val="28"/>
          <w:szCs w:val="28"/>
        </w:rPr>
        <w:t xml:space="preserve">его </w:t>
      </w:r>
      <w:r w:rsidR="008D03A1" w:rsidRPr="00E31A4F">
        <w:rPr>
          <w:color w:val="000000"/>
          <w:sz w:val="28"/>
          <w:szCs w:val="28"/>
        </w:rPr>
        <w:t>подписания</w:t>
      </w:r>
      <w:r w:rsidR="009C7EBA" w:rsidRPr="00E31A4F">
        <w:rPr>
          <w:color w:val="000000"/>
          <w:sz w:val="28"/>
          <w:szCs w:val="28"/>
        </w:rPr>
        <w:t>.</w:t>
      </w:r>
    </w:p>
    <w:p w14:paraId="560A4F87" w14:textId="77777777" w:rsidR="00C44262" w:rsidRPr="00284B9C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5345"/>
        <w:gridCol w:w="4469"/>
      </w:tblGrid>
      <w:tr w:rsidR="00C9514D" w:rsidRPr="00AE2509" w14:paraId="1446909B" w14:textId="77777777" w:rsidTr="00E31A4F">
        <w:tc>
          <w:tcPr>
            <w:tcW w:w="2723" w:type="pct"/>
            <w:hideMark/>
          </w:tcPr>
          <w:p w14:paraId="5242228B" w14:textId="77777777" w:rsidR="00E31A4F" w:rsidRDefault="00E31A4F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9514D" w:rsidRPr="00AE250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9514D" w:rsidRPr="00AE2509">
              <w:rPr>
                <w:sz w:val="28"/>
                <w:szCs w:val="28"/>
              </w:rPr>
              <w:t xml:space="preserve"> </w:t>
            </w:r>
          </w:p>
          <w:p w14:paraId="39953525" w14:textId="4E3413CC" w:rsidR="00E31A4F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Совета поселения</w:t>
            </w:r>
          </w:p>
          <w:p w14:paraId="1598C37E" w14:textId="77777777" w:rsidR="00E31A4F" w:rsidRDefault="00E31A4F" w:rsidP="00B209C2">
            <w:pPr>
              <w:rPr>
                <w:sz w:val="28"/>
                <w:szCs w:val="28"/>
              </w:rPr>
            </w:pPr>
          </w:p>
          <w:p w14:paraId="7109E93D" w14:textId="77777777" w:rsidR="00B02C0A" w:rsidRDefault="00B02C0A" w:rsidP="00B209C2">
            <w:pPr>
              <w:rPr>
                <w:sz w:val="28"/>
                <w:szCs w:val="28"/>
              </w:rPr>
            </w:pPr>
          </w:p>
          <w:p w14:paraId="7A14A097" w14:textId="09B3C84A" w:rsidR="00C9514D" w:rsidRPr="00AE2509" w:rsidRDefault="00E31A4F" w:rsidP="00B20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</w:t>
            </w:r>
            <w:proofErr w:type="spellEnd"/>
            <w:r>
              <w:rPr>
                <w:sz w:val="28"/>
                <w:szCs w:val="28"/>
              </w:rPr>
              <w:t>. Нищеретных</w:t>
            </w:r>
            <w:r w:rsidR="00B02C0A">
              <w:rPr>
                <w:sz w:val="28"/>
                <w:szCs w:val="28"/>
              </w:rPr>
              <w:t xml:space="preserve"> _____________</w:t>
            </w:r>
          </w:p>
        </w:tc>
        <w:tc>
          <w:tcPr>
            <w:tcW w:w="2277" w:type="pct"/>
            <w:hideMark/>
          </w:tcPr>
          <w:p w14:paraId="0C87F9B7" w14:textId="77777777" w:rsidR="00B02C0A" w:rsidRDefault="009C7EBA" w:rsidP="00B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</w:p>
          <w:p w14:paraId="0461BA3E" w14:textId="5783A97C" w:rsidR="00C9514D" w:rsidRPr="00AE2509" w:rsidRDefault="00C9514D" w:rsidP="00B02C0A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поселения</w:t>
            </w:r>
            <w:r w:rsidR="00B02C0A">
              <w:rPr>
                <w:sz w:val="28"/>
                <w:szCs w:val="28"/>
              </w:rPr>
              <w:t xml:space="preserve"> Игрим</w:t>
            </w:r>
          </w:p>
          <w:p w14:paraId="7008FA2A" w14:textId="77777777" w:rsidR="00E31A4F" w:rsidRDefault="00E31A4F" w:rsidP="00E31A4F">
            <w:pPr>
              <w:rPr>
                <w:sz w:val="28"/>
                <w:szCs w:val="28"/>
              </w:rPr>
            </w:pPr>
          </w:p>
          <w:p w14:paraId="23720FE6" w14:textId="77777777" w:rsidR="00E31A4F" w:rsidRDefault="00E31A4F" w:rsidP="00E31A4F">
            <w:pPr>
              <w:rPr>
                <w:sz w:val="28"/>
                <w:szCs w:val="28"/>
              </w:rPr>
            </w:pPr>
          </w:p>
          <w:p w14:paraId="343299E4" w14:textId="5CA5FB3F" w:rsidR="00C9514D" w:rsidRPr="00AE2509" w:rsidRDefault="00E31A4F" w:rsidP="00B02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B7146">
              <w:rPr>
                <w:sz w:val="28"/>
                <w:szCs w:val="28"/>
              </w:rPr>
              <w:t>.</w:t>
            </w:r>
            <w:r w:rsidR="00534179">
              <w:rPr>
                <w:sz w:val="28"/>
                <w:szCs w:val="28"/>
              </w:rPr>
              <w:t xml:space="preserve">А. </w:t>
            </w:r>
            <w:r w:rsidR="00790A6A">
              <w:rPr>
                <w:sz w:val="28"/>
                <w:szCs w:val="28"/>
              </w:rPr>
              <w:t>Храмиков</w:t>
            </w:r>
            <w:r w:rsidR="00B02C0A">
              <w:rPr>
                <w:sz w:val="28"/>
                <w:szCs w:val="28"/>
              </w:rPr>
              <w:t xml:space="preserve"> _____</w:t>
            </w:r>
            <w:r w:rsidR="006A67D6">
              <w:rPr>
                <w:sz w:val="28"/>
                <w:szCs w:val="28"/>
              </w:rPr>
              <w:t>___</w:t>
            </w:r>
            <w:r w:rsidR="00B02C0A">
              <w:rPr>
                <w:sz w:val="28"/>
                <w:szCs w:val="28"/>
              </w:rPr>
              <w:t>_____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E31A4F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6"/>
  </w:num>
  <w:num w:numId="11">
    <w:abstractNumId w:val="1"/>
  </w:num>
  <w:num w:numId="12">
    <w:abstractNumId w:val="4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5"/>
  </w:num>
  <w:num w:numId="18">
    <w:abstractNumId w:val="9"/>
  </w:num>
  <w:num w:numId="19">
    <w:abstractNumId w:val="14"/>
  </w:num>
  <w:num w:numId="20">
    <w:abstractNumId w:val="20"/>
  </w:num>
  <w:num w:numId="21">
    <w:abstractNumId w:val="11"/>
  </w:num>
  <w:num w:numId="22">
    <w:abstractNumId w:val="22"/>
  </w:num>
  <w:num w:numId="23">
    <w:abstractNumId w:val="19"/>
  </w:num>
  <w:num w:numId="24">
    <w:abstractNumId w:val="6"/>
  </w:num>
  <w:num w:numId="25">
    <w:abstractNumId w:val="23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2916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7119"/>
    <w:rsid w:val="00554D4A"/>
    <w:rsid w:val="00556481"/>
    <w:rsid w:val="0058567E"/>
    <w:rsid w:val="00594818"/>
    <w:rsid w:val="0059620B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A67D6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90A6A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02C0A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1A4F"/>
    <w:rsid w:val="00E33F2D"/>
    <w:rsid w:val="00E354F7"/>
    <w:rsid w:val="00E44495"/>
    <w:rsid w:val="00E44E6B"/>
    <w:rsid w:val="00E47B57"/>
    <w:rsid w:val="00E57550"/>
    <w:rsid w:val="00E655C7"/>
    <w:rsid w:val="00E70AE1"/>
    <w:rsid w:val="00EA160F"/>
    <w:rsid w:val="00EB4062"/>
    <w:rsid w:val="00EB579A"/>
    <w:rsid w:val="00EB7738"/>
    <w:rsid w:val="00EC228A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8992-66EA-4C34-80CE-7FF28922D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14</cp:revision>
  <cp:lastPrinted>2024-06-26T06:19:00Z</cp:lastPrinted>
  <dcterms:created xsi:type="dcterms:W3CDTF">2024-04-01T06:20:00Z</dcterms:created>
  <dcterms:modified xsi:type="dcterms:W3CDTF">2024-06-26T09:05:00Z</dcterms:modified>
</cp:coreProperties>
</file>