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63" w:rsidRPr="00E16163" w:rsidRDefault="00E16163" w:rsidP="00E1616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СОВЕТ </w:t>
      </w:r>
      <w:r w:rsidRPr="00E16163">
        <w:rPr>
          <w:rFonts w:ascii="Times New Roman" w:hAnsi="Times New Roman" w:cs="Times New Roman"/>
          <w:sz w:val="32"/>
          <w:szCs w:val="32"/>
        </w:rPr>
        <w:t>ДЕПУТАТОВ</w:t>
      </w:r>
    </w:p>
    <w:p w:rsidR="00E16163" w:rsidRPr="00E16163" w:rsidRDefault="00E16163" w:rsidP="00E16163">
      <w:pPr>
        <w:spacing w:after="0" w:line="240" w:lineRule="auto"/>
        <w:jc w:val="center"/>
        <w:rPr>
          <w:rFonts w:ascii="Times New Roman" w:hAnsi="Times New Roman" w:cs="Times New Roman"/>
          <w:sz w:val="32"/>
          <w:szCs w:val="32"/>
        </w:rPr>
      </w:pPr>
      <w:r w:rsidRPr="00E16163">
        <w:rPr>
          <w:rFonts w:ascii="Times New Roman" w:hAnsi="Times New Roman" w:cs="Times New Roman"/>
          <w:sz w:val="32"/>
          <w:szCs w:val="32"/>
        </w:rPr>
        <w:t>ГОРОДСКОГО</w:t>
      </w:r>
      <w:r>
        <w:rPr>
          <w:rFonts w:ascii="Times New Roman" w:hAnsi="Times New Roman" w:cs="Times New Roman"/>
          <w:sz w:val="32"/>
          <w:szCs w:val="32"/>
        </w:rPr>
        <w:t xml:space="preserve"> ПОСЕЛЕНИЯ </w:t>
      </w:r>
      <w:r w:rsidRPr="00E16163">
        <w:rPr>
          <w:rFonts w:ascii="Times New Roman" w:hAnsi="Times New Roman" w:cs="Times New Roman"/>
          <w:sz w:val="32"/>
          <w:szCs w:val="32"/>
        </w:rPr>
        <w:t>ИГРИМ</w:t>
      </w: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Березовского района</w:t>
      </w:r>
    </w:p>
    <w:p w:rsid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Ханты-Мансийского автономного округа-Югры</w:t>
      </w:r>
    </w:p>
    <w:p w:rsidR="00E16163" w:rsidRPr="00E16163" w:rsidRDefault="00E16163" w:rsidP="00E16163">
      <w:pPr>
        <w:spacing w:after="0" w:line="240" w:lineRule="auto"/>
        <w:jc w:val="center"/>
        <w:rPr>
          <w:rFonts w:ascii="Times New Roman" w:hAnsi="Times New Roman" w:cs="Times New Roman"/>
          <w:sz w:val="28"/>
          <w:szCs w:val="28"/>
        </w:rPr>
      </w:pPr>
    </w:p>
    <w:p w:rsidR="00E16163" w:rsidRDefault="00E16163" w:rsidP="00E16163">
      <w:pPr>
        <w:spacing w:after="0" w:line="240" w:lineRule="auto"/>
        <w:jc w:val="center"/>
        <w:rPr>
          <w:rFonts w:ascii="Times New Roman" w:hAnsi="Times New Roman" w:cs="Times New Roman"/>
          <w:sz w:val="32"/>
          <w:szCs w:val="32"/>
        </w:rPr>
      </w:pPr>
      <w:r w:rsidRPr="00E16163">
        <w:rPr>
          <w:rFonts w:ascii="Times New Roman" w:hAnsi="Times New Roman" w:cs="Times New Roman"/>
          <w:sz w:val="32"/>
          <w:szCs w:val="32"/>
        </w:rPr>
        <w:t>РЕШЕНИЕ</w:t>
      </w:r>
    </w:p>
    <w:p w:rsidR="00E16163" w:rsidRPr="00E16163" w:rsidRDefault="00E16163" w:rsidP="00E16163">
      <w:pPr>
        <w:spacing w:after="0" w:line="240" w:lineRule="auto"/>
        <w:jc w:val="center"/>
        <w:rPr>
          <w:rFonts w:ascii="Times New Roman" w:hAnsi="Times New Roman" w:cs="Times New Roman"/>
          <w:sz w:val="32"/>
          <w:szCs w:val="32"/>
        </w:rPr>
      </w:pPr>
    </w:p>
    <w:p w:rsidR="00E16163" w:rsidRPr="00E16163" w:rsidRDefault="00450EB3" w:rsidP="00E16163">
      <w:pPr>
        <w:spacing w:after="0" w:line="240" w:lineRule="auto"/>
        <w:rPr>
          <w:rFonts w:ascii="Times New Roman" w:hAnsi="Times New Roman" w:cs="Times New Roman"/>
          <w:sz w:val="28"/>
          <w:szCs w:val="28"/>
        </w:rPr>
      </w:pPr>
      <w:r>
        <w:rPr>
          <w:rFonts w:ascii="Times New Roman" w:hAnsi="Times New Roman" w:cs="Times New Roman"/>
          <w:sz w:val="28"/>
          <w:szCs w:val="28"/>
        </w:rPr>
        <w:t>«16» мая</w:t>
      </w:r>
      <w:r w:rsidR="00CC3FC0">
        <w:rPr>
          <w:rFonts w:ascii="Times New Roman" w:hAnsi="Times New Roman" w:cs="Times New Roman"/>
          <w:sz w:val="28"/>
          <w:szCs w:val="28"/>
        </w:rPr>
        <w:t xml:space="preserve"> </w:t>
      </w:r>
      <w:r w:rsidR="00E16163" w:rsidRPr="00E16163">
        <w:rPr>
          <w:rFonts w:ascii="Times New Roman" w:hAnsi="Times New Roman" w:cs="Times New Roman"/>
          <w:sz w:val="28"/>
          <w:szCs w:val="28"/>
        </w:rPr>
        <w:t>2024 г.</w:t>
      </w:r>
      <w:r w:rsidR="00E16163" w:rsidRP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sidR="00E1616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16163" w:rsidRPr="00E16163">
        <w:rPr>
          <w:rFonts w:ascii="Times New Roman" w:hAnsi="Times New Roman" w:cs="Times New Roman"/>
          <w:sz w:val="28"/>
          <w:szCs w:val="28"/>
        </w:rPr>
        <w:t xml:space="preserve">№ </w:t>
      </w:r>
      <w:r>
        <w:rPr>
          <w:rFonts w:ascii="Times New Roman" w:hAnsi="Times New Roman" w:cs="Times New Roman"/>
          <w:sz w:val="28"/>
          <w:szCs w:val="28"/>
        </w:rPr>
        <w:t>76</w:t>
      </w:r>
    </w:p>
    <w:p w:rsidR="00E16163" w:rsidRDefault="00E16163" w:rsidP="00E1616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Игрим</w:t>
      </w:r>
    </w:p>
    <w:p w:rsidR="00E16163" w:rsidRDefault="00E16163" w:rsidP="00E16163">
      <w:pPr>
        <w:spacing w:after="0" w:line="240" w:lineRule="auto"/>
        <w:rPr>
          <w:rFonts w:ascii="Times New Roman" w:hAnsi="Times New Roman" w:cs="Times New Roman"/>
          <w:sz w:val="28"/>
          <w:szCs w:val="28"/>
        </w:rPr>
      </w:pPr>
    </w:p>
    <w:p w:rsidR="00E16163" w:rsidRDefault="00E255D2" w:rsidP="00E255D2">
      <w:pPr>
        <w:spacing w:after="0" w:line="240" w:lineRule="auto"/>
        <w:ind w:right="4394"/>
        <w:jc w:val="both"/>
        <w:rPr>
          <w:rFonts w:ascii="Times New Roman" w:hAnsi="Times New Roman" w:cs="Times New Roman"/>
          <w:sz w:val="28"/>
          <w:szCs w:val="28"/>
        </w:rPr>
      </w:pPr>
      <w:r w:rsidRPr="00E255D2">
        <w:rPr>
          <w:rFonts w:ascii="Times New Roman" w:hAnsi="Times New Roman" w:cs="Times New Roman"/>
          <w:sz w:val="28"/>
          <w:szCs w:val="28"/>
        </w:rPr>
        <w:t xml:space="preserve">«Об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w:t>
      </w:r>
      <w:proofErr w:type="spellStart"/>
      <w:r w:rsidRPr="00E255D2">
        <w:rPr>
          <w:rFonts w:ascii="Times New Roman" w:hAnsi="Times New Roman" w:cs="Times New Roman"/>
          <w:sz w:val="28"/>
          <w:szCs w:val="28"/>
        </w:rPr>
        <w:t>Игрим</w:t>
      </w:r>
      <w:proofErr w:type="spellEnd"/>
      <w:r w:rsidRPr="00E255D2">
        <w:rPr>
          <w:rFonts w:ascii="Times New Roman" w:hAnsi="Times New Roman" w:cs="Times New Roman"/>
          <w:sz w:val="28"/>
          <w:szCs w:val="28"/>
        </w:rPr>
        <w:t>»</w:t>
      </w:r>
    </w:p>
    <w:p w:rsidR="00E255D2" w:rsidRPr="00E16163" w:rsidRDefault="00E255D2" w:rsidP="00E16163">
      <w:pPr>
        <w:spacing w:after="0" w:line="240" w:lineRule="auto"/>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xml:space="preserve">В соответствии с Федеральными законами Российской Федерации от 2 марта 2007 года N 25-ФЗ "О муниципальной службе в Российской Федерации", от 09 февраля 2009 года № 8-ФЗ «Об обеспечении доступа к информации о деятельности государственных органов и органов местного самоуправления», Уставом городского поселения Игрим, в целях организации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w:t>
      </w:r>
      <w:proofErr w:type="spellStart"/>
      <w:r w:rsidRPr="00E16163">
        <w:rPr>
          <w:rFonts w:ascii="Times New Roman" w:hAnsi="Times New Roman" w:cs="Times New Roman"/>
          <w:sz w:val="28"/>
          <w:szCs w:val="28"/>
        </w:rPr>
        <w:t>Игрим</w:t>
      </w:r>
      <w:proofErr w:type="spellEnd"/>
      <w:r w:rsidRPr="00E16163">
        <w:rPr>
          <w:rFonts w:ascii="Times New Roman" w:hAnsi="Times New Roman" w:cs="Times New Roman"/>
          <w:sz w:val="28"/>
          <w:szCs w:val="28"/>
        </w:rPr>
        <w:t>,</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поселения</w:t>
      </w:r>
      <w:r w:rsidRPr="00E16163">
        <w:rPr>
          <w:rFonts w:ascii="Times New Roman" w:hAnsi="Times New Roman" w:cs="Times New Roman"/>
          <w:b/>
          <w:sz w:val="28"/>
          <w:szCs w:val="28"/>
        </w:rPr>
        <w:t xml:space="preserve"> РЕШИЛ</w:t>
      </w:r>
      <w:r w:rsidRPr="00E16163">
        <w:rPr>
          <w:rFonts w:ascii="Times New Roman" w:hAnsi="Times New Roman" w:cs="Times New Roman"/>
          <w:sz w:val="28"/>
          <w:szCs w:val="28"/>
        </w:rPr>
        <w:t>:</w:t>
      </w:r>
    </w:p>
    <w:p w:rsidR="00E16163" w:rsidRPr="00E16163" w:rsidRDefault="00E16163" w:rsidP="00E16163">
      <w:pPr>
        <w:spacing w:after="0" w:line="240" w:lineRule="auto"/>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 Утвердить Положение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 согласно приложения.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 Решения Совета депутатов городского поселения Игрим от 24.05.2018 года  № 384  «Об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 от 24.05.2019 г. № 57 «О внесении изменений в приложение к решению Совета депутатов городского поселения Игрим от 24.05.2018 года № 384  «Об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 от 16.10.2020 г. № 139 «О внесении изменений в приложение к решению Совета депутатов городского поселения Игрим от 24.05.2018 года № 384 «Об утверждении положения о порядке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 считать утратившими силу.</w:t>
      </w:r>
    </w:p>
    <w:p w:rsidR="00E16163" w:rsidRPr="00E16163" w:rsidRDefault="00E16163" w:rsidP="004E64D3">
      <w:pPr>
        <w:autoSpaceDE w:val="0"/>
        <w:autoSpaceDN w:val="0"/>
        <w:adjustRightInd w:val="0"/>
        <w:spacing w:after="0" w:line="240" w:lineRule="auto"/>
        <w:ind w:firstLine="425"/>
        <w:jc w:val="both"/>
        <w:rPr>
          <w:rFonts w:ascii="Times New Roman" w:hAnsi="Times New Roman" w:cs="Times New Roman"/>
          <w:color w:val="000000"/>
          <w:sz w:val="28"/>
          <w:szCs w:val="28"/>
        </w:rPr>
      </w:pPr>
      <w:r w:rsidRPr="00E16163">
        <w:rPr>
          <w:rFonts w:ascii="Times New Roman" w:hAnsi="Times New Roman" w:cs="Times New Roman"/>
          <w:sz w:val="28"/>
          <w:szCs w:val="28"/>
        </w:rPr>
        <w:lastRenderedPageBreak/>
        <w:t xml:space="preserve">3. Опубликовать настоящее решение </w:t>
      </w:r>
      <w:r w:rsidRPr="00E16163">
        <w:rPr>
          <w:rFonts w:ascii="Times New Roman" w:hAnsi="Times New Roman" w:cs="Times New Roman"/>
          <w:sz w:val="28"/>
        </w:rPr>
        <w:t>в газете «Официальный вестник органов местного самоуправления городского поселения Игрим» обеспечить его размещение на официальном сайте органа местного самоуправления в информационно-телекоммуникационной сети «Интернет».</w:t>
      </w:r>
    </w:p>
    <w:p w:rsidR="00E16163" w:rsidRDefault="00E16163" w:rsidP="00E16163">
      <w:pPr>
        <w:autoSpaceDE w:val="0"/>
        <w:autoSpaceDN w:val="0"/>
        <w:adjustRightInd w:val="0"/>
        <w:spacing w:after="0" w:line="240" w:lineRule="auto"/>
        <w:ind w:firstLine="425"/>
        <w:jc w:val="both"/>
        <w:rPr>
          <w:rFonts w:ascii="Times New Roman" w:hAnsi="Times New Roman" w:cs="Times New Roman"/>
          <w:color w:val="000000"/>
          <w:sz w:val="28"/>
          <w:szCs w:val="28"/>
        </w:rPr>
      </w:pPr>
      <w:r w:rsidRPr="00E16163">
        <w:rPr>
          <w:rFonts w:ascii="Times New Roman" w:hAnsi="Times New Roman" w:cs="Times New Roman"/>
          <w:bCs/>
          <w:color w:val="000000"/>
          <w:sz w:val="28"/>
          <w:szCs w:val="28"/>
        </w:rPr>
        <w:t xml:space="preserve">4. </w:t>
      </w:r>
      <w:r w:rsidRPr="00E16163">
        <w:rPr>
          <w:rFonts w:ascii="Times New Roman" w:hAnsi="Times New Roman" w:cs="Times New Roman"/>
          <w:color w:val="000000"/>
          <w:sz w:val="28"/>
          <w:szCs w:val="28"/>
        </w:rPr>
        <w:t xml:space="preserve">Настоящее решение вступает в силу после его </w:t>
      </w:r>
      <w:r w:rsidRPr="00E16163">
        <w:rPr>
          <w:rFonts w:ascii="Times New Roman" w:hAnsi="Times New Roman" w:cs="Times New Roman"/>
          <w:sz w:val="28"/>
        </w:rPr>
        <w:t xml:space="preserve">официального </w:t>
      </w:r>
      <w:r w:rsidRPr="00E16163">
        <w:rPr>
          <w:rFonts w:ascii="Times New Roman" w:hAnsi="Times New Roman" w:cs="Times New Roman"/>
          <w:color w:val="000000"/>
          <w:sz w:val="28"/>
          <w:szCs w:val="28"/>
        </w:rPr>
        <w:t>опубликования.</w:t>
      </w:r>
    </w:p>
    <w:p w:rsidR="00E16163" w:rsidRDefault="00E16163" w:rsidP="00E16163">
      <w:pPr>
        <w:spacing w:after="0" w:line="240" w:lineRule="auto"/>
        <w:jc w:val="both"/>
        <w:rPr>
          <w:rFonts w:ascii="Times New Roman" w:hAnsi="Times New Roman" w:cs="Times New Roman"/>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E16163" w:rsidTr="00E16163">
        <w:tc>
          <w:tcPr>
            <w:tcW w:w="5027" w:type="dxa"/>
          </w:tcPr>
          <w:p w:rsidR="00E16163" w:rsidRDefault="00E16163" w:rsidP="00E16163">
            <w:pPr>
              <w:jc w:val="both"/>
              <w:rPr>
                <w:rFonts w:ascii="Times New Roman" w:hAnsi="Times New Roman" w:cs="Times New Roman"/>
                <w:sz w:val="28"/>
                <w:szCs w:val="28"/>
              </w:rPr>
            </w:pPr>
            <w:r w:rsidRPr="00E16163">
              <w:rPr>
                <w:rFonts w:ascii="Times New Roman" w:hAnsi="Times New Roman" w:cs="Times New Roman"/>
                <w:sz w:val="28"/>
                <w:szCs w:val="28"/>
              </w:rPr>
              <w:t>Председатель Совета п</w:t>
            </w:r>
            <w:r>
              <w:rPr>
                <w:rFonts w:ascii="Times New Roman" w:hAnsi="Times New Roman" w:cs="Times New Roman"/>
                <w:sz w:val="28"/>
                <w:szCs w:val="28"/>
              </w:rPr>
              <w:t>оселения</w:t>
            </w:r>
          </w:p>
          <w:p w:rsidR="00E16163" w:rsidRDefault="00E16163" w:rsidP="00E16163">
            <w:pPr>
              <w:jc w:val="both"/>
              <w:rPr>
                <w:rFonts w:ascii="Times New Roman" w:hAnsi="Times New Roman" w:cs="Times New Roman"/>
                <w:sz w:val="28"/>
                <w:szCs w:val="28"/>
              </w:rPr>
            </w:pPr>
          </w:p>
          <w:p w:rsidR="00E16163" w:rsidRDefault="00E16163" w:rsidP="00E16163">
            <w:pPr>
              <w:ind w:firstLine="2439"/>
              <w:jc w:val="both"/>
              <w:rPr>
                <w:rFonts w:ascii="Times New Roman" w:hAnsi="Times New Roman" w:cs="Times New Roman"/>
                <w:color w:val="000000"/>
                <w:sz w:val="28"/>
                <w:szCs w:val="28"/>
              </w:rPr>
            </w:pPr>
            <w:r w:rsidRPr="00E16163">
              <w:rPr>
                <w:rFonts w:ascii="Times New Roman" w:hAnsi="Times New Roman" w:cs="Times New Roman"/>
                <w:sz w:val="28"/>
                <w:szCs w:val="28"/>
              </w:rPr>
              <w:t>И.Н. Дудка</w:t>
            </w:r>
          </w:p>
        </w:tc>
        <w:tc>
          <w:tcPr>
            <w:tcW w:w="5027" w:type="dxa"/>
          </w:tcPr>
          <w:p w:rsidR="00E16163" w:rsidRDefault="00E16163" w:rsidP="00E16163">
            <w:pPr>
              <w:jc w:val="right"/>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Pr="00E16163">
              <w:rPr>
                <w:rFonts w:ascii="Times New Roman" w:hAnsi="Times New Roman" w:cs="Times New Roman"/>
                <w:sz w:val="28"/>
                <w:szCs w:val="28"/>
              </w:rPr>
              <w:t>лав</w:t>
            </w:r>
            <w:r>
              <w:rPr>
                <w:rFonts w:ascii="Times New Roman" w:hAnsi="Times New Roman" w:cs="Times New Roman"/>
                <w:sz w:val="28"/>
                <w:szCs w:val="28"/>
              </w:rPr>
              <w:t>ы</w:t>
            </w:r>
            <w:r w:rsidRPr="00E16163">
              <w:rPr>
                <w:rFonts w:ascii="Times New Roman" w:hAnsi="Times New Roman" w:cs="Times New Roman"/>
                <w:sz w:val="28"/>
                <w:szCs w:val="28"/>
              </w:rPr>
              <w:t xml:space="preserve"> городского поселения</w:t>
            </w:r>
          </w:p>
          <w:p w:rsidR="00E16163" w:rsidRDefault="00E16163" w:rsidP="00E16163">
            <w:pPr>
              <w:jc w:val="both"/>
              <w:rPr>
                <w:rFonts w:ascii="Times New Roman" w:hAnsi="Times New Roman" w:cs="Times New Roman"/>
                <w:sz w:val="28"/>
                <w:szCs w:val="28"/>
              </w:rPr>
            </w:pPr>
          </w:p>
          <w:p w:rsidR="00E16163" w:rsidRDefault="00E16163" w:rsidP="00E16163">
            <w:pPr>
              <w:jc w:val="right"/>
              <w:rPr>
                <w:rFonts w:ascii="Times New Roman" w:hAnsi="Times New Roman" w:cs="Times New Roman"/>
                <w:color w:val="000000"/>
                <w:sz w:val="28"/>
                <w:szCs w:val="28"/>
              </w:rPr>
            </w:pPr>
            <w:r>
              <w:rPr>
                <w:rFonts w:ascii="Times New Roman" w:hAnsi="Times New Roman" w:cs="Times New Roman"/>
                <w:sz w:val="28"/>
                <w:szCs w:val="28"/>
              </w:rPr>
              <w:t>Е.В. Котовщикова</w:t>
            </w:r>
          </w:p>
        </w:tc>
      </w:tr>
    </w:tbl>
    <w:p w:rsidR="00E16163" w:rsidRP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255D2" w:rsidRDefault="00E255D2" w:rsidP="00E16163">
      <w:pPr>
        <w:spacing w:after="0" w:line="240" w:lineRule="auto"/>
        <w:rPr>
          <w:rFonts w:ascii="Times New Roman" w:hAnsi="Times New Roman" w:cs="Times New Roman"/>
          <w:sz w:val="28"/>
          <w:szCs w:val="28"/>
        </w:rPr>
      </w:pPr>
    </w:p>
    <w:p w:rsidR="00E16163" w:rsidRPr="00E16163" w:rsidRDefault="00E16163" w:rsidP="00E16163">
      <w:pPr>
        <w:spacing w:after="0" w:line="240" w:lineRule="auto"/>
        <w:rPr>
          <w:rFonts w:ascii="Times New Roman" w:hAnsi="Times New Roman" w:cs="Times New Roman"/>
          <w:sz w:val="28"/>
          <w:szCs w:val="28"/>
        </w:rPr>
      </w:pPr>
    </w:p>
    <w:p w:rsidR="00027FF4" w:rsidRPr="00027FF4" w:rsidRDefault="00027FF4" w:rsidP="00027FF4">
      <w:pPr>
        <w:pStyle w:val="ConsNormal"/>
        <w:widowControl/>
        <w:ind w:right="0" w:firstLine="5040"/>
        <w:jc w:val="right"/>
        <w:rPr>
          <w:rFonts w:ascii="Times New Roman" w:hAnsi="Times New Roman" w:cs="Times New Roman"/>
        </w:rPr>
      </w:pPr>
      <w:r w:rsidRPr="00027FF4">
        <w:rPr>
          <w:rFonts w:ascii="Times New Roman" w:hAnsi="Times New Roman" w:cs="Times New Roman"/>
        </w:rPr>
        <w:lastRenderedPageBreak/>
        <w:t>Приложение</w:t>
      </w:r>
    </w:p>
    <w:p w:rsidR="00027FF4" w:rsidRPr="00027FF4" w:rsidRDefault="00027FF4" w:rsidP="00027FF4">
      <w:pPr>
        <w:pStyle w:val="ConsNormal"/>
        <w:widowControl/>
        <w:ind w:right="0" w:firstLine="5040"/>
        <w:jc w:val="right"/>
        <w:rPr>
          <w:rFonts w:ascii="Times New Roman" w:hAnsi="Times New Roman" w:cs="Times New Roman"/>
        </w:rPr>
      </w:pPr>
      <w:r w:rsidRPr="00027FF4">
        <w:rPr>
          <w:rFonts w:ascii="Times New Roman" w:hAnsi="Times New Roman" w:cs="Times New Roman"/>
        </w:rPr>
        <w:t>к решению Совета депутатов</w:t>
      </w:r>
    </w:p>
    <w:p w:rsidR="00027FF4" w:rsidRPr="00027FF4" w:rsidRDefault="00027FF4" w:rsidP="00027FF4">
      <w:pPr>
        <w:pStyle w:val="ConsNormal"/>
        <w:widowControl/>
        <w:ind w:right="0" w:firstLine="5040"/>
        <w:jc w:val="right"/>
        <w:rPr>
          <w:rFonts w:ascii="Times New Roman" w:hAnsi="Times New Roman" w:cs="Times New Roman"/>
        </w:rPr>
      </w:pPr>
      <w:r w:rsidRPr="00027FF4">
        <w:rPr>
          <w:rFonts w:ascii="Times New Roman" w:hAnsi="Times New Roman" w:cs="Times New Roman"/>
        </w:rPr>
        <w:t>городского поселения Игрим</w:t>
      </w:r>
    </w:p>
    <w:p w:rsidR="00027FF4" w:rsidRPr="00027FF4" w:rsidRDefault="00450EB3" w:rsidP="00027FF4">
      <w:pPr>
        <w:ind w:firstLine="567"/>
        <w:contextualSpacing/>
        <w:jc w:val="right"/>
        <w:rPr>
          <w:rStyle w:val="FontStyle14"/>
          <w:rFonts w:ascii="Times New Roman" w:hAnsi="Times New Roman" w:cs="Times New Roman"/>
          <w:sz w:val="20"/>
          <w:szCs w:val="20"/>
        </w:rPr>
      </w:pPr>
      <w:r>
        <w:rPr>
          <w:rFonts w:ascii="Times New Roman" w:hAnsi="Times New Roman" w:cs="Times New Roman"/>
          <w:sz w:val="20"/>
          <w:szCs w:val="20"/>
        </w:rPr>
        <w:t>от «16</w:t>
      </w:r>
      <w:r w:rsidR="00027FF4" w:rsidRPr="00027FF4">
        <w:rPr>
          <w:rFonts w:ascii="Times New Roman" w:hAnsi="Times New Roman" w:cs="Times New Roman"/>
          <w:sz w:val="20"/>
          <w:szCs w:val="20"/>
        </w:rPr>
        <w:t>»</w:t>
      </w:r>
      <w:r>
        <w:rPr>
          <w:rFonts w:ascii="Times New Roman" w:hAnsi="Times New Roman" w:cs="Times New Roman"/>
          <w:sz w:val="20"/>
          <w:szCs w:val="20"/>
        </w:rPr>
        <w:t xml:space="preserve"> мая </w:t>
      </w:r>
      <w:r w:rsidR="00027FF4" w:rsidRPr="00027FF4">
        <w:rPr>
          <w:rFonts w:ascii="Times New Roman" w:hAnsi="Times New Roman" w:cs="Times New Roman"/>
          <w:sz w:val="20"/>
          <w:szCs w:val="20"/>
        </w:rPr>
        <w:t xml:space="preserve">2024 г. № </w:t>
      </w:r>
      <w:r>
        <w:rPr>
          <w:rFonts w:ascii="Times New Roman" w:hAnsi="Times New Roman" w:cs="Times New Roman"/>
          <w:sz w:val="20"/>
          <w:szCs w:val="20"/>
        </w:rPr>
        <w:t>76</w:t>
      </w:r>
    </w:p>
    <w:p w:rsidR="00E16163" w:rsidRPr="00E16163" w:rsidRDefault="00E16163" w:rsidP="00E16163">
      <w:pPr>
        <w:spacing w:after="0" w:line="240" w:lineRule="auto"/>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ПОЛОЖЕНИЕ</w:t>
      </w: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О ПОРЯДКЕ ПРОВЕДЕНИЯ КОНКУРСА</w:t>
      </w: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НА ЗАМЕЩЕНИЕ ВАКАНТНЫХ ДОЛЖНОСТЕЙ МУНИЦИПАЛЬНОЙ СЛУЖБЫ</w:t>
      </w: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И ПОРЯДКЕ ФОРМИРОВАНИЯ КОНКУРСНОЙ КОМИССИИ</w:t>
      </w: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В АДМИНИСТРАЦИИ ГОРОДСКОГО ПОСЕЛЕНИЯ ИГРИМ</w:t>
      </w:r>
    </w:p>
    <w:p w:rsidR="00E16163" w:rsidRPr="00E16163" w:rsidRDefault="00E16163" w:rsidP="00E16163">
      <w:pPr>
        <w:spacing w:after="0" w:line="240" w:lineRule="auto"/>
        <w:rPr>
          <w:rFonts w:ascii="Times New Roman" w:hAnsi="Times New Roman" w:cs="Times New Roman"/>
          <w:sz w:val="28"/>
          <w:szCs w:val="28"/>
        </w:rPr>
      </w:pPr>
    </w:p>
    <w:p w:rsid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Настоящее Положение определяет порядок и сроки проведения конкурса на замещение вакантной должности муниципальной службы в администрации городского поселения Игрим, общее число членов, порядок формирования и полномочия конкурсной комиссии.</w:t>
      </w:r>
    </w:p>
    <w:p w:rsidR="00CC3FC0" w:rsidRPr="00E16163" w:rsidRDefault="00CC3FC0" w:rsidP="00E16163">
      <w:pPr>
        <w:spacing w:after="0" w:line="240" w:lineRule="auto"/>
        <w:ind w:firstLine="708"/>
        <w:jc w:val="both"/>
        <w:rPr>
          <w:rFonts w:ascii="Times New Roman" w:hAnsi="Times New Roman" w:cs="Times New Roman"/>
          <w:sz w:val="28"/>
          <w:szCs w:val="28"/>
        </w:rPr>
      </w:pPr>
    </w:p>
    <w:p w:rsidR="00E16163" w:rsidRDefault="00E16163" w:rsidP="00CC3FC0">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1.    Общие положения</w:t>
      </w:r>
    </w:p>
    <w:p w:rsidR="00CC3FC0" w:rsidRPr="00E16163" w:rsidRDefault="00CC3FC0" w:rsidP="00CC3FC0">
      <w:pPr>
        <w:spacing w:after="0" w:line="240" w:lineRule="auto"/>
        <w:jc w:val="center"/>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1.1.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1.2. Вакантной должностью муниципальной службы признается не замещенная муниципальным служащим должность муниципальной службы, предусмотренная штатным расписанием администрации городского поселения Игрим.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1.3. Вакантная должность муниципальной службы замещается по распоряжению представителя нанимателя (работодателя) – главы городского поселения Игрим, состоящим в кадровом резерве, сформированном на конкурсной основе, а также включенным в кадровый резерв на основании рекомендации аттестационной комиссии.  При отказе муниципального служащего (гражданина), состоящего в кадровом резерве, от предложенной должности, вакантная должность замещается по конкурсу в соответствии с настоящим Положением.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1.4. Конкурс не проводится: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1.4.1. При заключении срочного трудового договора.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1.4.2. При назначении муниципального служащего на иную должность муниципальной службы в случаях:</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невозможности исполнения должностных обязанностей по замещаемой должности по состоянию здоровья в соответствии с медицинским заключением;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реорганизации, ликвидации, изменения структуры, сокращения численности или штата.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назначения на должность муниципальной службы муниципального служащего (гражданина), включённого в кадровый резерв, резерв управленческих кадров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назначения муниципального служащего на иную должность муниципальной службы старшей, главной, высшей групп должностей, в порядке перевода.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В данных случаях иная должность муниципальной службы предоставляется муниципальному служащему с учетом его квалификации.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1.5. В случае если конкурс признан несостоявшимся по причине отсутствия кандидатов, замещение вакантной должности муниципальной службы осуществляется по распоряжению представителя нанимателя, без объявления повторного конкурса.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1.6. С целью доступа к информации о проводимых конкурсах на замещение вакантных должностей муниципальной службы в администрации городского поселения Игрим обеспечивается размещение открытых (объявленных) вакансий в системе «Единая информационная система управления кадровым составом государственной гражданской службы Российской Федерации».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center"/>
        <w:rPr>
          <w:rFonts w:ascii="Times New Roman" w:hAnsi="Times New Roman" w:cs="Times New Roman"/>
          <w:sz w:val="28"/>
          <w:szCs w:val="28"/>
        </w:rPr>
      </w:pPr>
      <w:r w:rsidRPr="00E16163">
        <w:rPr>
          <w:rFonts w:ascii="Times New Roman" w:hAnsi="Times New Roman" w:cs="Times New Roman"/>
          <w:sz w:val="28"/>
          <w:szCs w:val="28"/>
        </w:rPr>
        <w:t>2. Порядок формирования, состав и полномочия</w:t>
      </w:r>
      <w:r>
        <w:rPr>
          <w:rFonts w:ascii="Times New Roman" w:hAnsi="Times New Roman" w:cs="Times New Roman"/>
          <w:sz w:val="28"/>
          <w:szCs w:val="28"/>
        </w:rPr>
        <w:t xml:space="preserve"> </w:t>
      </w:r>
      <w:r w:rsidRPr="00E16163">
        <w:rPr>
          <w:rFonts w:ascii="Times New Roman" w:hAnsi="Times New Roman" w:cs="Times New Roman"/>
          <w:sz w:val="28"/>
          <w:szCs w:val="28"/>
        </w:rPr>
        <w:t>конкурсной комиссии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2.1. Для проведения конкурса распоряжением представителя нанимателя (работодателя), образуется конкурсная комиссия (далее - комиссия).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2.2. Комиссия по проведению конкурса на замещение вакантной должности состоит из председателя комиссии, заместителя председателя, секретаря и членов комиссии. Состав конкурсной комиссии, утверждается распоряжением главы городского поселения Игрим.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2.3. В случае отсутствия председателя конкурсной комиссии его обязанности исполняет заместитель председателя комиссии.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2.4. Конкурсная комиссия вправе привлекать к работе специалистов, имеющих необходимые для данной вакантной должности муниципальной службы квалификацию, знания и опыт работы в органах местного самоуправления.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2.5. Комиссия обладает следующими полномочиями: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размещает в средствах массовой информации объявление о проведении конкурса на замещение вакантной должности муниципальной службы;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ведет регистрацию и учет лиц, подавших документы для участия в конкурсе;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осуществляет проверку документов, представленных гражданами для участия в конкурсе;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рассматривает обращения граждан, связанные с подготовкой и проведением конкурса, принимает по ним решения;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осуществляет иные полномочия, связанные с проведением конкурсов.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На заседаниях Комиссии ведётся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секретарём и членами Комиссии, принимавшими участие в заседании.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3. Порядок проведения конкурса</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xml:space="preserve"> 3.1.  На муниципальную службу вправе поступать граждане, достигшие возраста 18 лет (и не старше 65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N 25-ФЗ для замещения должностей муниципальной службы, при отсутствии обстоятельств, указанных в статье 13 Федерального закона от 2 марта 2007 г. N 25-ФЗ в качестве ограничений, связанных с муниципальной службой.</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3.2. Конкурс проводится в два этапа.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На первом этапе комиссия публикует в средствах массовой информации объявление о приеме документов для участия в конкурсе, условия конкурса, сведения о дате, времени и месте его проведения, а также проект трудового договора не позднее чем за 20 дней до дня проведения конкурса.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Размещает информацию о проведении конкурса на официальном сайте администрации городского поселения Игрим в информационно-телекоммуникационной сети общего пользования по адресу: www.admigrim@bk.ru.</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3.3. В публикуемом объявлении о приеме документов для участия в конкурсе указываются: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наименование вакантной должности муниципальной службы;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квалификационные требования, предъявляемые к претенденту на замещение этой должности;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проект трудового договора;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место и время приема документов, подлежащих представлению в соответствии с пунктом 3.4 настоящего Положения;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срок, до истечения которого принимаются указанные документы;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сведения об источнике подробной информации о конкурсе (номера телефонов, факса, адрес электронной почты и т.п.).</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3.4. Гражданин, изъявивший желание участвовать в конкурсе, представляет в комиссию:</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2) анкету, предусмотренную статьей 15.2 Федерального закона от 02.03.2007 г.   N 25-ФЗ «О муниципальной службе в Российской Федерации»»;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 паспорт;</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5) документ об образовании;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 документ, подтверждающий регистрацию в системе индивидуального (персонифицированного) учета;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10)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(претендующие на замещение должностей муниципальной службы, включенных в соответствующий перечень);</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xml:space="preserve">10.1)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При поступлении на службу сведения предоставляются за три календарных года, предшествующих году поступления на муниципальную службу по форме, установленной Правительством Российской». </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3.5. Гражданин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о муниципальной службе.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3.6. Документы, указанные в пункте 3.4 настоящего Положения, представляются в отдел кадров администрации городского поселения Игрим в течение 20 дня со дня объявления об их приеме.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3.7. Решение о дате, месте и времени проведения второго этапа конкурса принимается комиссией после проверки достоверности сведений (при необходимости), представленных претендентами на замещение вакантной должности муниципальной службы.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3.8. Комиссия не позднее, чем за 7 дней до начала второго этапа конкурса направляет сообщение о дате, месте и времени его проведения гражданам, допущенным к участию в конкурсе (далее кандидаты). 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 xml:space="preserve">4. </w:t>
      </w:r>
      <w:bookmarkStart w:id="0" w:name="_GoBack"/>
      <w:bookmarkEnd w:id="0"/>
      <w:r w:rsidRPr="00E16163">
        <w:rPr>
          <w:rFonts w:ascii="Times New Roman" w:hAnsi="Times New Roman" w:cs="Times New Roman"/>
          <w:sz w:val="28"/>
          <w:szCs w:val="28"/>
        </w:rPr>
        <w:t>Порядок оценки кандидатов конкурса</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4.1.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4.2.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 же на основе конкурсных процедур с использованием не противоречащих федеральным законам и другим нормативным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4.3.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5. Заседание комиссии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5.1. Заседание комиссии проводится при наличии не менее двух кандидатов.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5.2. Заседание конкурсной комиссии считается правомочным, если на нем присутствует не менее двух третей от общего числа ее членов.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5.3. Председатель комиссии открывает заседание комиссии и оглашает список кандидатов.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5.4. Решение конкурсной комиссии принимается открытым голосованием в отсутствии кандидата на замещение вакантной должности муниципальной службы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председателя комиссии (при его отсутствии на заседании – заместителя председателя комиссии).</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jc w:val="center"/>
        <w:rPr>
          <w:rFonts w:ascii="Times New Roman" w:hAnsi="Times New Roman" w:cs="Times New Roman"/>
          <w:sz w:val="28"/>
          <w:szCs w:val="28"/>
        </w:rPr>
      </w:pPr>
      <w:r w:rsidRPr="00E16163">
        <w:rPr>
          <w:rFonts w:ascii="Times New Roman" w:hAnsi="Times New Roman" w:cs="Times New Roman"/>
          <w:sz w:val="28"/>
          <w:szCs w:val="28"/>
        </w:rPr>
        <w:t>6. Итоги конкурса</w:t>
      </w:r>
    </w:p>
    <w:p w:rsidR="00E16163" w:rsidRPr="00E16163" w:rsidRDefault="00E16163" w:rsidP="00E16163">
      <w:pPr>
        <w:spacing w:after="0" w:line="240" w:lineRule="auto"/>
        <w:jc w:val="both"/>
        <w:rPr>
          <w:rFonts w:ascii="Times New Roman" w:hAnsi="Times New Roman" w:cs="Times New Roman"/>
          <w:sz w:val="28"/>
          <w:szCs w:val="28"/>
        </w:rPr>
      </w:pP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xml:space="preserve">6.1. По итогам проведения конкурса конкурсная комиссия принимает одно из следующих решений:  </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6.1.1. О признании одного из кандидатов победителем конкурса и получающим право на замещение вакантной должности муниципальной службы в администрации городского поселения Игрим;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6.1.2. О внесении кандидата (-</w:t>
      </w:r>
      <w:proofErr w:type="spellStart"/>
      <w:r w:rsidRPr="00E16163">
        <w:rPr>
          <w:rFonts w:ascii="Times New Roman" w:hAnsi="Times New Roman" w:cs="Times New Roman"/>
          <w:sz w:val="28"/>
          <w:szCs w:val="28"/>
        </w:rPr>
        <w:t>ов</w:t>
      </w:r>
      <w:proofErr w:type="spellEnd"/>
      <w:r w:rsidRPr="00E16163">
        <w:rPr>
          <w:rFonts w:ascii="Times New Roman" w:hAnsi="Times New Roman" w:cs="Times New Roman"/>
          <w:sz w:val="28"/>
          <w:szCs w:val="28"/>
        </w:rPr>
        <w:t>) в кадровый резерв администрации городского поселения Игрим;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6.1.3. О признании всех претендентов не соответствующими требованиям, предъявляемым к вакантной должности, на замещение которой объявлен конкурс, и о проведении повторного конкурса;</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6.1.4. О признании конкурса несостоявшимся.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Данное решение принимается: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при поступлении менее двух заявлений на участие в конкурсе;</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когда после отказа кандидатов от участия в конкурсе осталось менее двух кандидатов. Факт неявки кандидата на конкурс приравнивается к факту подачи заявления о снятии своей кандидатуры.</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 xml:space="preserve">6.2. Если на участие в конкурсе поступило заявление от одного кандидата и кандидат отвечает всем квалификационным требованиям, предъявляемым к вакантной должности муниципальной службы, комиссия имеет право, признать конкурс не состоявшимся и принять решение о заключение трудового договора с единственным кандидатом на вакантную должность. </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6.3. Результаты голосования конкурсной комиссии оформляются протоколом заседания конкурсной комиссии, который подписывается председателем комиссии, заместителем председателя, секретарем и членами комиссии, принявшими участие в заседании. К протоколу прилагаются все материалы, поступившие в конкурсную комиссию и имеющие отношение к рассматриваемым вопросам.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6.4. Решение комиссии является основанием для назначения кандидата на соответствующую должность муниципальной службы в администрации городского поселения Игрим.</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6.5. Кандидатам, принимавшим участие в конкурсе, сообщается о результатах конкурса в письменной форме в течение месяца со дня его завершения.</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кадровой службе администрации городского поселения Игрим, после чего подлежат уничтожению.</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6.7. Расходы, связанные с участием в конкурсе (по проезду к месту проведения конкурса и обратно, найму жилого помещения, проживанию, пользованию услугами средств связи и другое), осуществляются кандидатами за счет собственных средств.</w:t>
      </w:r>
    </w:p>
    <w:p w:rsidR="00E16163" w:rsidRPr="00E16163" w:rsidRDefault="00E16163" w:rsidP="00E16163">
      <w:pPr>
        <w:spacing w:after="0" w:line="240" w:lineRule="auto"/>
        <w:ind w:firstLine="708"/>
        <w:jc w:val="both"/>
        <w:rPr>
          <w:rFonts w:ascii="Times New Roman" w:hAnsi="Times New Roman" w:cs="Times New Roman"/>
          <w:sz w:val="28"/>
          <w:szCs w:val="28"/>
        </w:rPr>
      </w:pPr>
      <w:r w:rsidRPr="00E16163">
        <w:rPr>
          <w:rFonts w:ascii="Times New Roman" w:hAnsi="Times New Roman" w:cs="Times New Roman"/>
          <w:sz w:val="28"/>
          <w:szCs w:val="28"/>
        </w:rPr>
        <w:t>6.8. Претенденты и кандидаты на замещение вакантной должности муниципальной службы вправе обжаловать соответствующие решения комиссии в соответствии с законодательством Российской Федерации.</w:t>
      </w:r>
    </w:p>
    <w:sectPr w:rsidR="00E16163" w:rsidRPr="00E16163" w:rsidSect="00E16163">
      <w:type w:val="continuous"/>
      <w:pgSz w:w="11906" w:h="16838" w:code="9"/>
      <w:pgMar w:top="567" w:right="566" w:bottom="709" w:left="1276" w:header="170" w:footer="170"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27"/>
    <w:rsid w:val="00027FF4"/>
    <w:rsid w:val="00074627"/>
    <w:rsid w:val="000E73A3"/>
    <w:rsid w:val="00286D99"/>
    <w:rsid w:val="00450EB3"/>
    <w:rsid w:val="004E64D3"/>
    <w:rsid w:val="005D214E"/>
    <w:rsid w:val="0090489A"/>
    <w:rsid w:val="00B90532"/>
    <w:rsid w:val="00CC3FC0"/>
    <w:rsid w:val="00E16163"/>
    <w:rsid w:val="00E2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193B4-13CA-420C-9B95-AA39AA7A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F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3FC0"/>
    <w:rPr>
      <w:rFonts w:ascii="Segoe UI" w:hAnsi="Segoe UI" w:cs="Segoe UI"/>
      <w:sz w:val="18"/>
      <w:szCs w:val="18"/>
    </w:rPr>
  </w:style>
  <w:style w:type="character" w:customStyle="1" w:styleId="FontStyle14">
    <w:name w:val="Font Style14"/>
    <w:rsid w:val="00027FF4"/>
    <w:rPr>
      <w:rFonts w:ascii="Lucida Sans Unicode" w:hAnsi="Lucida Sans Unicode" w:cs="Lucida Sans Unicode"/>
      <w:spacing w:val="10"/>
      <w:sz w:val="10"/>
      <w:szCs w:val="10"/>
    </w:rPr>
  </w:style>
  <w:style w:type="paragraph" w:customStyle="1" w:styleId="ConsNormal">
    <w:name w:val="ConsNormal"/>
    <w:rsid w:val="00027FF4"/>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3A73-8E35-4F5F-A1C1-18BB027D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2024-05-14T09:31:00Z</cp:lastPrinted>
  <dcterms:created xsi:type="dcterms:W3CDTF">2024-05-14T05:25:00Z</dcterms:created>
  <dcterms:modified xsi:type="dcterms:W3CDTF">2024-05-17T09:25:00Z</dcterms:modified>
</cp:coreProperties>
</file>