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ГОРОДСКОГО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ПОСЕЛЕНИЯ </w:t>
      </w:r>
      <w:r w:rsidRPr="00C56315">
        <w:rPr>
          <w:rFonts w:ascii="Times New Roman" w:eastAsia="Times New Roman" w:hAnsi="Times New Roman" w:cs="Times New Roman"/>
          <w:sz w:val="32"/>
          <w:szCs w:val="32"/>
        </w:rPr>
        <w:t>ИГРИМ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D84744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D84744" w:rsidRDefault="00D84744" w:rsidP="00D8474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bCs/>
          <w:sz w:val="32"/>
          <w:szCs w:val="32"/>
        </w:rPr>
        <w:t>РЕШЕНИЕ</w:t>
      </w:r>
    </w:p>
    <w:p w:rsidR="00D84744" w:rsidRPr="00C56315" w:rsidRDefault="00D84744" w:rsidP="00D8474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84744" w:rsidRPr="00402550" w:rsidRDefault="009F1CEE" w:rsidP="00D847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84744" w:rsidRPr="0040255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70F45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D84744" w:rsidRPr="0040255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80F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0F45">
        <w:rPr>
          <w:rFonts w:ascii="Times New Roman" w:eastAsia="Times New Roman" w:hAnsi="Times New Roman" w:cs="Times New Roman"/>
          <w:bCs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D52EF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0F5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D84744">
        <w:rPr>
          <w:rFonts w:ascii="Times New Roman" w:eastAsia="Times New Roman" w:hAnsi="Times New Roman" w:cs="Times New Roman"/>
          <w:sz w:val="28"/>
          <w:szCs w:val="28"/>
        </w:rPr>
        <w:tab/>
      </w:r>
      <w:r w:rsidR="006F74E1">
        <w:rPr>
          <w:rFonts w:ascii="Times New Roman" w:eastAsia="Times New Roman" w:hAnsi="Times New Roman" w:cs="Times New Roman"/>
          <w:sz w:val="28"/>
          <w:szCs w:val="28"/>
        </w:rPr>
        <w:tab/>
      </w:r>
      <w:r w:rsidR="006F74E1">
        <w:rPr>
          <w:rFonts w:ascii="Times New Roman" w:eastAsia="Times New Roman" w:hAnsi="Times New Roman" w:cs="Times New Roman"/>
          <w:sz w:val="28"/>
          <w:szCs w:val="28"/>
        </w:rPr>
        <w:tab/>
      </w:r>
      <w:r w:rsidR="00670F45">
        <w:rPr>
          <w:rFonts w:ascii="Times New Roman" w:eastAsia="Times New Roman" w:hAnsi="Times New Roman" w:cs="Times New Roman"/>
          <w:sz w:val="28"/>
          <w:szCs w:val="28"/>
        </w:rPr>
        <w:t>№ 136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02550">
        <w:rPr>
          <w:rFonts w:ascii="Times New Roman" w:eastAsia="Times New Roman" w:hAnsi="Times New Roman" w:cs="Times New Roman"/>
          <w:sz w:val="28"/>
          <w:szCs w:val="28"/>
        </w:rPr>
        <w:t xml:space="preserve"> п. Игрим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D84744" w:rsidRPr="00C56315" w:rsidRDefault="00D84744" w:rsidP="00380F58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прогнозного плана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муниципального имущества муниципального образования администрации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Игрим на 202</w:t>
      </w:r>
      <w:r w:rsidR="00401D1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D84744" w:rsidRDefault="00D84744" w:rsidP="00D8474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744">
        <w:rPr>
          <w:rFonts w:ascii="Times New Roman" w:hAnsi="Times New Roman" w:cs="Times New Roman"/>
          <w:sz w:val="28"/>
          <w:szCs w:val="28"/>
        </w:rPr>
        <w:t>В целях получения дополнительных доходов в бюджет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и оптимизации муниципального имущества</w:t>
      </w:r>
      <w:r w:rsidRPr="00D847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C56315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</w:t>
        </w:r>
      </w:hyperlink>
      <w:r w:rsidR="009F1CEE">
        <w:rPr>
          <w:rFonts w:ascii="Times New Roman" w:eastAsia="Times New Roman" w:hAnsi="Times New Roman" w:cs="Times New Roman"/>
          <w:sz w:val="28"/>
          <w:szCs w:val="28"/>
        </w:rPr>
        <w:t xml:space="preserve">и от 21 декабря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2001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№ 178-ФЗ «О приватизации государственно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 xml:space="preserve">го и муниципального имущества», от 06 октября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 решением Совета депутатов го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 xml:space="preserve">родского поселения Игрим от 14 ноября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№14 «Об утверждении Положения о порядке управления и расп</w:t>
      </w:r>
      <w:r>
        <w:rPr>
          <w:rFonts w:ascii="Times New Roman" w:eastAsia="Times New Roman" w:hAnsi="Times New Roman" w:cs="Times New Roman"/>
          <w:sz w:val="28"/>
          <w:szCs w:val="28"/>
        </w:rPr>
        <w:t>оряжения имуществом»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, Уставом городского поселения Игрим</w:t>
      </w:r>
      <w:r w:rsidR="00380F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1CEE" w:rsidRPr="009F1CEE">
        <w:rPr>
          <w:szCs w:val="28"/>
        </w:rPr>
        <w:t xml:space="preserve"> </w:t>
      </w:r>
      <w:r w:rsidR="009F1CEE" w:rsidRPr="009F1CEE">
        <w:rPr>
          <w:rFonts w:ascii="Times New Roman" w:hAnsi="Times New Roman" w:cs="Times New Roman"/>
          <w:sz w:val="28"/>
          <w:szCs w:val="28"/>
        </w:rPr>
        <w:t>утвержденного решением Совета депутатов городского поселения Игрим от 31 июля 2008 года № 138,</w:t>
      </w:r>
    </w:p>
    <w:p w:rsidR="009F1CEE" w:rsidRDefault="009F1CEE" w:rsidP="00380F5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744" w:rsidRPr="00380F58" w:rsidRDefault="00D84744" w:rsidP="00380F5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56315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РЕШИЛ</w:t>
      </w:r>
      <w:r w:rsidRPr="00C5631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D84744" w:rsidRPr="00C56315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84744" w:rsidRPr="00A2061F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Утвердить план приватизации муниципального имущества го</w:t>
      </w:r>
      <w:r w:rsidR="009F1CEE">
        <w:rPr>
          <w:rFonts w:ascii="Times New Roman" w:eastAsia="Times New Roman" w:hAnsi="Times New Roman" w:cs="Times New Roman"/>
          <w:sz w:val="28"/>
          <w:szCs w:val="28"/>
        </w:rPr>
        <w:t>родского поселения Игрим на 202</w:t>
      </w:r>
      <w:r w:rsidR="00401D1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A2061F">
        <w:rPr>
          <w:rFonts w:ascii="Times New Roman" w:eastAsia="Times New Roman" w:hAnsi="Times New Roman" w:cs="Times New Roman"/>
          <w:sz w:val="28"/>
          <w:szCs w:val="28"/>
        </w:rPr>
        <w:t>, согласно приложения к настоящему решению.</w:t>
      </w:r>
    </w:p>
    <w:p w:rsidR="009F1CEE" w:rsidRDefault="00D84744" w:rsidP="009F1CEE">
      <w:pPr>
        <w:pStyle w:val="a3"/>
        <w:jc w:val="both"/>
        <w:rPr>
          <w:color w:val="auto"/>
        </w:rPr>
      </w:pPr>
      <w:r w:rsidRPr="00A2061F">
        <w:tab/>
        <w:t xml:space="preserve">2. </w:t>
      </w:r>
      <w:r w:rsidR="009F1CEE" w:rsidRPr="00117662">
        <w:rPr>
          <w:bCs/>
          <w:color w:val="auto"/>
        </w:rPr>
        <w:t>Опубликовать</w:t>
      </w:r>
      <w:r w:rsidR="009F1CEE" w:rsidRPr="00117662">
        <w:rPr>
          <w:color w:val="auto"/>
        </w:rPr>
        <w:t xml:space="preserve"> решение в газете «Официальный вестник органов местного самоуправления городского поселения Игрим» </w:t>
      </w:r>
      <w:r w:rsidR="009F1CEE" w:rsidRPr="00F831B6">
        <w:rPr>
          <w:color w:val="auto"/>
        </w:rPr>
        <w:t xml:space="preserve">и </w:t>
      </w:r>
      <w:r w:rsidR="009F1CEE" w:rsidRPr="00D838BA">
        <w:rPr>
          <w:color w:val="auto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9F1CEE">
        <w:rPr>
          <w:color w:val="auto"/>
        </w:rPr>
        <w:t>.</w:t>
      </w:r>
    </w:p>
    <w:p w:rsidR="009F1CEE" w:rsidRPr="00117662" w:rsidRDefault="009F1CEE" w:rsidP="009F1CEE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 xml:space="preserve">3. </w:t>
      </w:r>
      <w:r w:rsidRPr="0071119E">
        <w:rPr>
          <w:color w:val="auto"/>
        </w:rPr>
        <w:t>Настоящее решение вступает в силу после</w:t>
      </w:r>
      <w:r>
        <w:rPr>
          <w:color w:val="auto"/>
        </w:rPr>
        <w:t xml:space="preserve"> его официального опубликования.</w:t>
      </w:r>
    </w:p>
    <w:p w:rsidR="00D84744" w:rsidRPr="00C56315" w:rsidRDefault="00D84744" w:rsidP="009F1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D84744" w:rsidRPr="00C56315" w:rsidTr="00E411D8">
        <w:tc>
          <w:tcPr>
            <w:tcW w:w="4820" w:type="dxa"/>
            <w:hideMark/>
          </w:tcPr>
          <w:p w:rsidR="00D84744" w:rsidRPr="00C56315" w:rsidRDefault="00D84744" w:rsidP="00E411D8">
            <w:pPr>
              <w:pStyle w:val="a3"/>
              <w:contextualSpacing/>
              <w:rPr>
                <w:color w:val="auto"/>
              </w:rPr>
            </w:pPr>
            <w:r w:rsidRPr="00C56315">
              <w:rPr>
                <w:color w:val="auto"/>
              </w:rPr>
              <w:t xml:space="preserve">Председатель Совета поселения                          </w:t>
            </w:r>
          </w:p>
          <w:p w:rsidR="00D84744" w:rsidRPr="00C56315" w:rsidRDefault="00D84744" w:rsidP="00670F45">
            <w:pPr>
              <w:pStyle w:val="a3"/>
              <w:contextualSpacing/>
              <w:rPr>
                <w:color w:val="auto"/>
              </w:rPr>
            </w:pPr>
            <w:r w:rsidRPr="00C56315">
              <w:rPr>
                <w:color w:val="auto"/>
              </w:rPr>
              <w:t xml:space="preserve">И.Н. Дудка              </w:t>
            </w:r>
          </w:p>
        </w:tc>
        <w:tc>
          <w:tcPr>
            <w:tcW w:w="4819" w:type="dxa"/>
            <w:hideMark/>
          </w:tcPr>
          <w:p w:rsidR="00D84744" w:rsidRPr="00C56315" w:rsidRDefault="009F1CEE" w:rsidP="009F1CEE">
            <w:pPr>
              <w:pStyle w:val="a3"/>
              <w:contextualSpacing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        Глава</w:t>
            </w:r>
            <w:r w:rsidR="00D84744" w:rsidRPr="00C56315">
              <w:rPr>
                <w:color w:val="auto"/>
              </w:rPr>
              <w:t xml:space="preserve"> городского поселения                                                                            </w:t>
            </w:r>
          </w:p>
          <w:p w:rsidR="00D84744" w:rsidRPr="00C56315" w:rsidRDefault="00D84744" w:rsidP="00670F45">
            <w:pPr>
              <w:pStyle w:val="a3"/>
              <w:contextualSpacing/>
              <w:rPr>
                <w:color w:val="auto"/>
              </w:rPr>
            </w:pPr>
            <w:r w:rsidRPr="00C56315">
              <w:rPr>
                <w:color w:val="auto"/>
              </w:rPr>
              <w:t xml:space="preserve">         </w:t>
            </w:r>
            <w:r w:rsidR="00670F45">
              <w:rPr>
                <w:color w:val="auto"/>
              </w:rPr>
              <w:t xml:space="preserve">         </w:t>
            </w:r>
            <w:r w:rsidR="00380F58">
              <w:rPr>
                <w:color w:val="auto"/>
              </w:rPr>
              <w:t>С.А. Храмиков</w:t>
            </w:r>
          </w:p>
        </w:tc>
      </w:tr>
    </w:tbl>
    <w:p w:rsidR="00D84744" w:rsidRDefault="00D84744" w:rsidP="00D84744">
      <w:pPr>
        <w:spacing w:after="0"/>
        <w:jc w:val="right"/>
        <w:rPr>
          <w:rFonts w:ascii="Times New Roman" w:hAnsi="Times New Roman" w:cs="Times New Roman"/>
        </w:rPr>
      </w:pPr>
    </w:p>
    <w:p w:rsidR="00D84744" w:rsidRDefault="00D84744" w:rsidP="00D84744">
      <w:pPr>
        <w:spacing w:after="0"/>
        <w:jc w:val="right"/>
        <w:rPr>
          <w:rFonts w:ascii="Times New Roman" w:hAnsi="Times New Roman" w:cs="Times New Roman"/>
        </w:rPr>
      </w:pPr>
    </w:p>
    <w:p w:rsidR="00D84744" w:rsidRDefault="00D84744">
      <w:pPr>
        <w:spacing w:after="160" w:line="259" w:lineRule="auto"/>
      </w:pPr>
      <w:r>
        <w:br w:type="page"/>
      </w:r>
    </w:p>
    <w:p w:rsidR="00D84744" w:rsidRDefault="00D84744">
      <w:pPr>
        <w:sectPr w:rsidR="00D84744" w:rsidSect="009F1CEE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:rsidR="00D84744" w:rsidRPr="00D84744" w:rsidRDefault="00D84744" w:rsidP="00D84744">
      <w:pPr>
        <w:spacing w:after="0" w:line="240" w:lineRule="auto"/>
        <w:ind w:firstLine="5761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>Приложение</w:t>
      </w:r>
    </w:p>
    <w:p w:rsidR="009F1CEE" w:rsidRDefault="00D84744" w:rsidP="009F1CEE">
      <w:pPr>
        <w:spacing w:after="0" w:line="240" w:lineRule="auto"/>
        <w:ind w:firstLine="5761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к решению </w:t>
      </w:r>
      <w:r w:rsidR="009F1CE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Совета депутатов </w:t>
      </w:r>
    </w:p>
    <w:p w:rsidR="009F1CEE" w:rsidRPr="00D84744" w:rsidRDefault="009F1CEE" w:rsidP="009F1CEE">
      <w:pPr>
        <w:spacing w:after="0" w:line="240" w:lineRule="auto"/>
        <w:ind w:firstLine="5761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городского поселения Игрим</w:t>
      </w:r>
    </w:p>
    <w:p w:rsidR="00D84744" w:rsidRPr="00D84744" w:rsidRDefault="00D84744" w:rsidP="00D84744">
      <w:pPr>
        <w:tabs>
          <w:tab w:val="left" w:pos="13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от </w:t>
      </w:r>
      <w:r w:rsidR="00670F45">
        <w:rPr>
          <w:rFonts w:ascii="Times New Roman" w:eastAsia="Calibri" w:hAnsi="Times New Roman" w:cs="Times New Roman"/>
          <w:sz w:val="24"/>
          <w:szCs w:val="28"/>
          <w:lang w:eastAsia="en-US"/>
        </w:rPr>
        <w:t>«26</w:t>
      </w:r>
      <w:r w:rsidR="009A3EAC">
        <w:rPr>
          <w:rFonts w:ascii="Times New Roman" w:eastAsia="Calibri" w:hAnsi="Times New Roman" w:cs="Times New Roman"/>
          <w:sz w:val="24"/>
          <w:szCs w:val="28"/>
          <w:lang w:eastAsia="en-US"/>
        </w:rPr>
        <w:t>»</w:t>
      </w:r>
      <w:r w:rsidR="006F74E1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670F45">
        <w:rPr>
          <w:rFonts w:ascii="Times New Roman" w:eastAsia="Calibri" w:hAnsi="Times New Roman" w:cs="Times New Roman"/>
          <w:sz w:val="24"/>
          <w:szCs w:val="28"/>
          <w:lang w:eastAsia="en-US"/>
        </w:rPr>
        <w:t>декабря</w:t>
      </w:r>
      <w:r w:rsidR="009A3EA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202</w:t>
      </w:r>
      <w:r w:rsidR="00401D1B">
        <w:rPr>
          <w:rFonts w:ascii="Times New Roman" w:eastAsia="Calibri" w:hAnsi="Times New Roman" w:cs="Times New Roman"/>
          <w:sz w:val="24"/>
          <w:szCs w:val="28"/>
          <w:lang w:eastAsia="en-US"/>
        </w:rPr>
        <w:t>4</w:t>
      </w:r>
      <w:r w:rsidR="009F1CE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г.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670F45">
        <w:rPr>
          <w:rFonts w:ascii="Times New Roman" w:eastAsia="Calibri" w:hAnsi="Times New Roman" w:cs="Times New Roman"/>
          <w:sz w:val="24"/>
          <w:szCs w:val="28"/>
          <w:lang w:eastAsia="en-US"/>
        </w:rPr>
        <w:t>№ 136</w:t>
      </w:r>
    </w:p>
    <w:p w:rsidR="00D84744" w:rsidRPr="00C4397A" w:rsidRDefault="00D84744" w:rsidP="00D84744">
      <w:pPr>
        <w:tabs>
          <w:tab w:val="left" w:pos="1367"/>
        </w:tabs>
        <w:jc w:val="right"/>
        <w:rPr>
          <w:rFonts w:eastAsia="Calibri"/>
          <w:sz w:val="28"/>
          <w:szCs w:val="28"/>
          <w:lang w:eastAsia="en-US"/>
        </w:rPr>
      </w:pPr>
    </w:p>
    <w:p w:rsidR="00D84744" w:rsidRPr="00D84744" w:rsidRDefault="00D84744" w:rsidP="00D847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Прогнозный план приватизации муниципального имущества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городского поселения Игрим</w:t>
      </w:r>
    </w:p>
    <w:p w:rsidR="00D84744" w:rsidRPr="00D84744" w:rsidRDefault="00D84744" w:rsidP="00D847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>на 202</w:t>
      </w:r>
      <w:r w:rsidR="00401D1B">
        <w:rPr>
          <w:rFonts w:ascii="Times New Roman" w:eastAsia="Calibri" w:hAnsi="Times New Roman" w:cs="Times New Roman"/>
          <w:sz w:val="24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год </w:t>
      </w:r>
    </w:p>
    <w:p w:rsidR="009871B7" w:rsidRDefault="009871B7" w:rsidP="006B7688">
      <w:pPr>
        <w:rPr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9"/>
        <w:gridCol w:w="2410"/>
        <w:gridCol w:w="4961"/>
        <w:gridCol w:w="1984"/>
      </w:tblGrid>
      <w:tr w:rsidR="000D52EF" w:rsidRPr="000D52EF" w:rsidTr="007A6BE8">
        <w:trPr>
          <w:trHeight w:val="799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имущества,</w:t>
            </w:r>
          </w:p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местонахождение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Характеристика имущества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Предполагаемые сроки приватизации</w:t>
            </w:r>
          </w:p>
        </w:tc>
      </w:tr>
      <w:tr w:rsidR="000D52EF" w:rsidRPr="000D52EF" w:rsidTr="007A6BE8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Березовский район,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пгт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 Игрим, ул. Кооперативная, д.59.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1-этажное здание, общая площадь 851,1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., год постройки 1976, фундамент бетонные блоки, стены шлакобетон, перекрытия металлические, кровля шиферная, полы бетонные, центральное отопление.</w:t>
            </w:r>
          </w:p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Внутри разделен на 10 помещений (гараж 594,4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., кабинет 14,7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, 8 мастерских помещений)</w:t>
            </w:r>
          </w:p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Земельный участок общей площадью 2358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., кадастровый номер 86:05:0324105:97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401D1B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0D52EF" w:rsidRPr="000D52EF" w:rsidRDefault="000D52EF" w:rsidP="000D52EF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D52EF" w:rsidRPr="000D52EF" w:rsidRDefault="000D52EF" w:rsidP="000D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D52EF" w:rsidRPr="000D52EF" w:rsidRDefault="000D52EF" w:rsidP="000D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D52EF" w:rsidRPr="000D52EF" w:rsidRDefault="000D52EF" w:rsidP="000D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D52EF" w:rsidRPr="000D52EF" w:rsidRDefault="000D52EF" w:rsidP="000D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D52EF" w:rsidRPr="000D52EF" w:rsidTr="007A6BE8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Бильярдный стол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2008 года выпуска, высота 80 см, техническое состояние хорошее; стандартная комплектация: плита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ArtSlate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, толщина 40 мм, кол-во частей 5; сукно бильярдное </w:t>
            </w:r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Greenway</w:t>
            </w:r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; бортовая резина профиль </w:t>
            </w:r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U</w:t>
            </w:r>
            <w:r w:rsidRPr="000D52E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-118; луза Лагуна с выкатом для шаров 68 мм, скоба латунь; опора СТАНДАРТ регулируемая, алюминий АК-7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D52EF" w:rsidRPr="000D52EF" w:rsidRDefault="000D52EF" w:rsidP="004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401D1B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0D52EF" w:rsidRPr="000D52EF" w:rsidTr="007A6BE8">
        <w:trPr>
          <w:trHeight w:val="694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Станция спутниковой связи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Altegro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Sky</w:t>
            </w:r>
          </w:p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д. Анеева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комплекте идет батарея, антенна с облучателем и штангами, спутниковый модем.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401D1B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0D52EF" w:rsidRPr="000D52EF" w:rsidTr="007A6BE8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Автомобиль УАЗ-390992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Грузовой автомобиль категории В, год изготовления 2003, цвет кузова: Белая ночь, тип двигателя Бензиновый, мощность двигателя 85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л.с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. регистрационный знак М704ТВ 86, модель ЗМЗ 410400 № 30005461 шасси № 37410030162354, Кузов № 39090030202838, объём двигателя 2890, паспорт выдан ОАО УАЗ, г. Ульяновск, 12.02.2003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D52EF" w:rsidRPr="000D52EF" w:rsidRDefault="000D52EF" w:rsidP="004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401D1B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0D52EF" w:rsidRPr="000D52EF" w:rsidTr="007A6BE8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Здание приемно-обменного пункта, расположенное по адресу: 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Березовский 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Игрим, ул. Советская д. 40 </w:t>
            </w:r>
          </w:p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Здание приемно-обменного пункта 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(назначение: нежилое, 1-этажное, общая площадь 204,5 м2) расположенное по адресу: 628146, Ханты-Мансийский автономный округ – Югра, Березовский район,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Игрим, ул. Советская д. 40, инв. № 71:112:002:000030050. Год постройки 2008 г. </w:t>
            </w:r>
            <w:r w:rsidRPr="000D5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Стены и перегородки - мелкие стеновые блоки 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 ячеистых бетонов с утеплением, снаружи обшиты металлическим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сайдингом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 - бетонный, плитка, двери деревянные, металлические, окна пластиковые стеклопакеты, внутренняя отделка – мокрая штукатурка, побелка, керамическая плитка. Имеется электроосвещение, отопление – индивидуальный газовый котел, канализация - септик. Состояние удовлетворительное. </w:t>
            </w:r>
            <w:r w:rsidRPr="000D5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сооружениями:</w:t>
            </w:r>
          </w:p>
          <w:p w:rsidR="000D52EF" w:rsidRPr="000D52EF" w:rsidRDefault="000D52EF" w:rsidP="000D52EF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D52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Навес для холодильных установок (площадь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134,7м2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) (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ХМАО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-Югра, Березовский район,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пгт.Игрим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д.40А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  <w:r w:rsidRPr="000D52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инв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№ 71:112:002:000030060 год постройки 2008, стены – металлические по металлическому каркасу, крыша – оцинкованное железо, полы – ж/бетонные плиты, имеется электроосвещение.</w:t>
            </w:r>
          </w:p>
          <w:p w:rsidR="000D52EF" w:rsidRPr="000D52EF" w:rsidRDefault="000D52EF" w:rsidP="000D52EF">
            <w:pPr>
              <w:numPr>
                <w:ilvl w:val="0"/>
                <w:numId w:val="2"/>
              </w:numPr>
              <w:tabs>
                <w:tab w:val="left" w:pos="54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Теплый переход между зданиями заготовительного пункта (площадь 12,9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м2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) (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ХМАО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-Югра, Березовский район,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пгт.Игрим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д.40Б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),</w:t>
            </w:r>
            <w:r w:rsidRPr="000D52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инв. № 71:112:002:000030070 год постройки 2008,</w:t>
            </w:r>
            <w:r w:rsidRPr="000D52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стены - мелкие стеновые блоки из ячеистых бетонов с утеплением, полы-бетонные, плитка, двери деревянные, окна – 2-е глухие, деревянные, внутренняя отделка – мокрая штукатурка, побелка. </w:t>
            </w:r>
          </w:p>
          <w:p w:rsidR="000D52EF" w:rsidRPr="000D52EF" w:rsidRDefault="000D52EF" w:rsidP="000D52EF">
            <w:pPr>
              <w:numPr>
                <w:ilvl w:val="0"/>
                <w:numId w:val="2"/>
              </w:numPr>
              <w:spacing w:after="0" w:line="240" w:lineRule="auto"/>
              <w:ind w:left="34" w:firstLine="3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2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Выгреб (площадь 27,0 </w:t>
            </w:r>
            <w:proofErr w:type="spellStart"/>
            <w:r w:rsidRPr="000D52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м2</w:t>
            </w:r>
            <w:proofErr w:type="spellEnd"/>
            <w:r w:rsidRPr="000D52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) (</w:t>
            </w:r>
            <w:proofErr w:type="spellStart"/>
            <w:r w:rsidRPr="000D52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ХМАО</w:t>
            </w:r>
            <w:proofErr w:type="spellEnd"/>
            <w:r w:rsidRPr="000D52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-Югра, Березовский район, </w:t>
            </w:r>
            <w:proofErr w:type="spellStart"/>
            <w:r w:rsidRPr="000D52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пгт.Игрим</w:t>
            </w:r>
            <w:proofErr w:type="spellEnd"/>
            <w:r w:rsidRPr="000D52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D52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Pr="000D52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D52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д.40В</w:t>
            </w:r>
            <w:proofErr w:type="spellEnd"/>
            <w:r w:rsidRPr="000D52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),</w:t>
            </w:r>
            <w:r w:rsidRPr="000D52E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0D52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инв. № 71:112:002:000030080, год постройки 2008.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lastRenderedPageBreak/>
              <w:t>II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D52EF" w:rsidRPr="000D52EF" w:rsidRDefault="000D52EF" w:rsidP="004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401D1B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0D52EF" w:rsidRPr="000D52EF" w:rsidTr="007A6BE8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52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Здание магазина «Исток» с земельным участком, расположенные по адресу: 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Ханты- Мансийский автономный округ – Югра, Березовский район,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  <w:szCs w:val="26"/>
              </w:rPr>
              <w:t>пгт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  <w:szCs w:val="26"/>
              </w:rPr>
              <w:t>. Игрим, ул. Культурная д. 31а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</w:rPr>
              <w:t>1-этажное здание, назначение нежилое, общая площадь 44.4 м2</w:t>
            </w:r>
          </w:p>
          <w:p w:rsidR="000D52EF" w:rsidRPr="000D52EF" w:rsidRDefault="000D52EF" w:rsidP="000D5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</w:rPr>
              <w:t xml:space="preserve">Вагон металлический на бетонном фундаменте, снаружи облицован кирпичом, окна с металлическими решетками, двери </w:t>
            </w:r>
            <w:proofErr w:type="spellStart"/>
            <w:r w:rsidRPr="000D52EF">
              <w:rPr>
                <w:rFonts w:ascii="Times New Roman" w:eastAsia="Times New Roman" w:hAnsi="Times New Roman" w:cs="Times New Roman"/>
                <w:sz w:val="24"/>
              </w:rPr>
              <w:t>металлическик</w:t>
            </w:r>
            <w:proofErr w:type="spellEnd"/>
            <w:r w:rsidRPr="000D52EF">
              <w:rPr>
                <w:rFonts w:ascii="Times New Roman" w:eastAsia="Times New Roman" w:hAnsi="Times New Roman" w:cs="Times New Roman"/>
                <w:sz w:val="24"/>
              </w:rPr>
              <w:t>, внутренняя отделка пластиковыми панелями, пол- плитка, кровля из оцинкованного железа. Имеется электроосвещение, отопление автономное.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EF" w:rsidRPr="000D52EF" w:rsidRDefault="000D52EF" w:rsidP="000D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D52EF" w:rsidRPr="000D52EF" w:rsidRDefault="000D52EF" w:rsidP="004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401D1B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0D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</w:tbl>
    <w:p w:rsidR="009871B7" w:rsidRDefault="009871B7" w:rsidP="006B7688">
      <w:pPr>
        <w:rPr>
          <w:sz w:val="28"/>
          <w:szCs w:val="28"/>
        </w:rPr>
      </w:pPr>
    </w:p>
    <w:p w:rsidR="006046D2" w:rsidRDefault="006046D2" w:rsidP="006046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состава, предлагаемого к приватизации муниципального имущества и способов приватизации, ожидаемое поступление доходов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 городского поселения Игрим </w:t>
      </w:r>
      <w:r>
        <w:rPr>
          <w:rFonts w:ascii="Times New Roman" w:hAnsi="Times New Roman" w:cs="Times New Roman"/>
          <w:sz w:val="28"/>
          <w:szCs w:val="28"/>
        </w:rPr>
        <w:t xml:space="preserve">от приватизации муниципального имущества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2025 году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размере до 10 млн. рублей.</w:t>
      </w:r>
    </w:p>
    <w:p w:rsidR="00CB604A" w:rsidRPr="006B7688" w:rsidRDefault="006046D2" w:rsidP="006046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B604A" w:rsidRPr="006B7688" w:rsidSect="009871B7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02725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E71CF"/>
    <w:multiLevelType w:val="hybridMultilevel"/>
    <w:tmpl w:val="39F2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D5"/>
    <w:rsid w:val="000D52EF"/>
    <w:rsid w:val="000F5DAD"/>
    <w:rsid w:val="0016568C"/>
    <w:rsid w:val="00184338"/>
    <w:rsid w:val="001E24C9"/>
    <w:rsid w:val="001F5FAB"/>
    <w:rsid w:val="0029558B"/>
    <w:rsid w:val="002D7416"/>
    <w:rsid w:val="00380F58"/>
    <w:rsid w:val="003C5D9D"/>
    <w:rsid w:val="003D5A57"/>
    <w:rsid w:val="00401D1B"/>
    <w:rsid w:val="004744D5"/>
    <w:rsid w:val="00537959"/>
    <w:rsid w:val="006046D2"/>
    <w:rsid w:val="00670F45"/>
    <w:rsid w:val="006B7688"/>
    <w:rsid w:val="006F74E1"/>
    <w:rsid w:val="00712703"/>
    <w:rsid w:val="007A0556"/>
    <w:rsid w:val="00893DED"/>
    <w:rsid w:val="008F4648"/>
    <w:rsid w:val="009413E1"/>
    <w:rsid w:val="009871B7"/>
    <w:rsid w:val="009A3EAC"/>
    <w:rsid w:val="009F1CEE"/>
    <w:rsid w:val="00C63D24"/>
    <w:rsid w:val="00C87FED"/>
    <w:rsid w:val="00D761B0"/>
    <w:rsid w:val="00D84744"/>
    <w:rsid w:val="00E75FCB"/>
    <w:rsid w:val="00E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9039-E105-4142-A4C2-3FCEDDB6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74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847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F5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5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11E8B-ABA4-499C-8199-2A850E18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User</cp:lastModifiedBy>
  <cp:revision>7</cp:revision>
  <cp:lastPrinted>2024-12-18T11:11:00Z</cp:lastPrinted>
  <dcterms:created xsi:type="dcterms:W3CDTF">2024-12-16T07:18:00Z</dcterms:created>
  <dcterms:modified xsi:type="dcterms:W3CDTF">2024-12-18T11:30:00Z</dcterms:modified>
</cp:coreProperties>
</file>