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C94AE6" w:rsidRDefault="00C710DE" w:rsidP="00C710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7FA2">
        <w:rPr>
          <w:rFonts w:ascii="Times New Roman" w:hAnsi="Times New Roman" w:cs="Times New Roman"/>
          <w:sz w:val="28"/>
          <w:szCs w:val="28"/>
        </w:rPr>
        <w:t>о</w:t>
      </w:r>
      <w:r w:rsidRPr="00031918">
        <w:rPr>
          <w:rFonts w:ascii="Times New Roman" w:hAnsi="Times New Roman" w:cs="Times New Roman"/>
          <w:sz w:val="28"/>
          <w:szCs w:val="28"/>
        </w:rPr>
        <w:t>т «</w:t>
      </w:r>
      <w:r w:rsidR="00C21D4C" w:rsidRPr="00031918">
        <w:rPr>
          <w:rFonts w:ascii="Times New Roman" w:hAnsi="Times New Roman" w:cs="Times New Roman"/>
          <w:sz w:val="28"/>
          <w:szCs w:val="28"/>
        </w:rPr>
        <w:t>19</w:t>
      </w:r>
      <w:r w:rsidRPr="00031918">
        <w:rPr>
          <w:rFonts w:ascii="Times New Roman" w:hAnsi="Times New Roman" w:cs="Times New Roman"/>
          <w:sz w:val="28"/>
          <w:szCs w:val="28"/>
        </w:rPr>
        <w:t>»</w:t>
      </w:r>
      <w:r w:rsidR="006103E0" w:rsidRPr="00031918">
        <w:rPr>
          <w:rFonts w:ascii="Times New Roman" w:hAnsi="Times New Roman" w:cs="Times New Roman"/>
          <w:sz w:val="28"/>
          <w:szCs w:val="28"/>
        </w:rPr>
        <w:t xml:space="preserve"> </w:t>
      </w:r>
      <w:r w:rsidR="00C21D4C" w:rsidRPr="00031918">
        <w:rPr>
          <w:rFonts w:ascii="Times New Roman" w:hAnsi="Times New Roman" w:cs="Times New Roman"/>
          <w:sz w:val="28"/>
          <w:szCs w:val="28"/>
        </w:rPr>
        <w:t>июня</w:t>
      </w:r>
      <w:r w:rsidR="00F0685E" w:rsidRPr="00031918">
        <w:rPr>
          <w:rFonts w:ascii="Times New Roman" w:hAnsi="Times New Roman" w:cs="Times New Roman"/>
          <w:sz w:val="28"/>
          <w:szCs w:val="28"/>
        </w:rPr>
        <w:t xml:space="preserve"> </w:t>
      </w:r>
      <w:r w:rsidR="00C27FA2" w:rsidRPr="00031918">
        <w:rPr>
          <w:rFonts w:ascii="Times New Roman" w:hAnsi="Times New Roman" w:cs="Times New Roman"/>
          <w:sz w:val="28"/>
          <w:szCs w:val="28"/>
        </w:rPr>
        <w:t>2020</w:t>
      </w:r>
      <w:r w:rsidR="00635C3C" w:rsidRPr="00031918">
        <w:rPr>
          <w:rFonts w:ascii="Times New Roman" w:hAnsi="Times New Roman" w:cs="Times New Roman"/>
          <w:sz w:val="28"/>
          <w:szCs w:val="28"/>
        </w:rPr>
        <w:t xml:space="preserve"> </w:t>
      </w:r>
      <w:r w:rsidRPr="00031918">
        <w:rPr>
          <w:rFonts w:ascii="Times New Roman" w:hAnsi="Times New Roman" w:cs="Times New Roman"/>
          <w:sz w:val="28"/>
          <w:szCs w:val="28"/>
        </w:rPr>
        <w:t>года</w:t>
      </w:r>
      <w:r w:rsidR="00031918" w:rsidRPr="00031918">
        <w:rPr>
          <w:rFonts w:ascii="Times New Roman" w:hAnsi="Times New Roman" w:cs="Times New Roman"/>
          <w:sz w:val="28"/>
          <w:szCs w:val="28"/>
        </w:rPr>
        <w:tab/>
      </w:r>
      <w:r w:rsidR="00031918" w:rsidRPr="00031918">
        <w:rPr>
          <w:rFonts w:ascii="Times New Roman" w:hAnsi="Times New Roman" w:cs="Times New Roman"/>
          <w:sz w:val="28"/>
          <w:szCs w:val="28"/>
        </w:rPr>
        <w:tab/>
      </w:r>
      <w:r w:rsidR="00031918" w:rsidRPr="00031918">
        <w:rPr>
          <w:rFonts w:ascii="Times New Roman" w:hAnsi="Times New Roman" w:cs="Times New Roman"/>
          <w:sz w:val="28"/>
          <w:szCs w:val="28"/>
        </w:rPr>
        <w:tab/>
      </w:r>
      <w:r w:rsidR="00031918" w:rsidRPr="00031918">
        <w:rPr>
          <w:rFonts w:ascii="Times New Roman" w:hAnsi="Times New Roman" w:cs="Times New Roman"/>
          <w:sz w:val="28"/>
          <w:szCs w:val="28"/>
        </w:rPr>
        <w:tab/>
      </w:r>
      <w:r w:rsidR="00031918">
        <w:rPr>
          <w:rFonts w:ascii="Times New Roman" w:hAnsi="Times New Roman" w:cs="Times New Roman"/>
          <w:sz w:val="28"/>
          <w:szCs w:val="28"/>
        </w:rPr>
        <w:tab/>
      </w:r>
      <w:r w:rsidR="00031918" w:rsidRPr="00031918">
        <w:rPr>
          <w:rFonts w:ascii="Times New Roman" w:hAnsi="Times New Roman" w:cs="Times New Roman"/>
          <w:sz w:val="28"/>
          <w:szCs w:val="28"/>
        </w:rPr>
        <w:tab/>
      </w:r>
      <w:r w:rsidR="00031918" w:rsidRPr="00031918">
        <w:rPr>
          <w:rFonts w:ascii="Times New Roman" w:hAnsi="Times New Roman" w:cs="Times New Roman"/>
          <w:sz w:val="28"/>
          <w:szCs w:val="28"/>
        </w:rPr>
        <w:tab/>
      </w:r>
      <w:r w:rsidR="00031918" w:rsidRPr="00031918">
        <w:rPr>
          <w:rFonts w:ascii="Times New Roman" w:hAnsi="Times New Roman" w:cs="Times New Roman"/>
          <w:sz w:val="28"/>
          <w:szCs w:val="28"/>
        </w:rPr>
        <w:tab/>
      </w:r>
      <w:r w:rsidR="00031918" w:rsidRPr="00031918">
        <w:rPr>
          <w:rFonts w:ascii="Times New Roman" w:hAnsi="Times New Roman" w:cs="Times New Roman"/>
          <w:sz w:val="28"/>
          <w:szCs w:val="28"/>
        </w:rPr>
        <w:tab/>
      </w:r>
      <w:r w:rsidR="00F0685E" w:rsidRPr="00031918">
        <w:rPr>
          <w:rFonts w:ascii="Times New Roman" w:hAnsi="Times New Roman" w:cs="Times New Roman"/>
          <w:sz w:val="28"/>
          <w:szCs w:val="28"/>
        </w:rPr>
        <w:t>№</w:t>
      </w:r>
      <w:r w:rsidR="00C21D4C" w:rsidRPr="00031918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9907A1" w:rsidRPr="00582CD8" w:rsidRDefault="00D61167" w:rsidP="0031412D">
            <w:pPr>
              <w:jc w:val="both"/>
              <w:rPr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>
              <w:rPr>
                <w:sz w:val="28"/>
                <w:szCs w:val="28"/>
              </w:rPr>
              <w:t>участка</w:t>
            </w:r>
            <w:r w:rsidRPr="008636E6">
              <w:rPr>
                <w:sz w:val="28"/>
                <w:szCs w:val="28"/>
              </w:rPr>
              <w:t xml:space="preserve"> на кадастровом плане территории</w:t>
            </w:r>
            <w:r w:rsidR="002670CF">
              <w:rPr>
                <w:sz w:val="28"/>
                <w:szCs w:val="28"/>
              </w:rPr>
              <w:t xml:space="preserve"> и о</w:t>
            </w:r>
            <w:r w:rsidR="002670CF" w:rsidRPr="00692802">
              <w:rPr>
                <w:sz w:val="28"/>
                <w:szCs w:val="28"/>
              </w:rPr>
              <w:t xml:space="preserve"> присвоении</w:t>
            </w:r>
            <w:r w:rsidR="002670CF">
              <w:rPr>
                <w:sz w:val="28"/>
                <w:szCs w:val="28"/>
              </w:rPr>
              <w:t xml:space="preserve"> </w:t>
            </w:r>
            <w:r w:rsidR="002670CF" w:rsidRPr="00692802">
              <w:rPr>
                <w:sz w:val="28"/>
                <w:szCs w:val="28"/>
              </w:rPr>
              <w:t>адрес</w:t>
            </w:r>
            <w:r w:rsidR="002670CF">
              <w:rPr>
                <w:sz w:val="28"/>
                <w:szCs w:val="28"/>
              </w:rPr>
              <w:t xml:space="preserve">а </w:t>
            </w:r>
            <w:r w:rsidR="002670CF" w:rsidRPr="00692802">
              <w:rPr>
                <w:sz w:val="28"/>
                <w:szCs w:val="28"/>
              </w:rPr>
              <w:t>объект</w:t>
            </w:r>
            <w:r w:rsidR="002670CF">
              <w:rPr>
                <w:sz w:val="28"/>
                <w:szCs w:val="28"/>
              </w:rPr>
              <w:t>у</w:t>
            </w:r>
            <w:r w:rsidR="002670CF" w:rsidRPr="00692802">
              <w:rPr>
                <w:sz w:val="28"/>
                <w:szCs w:val="28"/>
              </w:rPr>
              <w:t xml:space="preserve"> адресации</w:t>
            </w:r>
            <w:bookmarkStart w:id="0" w:name="_GoBack"/>
            <w:bookmarkEnd w:id="0"/>
          </w:p>
        </w:tc>
      </w:tr>
    </w:tbl>
    <w:p w:rsid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</w:p>
    <w:p w:rsidR="00D61167" w:rsidRDefault="00D61167" w:rsidP="0003191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sz w:val="28"/>
          <w:szCs w:val="28"/>
        </w:rPr>
        <w:t xml:space="preserve">В </w:t>
      </w:r>
      <w:r w:rsidRPr="007F2E6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65700" w:rsidRPr="007F2E6E">
        <w:rPr>
          <w:rFonts w:ascii="Times New Roman" w:hAnsi="Times New Roman" w:cs="Times New Roman"/>
          <w:sz w:val="28"/>
          <w:szCs w:val="28"/>
        </w:rPr>
        <w:t xml:space="preserve">с </w:t>
      </w:r>
      <w:r w:rsidR="00165700" w:rsidRPr="007F2E6E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пункта 3 статьи 11.3, </w:t>
      </w:r>
      <w:r w:rsidR="00165700" w:rsidRPr="007F2E6E">
        <w:rPr>
          <w:rFonts w:ascii="Times New Roman" w:hAnsi="Times New Roman" w:cs="Times New Roman"/>
          <w:sz w:val="28"/>
          <w:szCs w:val="28"/>
        </w:rPr>
        <w:t>со статьей</w:t>
      </w:r>
      <w:r w:rsidR="00165700">
        <w:rPr>
          <w:rFonts w:ascii="Times New Roman" w:hAnsi="Times New Roman" w:cs="Times New Roman"/>
          <w:sz w:val="28"/>
          <w:szCs w:val="28"/>
        </w:rPr>
        <w:t xml:space="preserve">  11.10</w:t>
      </w:r>
      <w:r w:rsidR="00165700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165700" w:rsidRPr="00CE0262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</w:t>
      </w:r>
      <w:r w:rsidRPr="00E95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Pr="002F7E64">
        <w:rPr>
          <w:rFonts w:ascii="Times New Roman" w:hAnsi="Times New Roman"/>
          <w:sz w:val="28"/>
          <w:szCs w:val="28"/>
        </w:rPr>
        <w:t>решением Думы Березовского района от 16.09.2010 №638</w:t>
      </w:r>
      <w:r w:rsidRPr="00EE4BC0">
        <w:rPr>
          <w:rFonts w:ascii="Times New Roman" w:hAnsi="Times New Roman"/>
          <w:sz w:val="28"/>
          <w:szCs w:val="28"/>
        </w:rPr>
        <w:t xml:space="preserve">, </w:t>
      </w:r>
      <w:r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>
        <w:rPr>
          <w:rFonts w:ascii="Times New Roman" w:hAnsi="Times New Roman" w:cs="Times New Roman"/>
          <w:sz w:val="28"/>
          <w:szCs w:val="28"/>
        </w:rPr>
        <w:t>17.10.2019года</w:t>
      </w:r>
      <w:r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Pr="001873EE"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Игрим от </w:t>
      </w:r>
      <w:r w:rsidRPr="008636E6">
        <w:rPr>
          <w:rFonts w:ascii="Times New Roman" w:hAnsi="Times New Roman" w:cs="Times New Roman"/>
          <w:sz w:val="28"/>
          <w:szCs w:val="28"/>
        </w:rPr>
        <w:t>13.07.2015 №72 «Об утверждении</w:t>
      </w:r>
      <w:r w:rsidRPr="00E95C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приказом Минэкономразвития России от </w:t>
      </w:r>
      <w:r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D61167" w:rsidRPr="007F2E6E" w:rsidRDefault="00D61167" w:rsidP="00814BD2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5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5A5A75" w:rsidRPr="005A5A75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 xml:space="preserve">в кадастровом квартале </w:t>
      </w:r>
      <w:r w:rsidR="005A5A75" w:rsidRPr="003B60A1">
        <w:rPr>
          <w:rFonts w:ascii="Times New Roman" w:hAnsi="Times New Roman" w:cs="Times New Roman"/>
          <w:sz w:val="28"/>
          <w:szCs w:val="28"/>
        </w:rPr>
        <w:t>86:05:0324</w:t>
      </w:r>
      <w:r w:rsidR="003B60A1" w:rsidRPr="003B60A1">
        <w:rPr>
          <w:rFonts w:ascii="Times New Roman" w:hAnsi="Times New Roman" w:cs="Times New Roman"/>
          <w:sz w:val="28"/>
          <w:szCs w:val="28"/>
        </w:rPr>
        <w:t>105</w:t>
      </w:r>
      <w:r w:rsidR="006C7C9B" w:rsidRPr="007F2E6E">
        <w:rPr>
          <w:rFonts w:ascii="Times New Roman" w:hAnsi="Times New Roman" w:cs="Times New Roman"/>
          <w:sz w:val="28"/>
          <w:szCs w:val="28"/>
        </w:rPr>
        <w:t>,</w:t>
      </w:r>
      <w:r w:rsidR="00612091" w:rsidRPr="007F2E6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765BA" w:rsidRPr="003B60A1">
        <w:rPr>
          <w:rFonts w:ascii="Times New Roman" w:hAnsi="Times New Roman" w:cs="Times New Roman"/>
          <w:sz w:val="28"/>
          <w:szCs w:val="28"/>
        </w:rPr>
        <w:t>3</w:t>
      </w:r>
      <w:r w:rsidR="003B60A1" w:rsidRPr="003B60A1">
        <w:rPr>
          <w:rFonts w:ascii="Times New Roman" w:hAnsi="Times New Roman" w:cs="Times New Roman"/>
          <w:sz w:val="28"/>
          <w:szCs w:val="28"/>
        </w:rPr>
        <w:t>92</w:t>
      </w:r>
      <w:r w:rsidR="008636E6" w:rsidRPr="003B60A1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3B60A1">
        <w:rPr>
          <w:rFonts w:ascii="Times New Roman" w:hAnsi="Times New Roman" w:cs="Times New Roman"/>
          <w:sz w:val="28"/>
          <w:szCs w:val="28"/>
        </w:rPr>
        <w:t>кв.</w:t>
      </w:r>
      <w:r w:rsidR="00612091" w:rsidRPr="007F2E6E">
        <w:rPr>
          <w:rFonts w:ascii="Times New Roman" w:hAnsi="Times New Roman" w:cs="Times New Roman"/>
          <w:sz w:val="28"/>
          <w:szCs w:val="28"/>
        </w:rPr>
        <w:t>м.,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расположенного на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зем</w:t>
      </w:r>
      <w:r w:rsidR="005A5A75" w:rsidRPr="007F2E6E">
        <w:rPr>
          <w:rFonts w:ascii="Times New Roman" w:hAnsi="Times New Roman" w:cs="Times New Roman"/>
          <w:sz w:val="28"/>
          <w:szCs w:val="28"/>
        </w:rPr>
        <w:t>лях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 Российская Федерация, Ханты-Мансийский автономный округ - Югра, Березовский район, </w:t>
      </w:r>
      <w:r w:rsidR="007765BA" w:rsidRPr="007F2E6E">
        <w:rPr>
          <w:rFonts w:ascii="Times New Roman" w:hAnsi="Times New Roman" w:cs="Times New Roman"/>
          <w:sz w:val="28"/>
          <w:szCs w:val="28"/>
        </w:rPr>
        <w:t>пгт. Игрим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, 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r w:rsidR="003B60A1" w:rsidRPr="003B60A1">
        <w:rPr>
          <w:rFonts w:ascii="Times New Roman" w:hAnsi="Times New Roman" w:cs="Times New Roman"/>
          <w:sz w:val="28"/>
          <w:szCs w:val="28"/>
        </w:rPr>
        <w:t>86:05:0324105</w:t>
      </w:r>
      <w:r w:rsidR="006C7C9B" w:rsidRPr="003B60A1">
        <w:rPr>
          <w:rFonts w:ascii="Times New Roman" w:hAnsi="Times New Roman" w:cs="Times New Roman"/>
          <w:sz w:val="28"/>
          <w:szCs w:val="28"/>
        </w:rPr>
        <w:t>:ЗУ1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612091" w:rsidRPr="007F2E6E">
        <w:rPr>
          <w:rFonts w:ascii="Times New Roman" w:hAnsi="Times New Roman" w:cs="Times New Roman"/>
          <w:sz w:val="28"/>
          <w:szCs w:val="28"/>
        </w:rPr>
        <w:t>–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7765BA" w:rsidRPr="007F2E6E">
        <w:rPr>
          <w:rFonts w:ascii="Times New Roman" w:hAnsi="Times New Roman" w:cs="Times New Roman"/>
          <w:sz w:val="28"/>
          <w:szCs w:val="28"/>
        </w:rPr>
        <w:t>коммунально</w:t>
      </w:r>
      <w:r w:rsidR="00814BD2" w:rsidRPr="007F2E6E">
        <w:rPr>
          <w:rFonts w:ascii="Times New Roman" w:hAnsi="Times New Roman" w:cs="Times New Roman"/>
          <w:sz w:val="28"/>
          <w:szCs w:val="28"/>
        </w:rPr>
        <w:t>е</w:t>
      </w:r>
      <w:r w:rsidR="007765BA" w:rsidRPr="007F2E6E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814BD2" w:rsidRPr="007F2E6E">
        <w:rPr>
          <w:rFonts w:ascii="Times New Roman" w:hAnsi="Times New Roman" w:cs="Times New Roman"/>
          <w:sz w:val="28"/>
          <w:szCs w:val="28"/>
        </w:rPr>
        <w:t>е, согласно приложению к настоящему постановлению.</w:t>
      </w:r>
    </w:p>
    <w:p w:rsidR="00814BD2" w:rsidRPr="007F2E6E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6E">
        <w:rPr>
          <w:rFonts w:ascii="Times New Roman" w:hAnsi="Times New Roman" w:cs="Times New Roman"/>
          <w:sz w:val="28"/>
          <w:szCs w:val="28"/>
        </w:rPr>
        <w:tab/>
      </w:r>
      <w:r w:rsidR="00356B0F" w:rsidRPr="007F2E6E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 w:rsidRPr="007F2E6E">
        <w:rPr>
          <w:rFonts w:ascii="Times New Roman" w:hAnsi="Times New Roman" w:cs="Times New Roman"/>
          <w:sz w:val="28"/>
          <w:szCs w:val="28"/>
        </w:rPr>
        <w:t>образован</w:t>
      </w:r>
      <w:r w:rsidR="00356B0F" w:rsidRPr="007F2E6E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965820">
        <w:rPr>
          <w:rFonts w:ascii="Times New Roman" w:hAnsi="Times New Roman" w:cs="Times New Roman"/>
          <w:sz w:val="28"/>
          <w:szCs w:val="28"/>
        </w:rPr>
        <w:t>–</w:t>
      </w:r>
      <w:r w:rsidR="00356B0F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965820">
        <w:rPr>
          <w:rFonts w:ascii="Times New Roman" w:hAnsi="Times New Roman" w:cs="Times New Roman"/>
          <w:sz w:val="28"/>
          <w:szCs w:val="28"/>
        </w:rPr>
        <w:t>производственная зона</w:t>
      </w:r>
      <w:r w:rsidR="003B60A1" w:rsidRPr="00DF4F67">
        <w:rPr>
          <w:rFonts w:ascii="Times New Roman" w:hAnsi="Times New Roman" w:cs="Times New Roman"/>
          <w:sz w:val="28"/>
          <w:szCs w:val="28"/>
        </w:rPr>
        <w:t xml:space="preserve"> (</w:t>
      </w:r>
      <w:r w:rsidR="00965820">
        <w:rPr>
          <w:rFonts w:ascii="Times New Roman" w:hAnsi="Times New Roman" w:cs="Times New Roman"/>
          <w:sz w:val="28"/>
          <w:szCs w:val="28"/>
        </w:rPr>
        <w:t>П1</w:t>
      </w:r>
      <w:r w:rsidR="003B60A1" w:rsidRPr="00DF4F67">
        <w:rPr>
          <w:rFonts w:ascii="Times New Roman" w:hAnsi="Times New Roman" w:cs="Times New Roman"/>
          <w:sz w:val="28"/>
          <w:szCs w:val="28"/>
        </w:rPr>
        <w:t>)</w:t>
      </w:r>
      <w:r w:rsidR="003B60A1">
        <w:rPr>
          <w:rFonts w:ascii="Times New Roman" w:hAnsi="Times New Roman" w:cs="Times New Roman"/>
          <w:sz w:val="28"/>
          <w:szCs w:val="28"/>
        </w:rPr>
        <w:t>.</w:t>
      </w:r>
    </w:p>
    <w:p w:rsidR="00D61167" w:rsidRPr="007F2E6E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E6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7F2E6E">
        <w:rPr>
          <w:rFonts w:ascii="Times New Roman" w:hAnsi="Times New Roman" w:cs="Times New Roman"/>
          <w:sz w:val="28"/>
          <w:szCs w:val="28"/>
        </w:rPr>
        <w:t xml:space="preserve">Присвоить образуемому земельному участку, с условным кадастровым номером </w:t>
      </w:r>
      <w:r w:rsidR="003B60A1" w:rsidRPr="003B60A1">
        <w:rPr>
          <w:rFonts w:ascii="Times New Roman" w:hAnsi="Times New Roman" w:cs="Times New Roman"/>
          <w:sz w:val="28"/>
          <w:szCs w:val="28"/>
        </w:rPr>
        <w:t>86:05:0324105:ЗУ1</w:t>
      </w:r>
      <w:r w:rsidRPr="007F2E6E">
        <w:rPr>
          <w:rFonts w:ascii="Times New Roman" w:hAnsi="Times New Roman" w:cs="Times New Roman"/>
          <w:sz w:val="28"/>
          <w:szCs w:val="28"/>
        </w:rPr>
        <w:t xml:space="preserve">, следующий адрес: 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Российская Федерация, Ханты-Мансийский автономный округ - Югра, Березовский муниципальный район, городское поселение Игрим, </w:t>
      </w:r>
      <w:r w:rsidRPr="007F2E6E">
        <w:rPr>
          <w:rFonts w:ascii="Times New Roman" w:hAnsi="Times New Roman" w:cs="Times New Roman"/>
          <w:sz w:val="28"/>
          <w:szCs w:val="28"/>
        </w:rPr>
        <w:t>п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оселок </w:t>
      </w:r>
      <w:r w:rsidRPr="007F2E6E">
        <w:rPr>
          <w:rFonts w:ascii="Times New Roman" w:hAnsi="Times New Roman" w:cs="Times New Roman"/>
          <w:sz w:val="28"/>
          <w:szCs w:val="28"/>
        </w:rPr>
        <w:t>г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Pr="007F2E6E">
        <w:rPr>
          <w:rFonts w:ascii="Times New Roman" w:hAnsi="Times New Roman" w:cs="Times New Roman"/>
          <w:sz w:val="28"/>
          <w:szCs w:val="28"/>
        </w:rPr>
        <w:t>Игрим, ул</w:t>
      </w:r>
      <w:r w:rsidR="003B60A1">
        <w:rPr>
          <w:rFonts w:ascii="Times New Roman" w:hAnsi="Times New Roman" w:cs="Times New Roman"/>
          <w:sz w:val="28"/>
          <w:szCs w:val="28"/>
        </w:rPr>
        <w:t>. Кооперативная</w:t>
      </w:r>
      <w:r w:rsidRPr="007F2E6E">
        <w:rPr>
          <w:rFonts w:ascii="Times New Roman" w:hAnsi="Times New Roman" w:cs="Times New Roman"/>
          <w:sz w:val="28"/>
          <w:szCs w:val="28"/>
        </w:rPr>
        <w:t xml:space="preserve">, з/у </w:t>
      </w:r>
      <w:r w:rsidR="003B60A1">
        <w:rPr>
          <w:rFonts w:ascii="Times New Roman" w:hAnsi="Times New Roman" w:cs="Times New Roman"/>
          <w:sz w:val="28"/>
          <w:szCs w:val="28"/>
        </w:rPr>
        <w:t>63Г</w:t>
      </w:r>
      <w:r w:rsidRPr="007F2E6E">
        <w:rPr>
          <w:rFonts w:ascii="Times New Roman" w:hAnsi="Times New Roman" w:cs="Times New Roman"/>
          <w:sz w:val="28"/>
          <w:szCs w:val="28"/>
        </w:rPr>
        <w:t>.</w:t>
      </w:r>
      <w:r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1167" w:rsidRPr="007F2E6E" w:rsidRDefault="002670CF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765BA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6E6">
        <w:rPr>
          <w:rFonts w:ascii="Times New Roman" w:hAnsi="Times New Roman" w:cs="Times New Roman"/>
          <w:sz w:val="28"/>
          <w:szCs w:val="28"/>
        </w:rPr>
        <w:t>Отделу по земельному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ному хозяйству внести сведения </w:t>
      </w:r>
      <w:r w:rsidRPr="008636E6">
        <w:rPr>
          <w:rFonts w:ascii="Times New Roman" w:hAnsi="Times New Roman" w:cs="Times New Roman"/>
          <w:sz w:val="28"/>
          <w:szCs w:val="28"/>
        </w:rPr>
        <w:t>об адресе объекта адресации в государственный адресный реестр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6E6">
        <w:rPr>
          <w:rFonts w:ascii="Times New Roman" w:hAnsi="Times New Roman" w:cs="Times New Roman"/>
          <w:sz w:val="28"/>
          <w:szCs w:val="28"/>
        </w:rPr>
        <w:t xml:space="preserve"> адресный </w:t>
      </w:r>
      <w:r w:rsidRPr="008636E6">
        <w:rPr>
          <w:rFonts w:ascii="Times New Roman" w:hAnsi="Times New Roman" w:cs="Times New Roman"/>
          <w:sz w:val="28"/>
          <w:szCs w:val="28"/>
        </w:rPr>
        <w:lastRenderedPageBreak/>
        <w:t>реестр объектов недвижимости городского поселения Игрим</w:t>
      </w:r>
      <w:r w:rsidRPr="008D17C0">
        <w:rPr>
          <w:rFonts w:ascii="Times New Roman" w:hAnsi="Times New Roman" w:cs="Times New Roman"/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и обеспечить направление</w:t>
      </w:r>
      <w:r w:rsidRPr="00C27FA2">
        <w:rPr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решения об утверждении схемы расположения земельного участка с приложением в Березовский</w:t>
      </w:r>
      <w:r w:rsidRPr="00C27FA2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Pr="00C27FA2">
        <w:rPr>
          <w:rFonts w:ascii="Times New Roman" w:hAnsi="Times New Roman" w:cs="Times New Roman"/>
          <w:sz w:val="28"/>
          <w:szCs w:val="28"/>
        </w:rPr>
        <w:t xml:space="preserve"> в срок не более 5 (пяти) рабочих дней со дня принятия.</w:t>
      </w:r>
    </w:p>
    <w:p w:rsidR="00D61167" w:rsidRPr="007F2E6E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5BA" w:rsidRPr="007F2E6E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7F2E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710DE" w:rsidRPr="00D61167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</w:t>
      </w:r>
      <w:r w:rsidR="00D61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5BA" w:rsidRPr="007765B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поселения С.А. Храмикова</w:t>
      </w:r>
      <w:r w:rsidR="00D61167">
        <w:rPr>
          <w:rFonts w:ascii="Times New Roman" w:hAnsi="Times New Roman" w:cs="Times New Roman"/>
          <w:sz w:val="28"/>
          <w:szCs w:val="28"/>
        </w:rPr>
        <w:t>.</w:t>
      </w:r>
    </w:p>
    <w:p w:rsidR="00031918" w:rsidRDefault="00031918" w:rsidP="00E13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E136B4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 w:rsidRPr="007765BA">
        <w:rPr>
          <w:rFonts w:ascii="Times New Roman" w:hAnsi="Times New Roman" w:cs="Times New Roman"/>
          <w:sz w:val="28"/>
          <w:szCs w:val="28"/>
        </w:rPr>
        <w:t>Г</w:t>
      </w:r>
      <w:r w:rsidR="00EE3E75" w:rsidRPr="007765BA">
        <w:rPr>
          <w:rFonts w:ascii="Times New Roman" w:hAnsi="Times New Roman" w:cs="Times New Roman"/>
          <w:sz w:val="28"/>
          <w:szCs w:val="28"/>
        </w:rPr>
        <w:t>лав</w:t>
      </w:r>
      <w:r w:rsidRPr="007765BA">
        <w:rPr>
          <w:rFonts w:ascii="Times New Roman" w:hAnsi="Times New Roman" w:cs="Times New Roman"/>
          <w:sz w:val="28"/>
          <w:szCs w:val="28"/>
        </w:rPr>
        <w:t>а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>поселения</w:t>
      </w:r>
      <w:r w:rsidR="00031918">
        <w:rPr>
          <w:rFonts w:ascii="Times New Roman" w:hAnsi="Times New Roman" w:cs="Times New Roman"/>
          <w:sz w:val="28"/>
          <w:szCs w:val="28"/>
        </w:rPr>
        <w:tab/>
      </w:r>
      <w:r w:rsidR="00031918">
        <w:rPr>
          <w:rFonts w:ascii="Times New Roman" w:hAnsi="Times New Roman" w:cs="Times New Roman"/>
          <w:sz w:val="28"/>
          <w:szCs w:val="28"/>
        </w:rPr>
        <w:tab/>
      </w:r>
      <w:r w:rsidR="00031918">
        <w:rPr>
          <w:rFonts w:ascii="Times New Roman" w:hAnsi="Times New Roman" w:cs="Times New Roman"/>
          <w:sz w:val="28"/>
          <w:szCs w:val="28"/>
        </w:rPr>
        <w:tab/>
      </w:r>
      <w:r w:rsidR="00031918">
        <w:rPr>
          <w:rFonts w:ascii="Times New Roman" w:hAnsi="Times New Roman" w:cs="Times New Roman"/>
          <w:sz w:val="28"/>
          <w:szCs w:val="28"/>
        </w:rPr>
        <w:tab/>
      </w:r>
      <w:r w:rsidR="00031918">
        <w:rPr>
          <w:rFonts w:ascii="Times New Roman" w:hAnsi="Times New Roman" w:cs="Times New Roman"/>
          <w:sz w:val="28"/>
          <w:szCs w:val="28"/>
        </w:rPr>
        <w:tab/>
      </w:r>
      <w:r w:rsidR="00031918">
        <w:rPr>
          <w:rFonts w:ascii="Times New Roman" w:hAnsi="Times New Roman" w:cs="Times New Roman"/>
          <w:sz w:val="28"/>
          <w:szCs w:val="28"/>
        </w:rPr>
        <w:tab/>
      </w:r>
      <w:r w:rsidR="00031918">
        <w:rPr>
          <w:rFonts w:ascii="Times New Roman" w:hAnsi="Times New Roman" w:cs="Times New Roman"/>
          <w:sz w:val="28"/>
          <w:szCs w:val="28"/>
        </w:rPr>
        <w:tab/>
      </w:r>
      <w:r w:rsidR="00031918">
        <w:rPr>
          <w:rFonts w:ascii="Times New Roman" w:hAnsi="Times New Roman" w:cs="Times New Roman"/>
          <w:sz w:val="28"/>
          <w:szCs w:val="28"/>
        </w:rPr>
        <w:tab/>
      </w:r>
      <w:r w:rsidR="00031918">
        <w:rPr>
          <w:rFonts w:ascii="Times New Roman" w:hAnsi="Times New Roman" w:cs="Times New Roman"/>
          <w:sz w:val="28"/>
          <w:szCs w:val="28"/>
        </w:rPr>
        <w:tab/>
      </w:r>
      <w:r w:rsidRPr="007765BA">
        <w:rPr>
          <w:rFonts w:ascii="Times New Roman" w:hAnsi="Times New Roman" w:cs="Times New Roman"/>
          <w:sz w:val="28"/>
          <w:szCs w:val="28"/>
        </w:rPr>
        <w:t>Т.А. Грудо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197B4B" w:rsidRDefault="00197B4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31918" w:rsidRDefault="00031918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31918" w:rsidRDefault="00031918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31918" w:rsidRDefault="00031918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197B4B" w:rsidRDefault="00197B4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F7E64" w:rsidRDefault="002F7E6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8D17C0" w:rsidRDefault="008D17C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r w:rsidR="002F7E64">
        <w:rPr>
          <w:rFonts w:ascii="Times New Roman" w:hAnsi="Times New Roman" w:cs="Times New Roman"/>
        </w:rPr>
        <w:t>Игрим</w:t>
      </w:r>
      <w:r w:rsidR="00703CEB"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2E45A8">
        <w:rPr>
          <w:rFonts w:ascii="Times New Roman" w:hAnsi="Times New Roman" w:cs="Times New Roman"/>
        </w:rPr>
        <w:t>от</w:t>
      </w:r>
      <w:r w:rsidR="002E45A8" w:rsidRPr="002E45A8">
        <w:rPr>
          <w:rFonts w:ascii="Times New Roman" w:hAnsi="Times New Roman" w:cs="Times New Roman"/>
        </w:rPr>
        <w:t xml:space="preserve"> </w:t>
      </w:r>
      <w:r w:rsidR="003B60A1">
        <w:rPr>
          <w:rFonts w:ascii="Times New Roman" w:hAnsi="Times New Roman" w:cs="Times New Roman"/>
        </w:rPr>
        <w:t>19 июн</w:t>
      </w:r>
      <w:r w:rsidR="002E45A8" w:rsidRPr="002E45A8">
        <w:rPr>
          <w:rFonts w:ascii="Times New Roman" w:hAnsi="Times New Roman" w:cs="Times New Roman"/>
        </w:rPr>
        <w:t>я</w:t>
      </w:r>
      <w:r w:rsidR="00C27FA2" w:rsidRPr="002E45A8">
        <w:rPr>
          <w:rFonts w:ascii="Times New Roman" w:hAnsi="Times New Roman" w:cs="Times New Roman"/>
        </w:rPr>
        <w:t xml:space="preserve"> </w:t>
      </w:r>
      <w:r w:rsidRPr="002E45A8">
        <w:rPr>
          <w:rFonts w:ascii="Times New Roman" w:hAnsi="Times New Roman" w:cs="Times New Roman"/>
        </w:rPr>
        <w:t>2020 №</w:t>
      </w:r>
      <w:r w:rsidR="00C27FA2" w:rsidRPr="002E45A8">
        <w:rPr>
          <w:rFonts w:ascii="Times New Roman" w:hAnsi="Times New Roman" w:cs="Times New Roman"/>
        </w:rPr>
        <w:t xml:space="preserve"> </w:t>
      </w:r>
      <w:r w:rsidR="003B60A1">
        <w:rPr>
          <w:rFonts w:ascii="Times New Roman" w:hAnsi="Times New Roman" w:cs="Times New Roman"/>
        </w:rPr>
        <w:t>80</w:t>
      </w:r>
    </w:p>
    <w:p w:rsidR="00D61167" w:rsidRPr="00703CEB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03CEB" w:rsidRPr="00703CEB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</w:t>
      </w:r>
    </w:p>
    <w:p w:rsidR="00703CEB" w:rsidRPr="00703CEB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8D17C0" w:rsidRDefault="008D17C0" w:rsidP="0070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EB" w:rsidRPr="00703CEB" w:rsidRDefault="00703CEB" w:rsidP="0070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Кадастровый квартал: </w:t>
      </w:r>
      <w:r w:rsidR="003B60A1" w:rsidRPr="003B60A1">
        <w:rPr>
          <w:rFonts w:ascii="Times New Roman" w:hAnsi="Times New Roman" w:cs="Times New Roman"/>
          <w:sz w:val="28"/>
          <w:szCs w:val="28"/>
        </w:rPr>
        <w:t>86:05:0324105</w:t>
      </w:r>
    </w:p>
    <w:p w:rsidR="00C95144" w:rsidRDefault="001E72FF" w:rsidP="00C951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193675</wp:posOffset>
            </wp:positionV>
            <wp:extent cx="6134100" cy="4667250"/>
            <wp:effectExtent l="19050" t="19050" r="0" b="0"/>
            <wp:wrapNone/>
            <wp:docPr id="1" name="Рисунок 1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k_Map_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1" r="3788" b="6773"/>
                    <a:stretch/>
                  </pic:blipFill>
                  <pic:spPr bwMode="auto">
                    <a:xfrm>
                      <a:off x="0" y="0"/>
                      <a:ext cx="6134100" cy="466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CEB" w:rsidRPr="00703CEB">
        <w:rPr>
          <w:rFonts w:ascii="Times New Roman" w:hAnsi="Times New Roman" w:cs="Times New Roman"/>
          <w:sz w:val="24"/>
          <w:szCs w:val="24"/>
        </w:rPr>
        <w:t xml:space="preserve">Система координат: </w:t>
      </w:r>
      <w:r w:rsidR="00C95144">
        <w:rPr>
          <w:rFonts w:ascii="Times New Roman" w:hAnsi="Times New Roman" w:cs="Times New Roman"/>
          <w:sz w:val="24"/>
          <w:szCs w:val="24"/>
          <w:u w:val="single"/>
        </w:rPr>
        <w:t xml:space="preserve">ХМАО- Югра 86 зона </w:t>
      </w:r>
    </w:p>
    <w:p w:rsidR="00C95144" w:rsidRDefault="00C95144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</w:p>
    <w:p w:rsidR="003B60A1" w:rsidRDefault="0031412D" w:rsidP="003B60A1">
      <w:pPr>
        <w:ind w:right="85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alt="gk_Map_1 Scale" style="position:absolute;margin-left:359pt;margin-top:9.05pt;width:108pt;height:20.75pt;flip:y;z-index:251663360" strokeweight=".3pt">
            <v:textbox>
              <w:txbxContent>
                <w:p w:rsidR="003B60A1" w:rsidRPr="00B40928" w:rsidRDefault="003B60A1" w:rsidP="003B60A1">
                  <w:pPr>
                    <w:jc w:val="center"/>
                    <w:rPr>
                      <w:b/>
                    </w:rPr>
                  </w:pPr>
                  <w:r w:rsidRPr="00B40928">
                    <w:rPr>
                      <w:b/>
                    </w:rPr>
                    <w:t>Масштаб 1:700</w:t>
                  </w:r>
                </w:p>
              </w:txbxContent>
            </v:textbox>
          </v:rect>
        </w:pict>
      </w:r>
    </w:p>
    <w:p w:rsidR="003B60A1" w:rsidRPr="001E72FF" w:rsidRDefault="003B60A1" w:rsidP="003B60A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1E72FF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30"/>
        <w:gridCol w:w="2065"/>
        <w:gridCol w:w="1254"/>
        <w:gridCol w:w="1373"/>
        <w:gridCol w:w="1337"/>
        <w:gridCol w:w="545"/>
        <w:gridCol w:w="1689"/>
        <w:gridCol w:w="1689"/>
        <w:gridCol w:w="26"/>
      </w:tblGrid>
      <w:tr w:rsidR="003B60A1" w:rsidRPr="001E72FF" w:rsidTr="001E72FF">
        <w:trPr>
          <w:gridBefore w:val="1"/>
          <w:wBefore w:w="30" w:type="dxa"/>
          <w:trHeight w:val="437"/>
          <w:jc w:val="center"/>
        </w:trPr>
        <w:tc>
          <w:tcPr>
            <w:tcW w:w="9978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60A1" w:rsidRPr="001E72FF" w:rsidRDefault="0031412D" w:rsidP="001E72FF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Обозначение_1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pict>
                <v:rect id="_x0000_s1031" style="position:absolute;left:0;text-align:left;margin-left:2.85pt;margin-top:2.85pt;width:22.7pt;height:11.35pt;z-index:251660288" fillcolor="#ffc9c9" strokecolor="red" strokeweight="1pt">
                  <v:fill r:id="rId5" o:title="Светлый диагональный 1" recolor="t" type="pattern"/>
                </v:rect>
              </w:pict>
            </w:r>
            <w:bookmarkEnd w:id="1"/>
            <w:r w:rsidR="003B60A1" w:rsidRPr="001E72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:ЗУ1</w:t>
            </w:r>
            <w:r w:rsidR="003B60A1" w:rsidRPr="001E72FF">
              <w:rPr>
                <w:rFonts w:ascii="Times New Roman" w:hAnsi="Times New Roman" w:cs="Times New Roman"/>
                <w:sz w:val="24"/>
                <w:szCs w:val="24"/>
              </w:rPr>
              <w:t xml:space="preserve">  - обозначения образуемых земельных участков</w:t>
            </w:r>
          </w:p>
        </w:tc>
      </w:tr>
      <w:tr w:rsidR="003B60A1" w:rsidRPr="001E72FF" w:rsidTr="001E72FF">
        <w:trPr>
          <w:gridBefore w:val="1"/>
          <w:wBefore w:w="30" w:type="dxa"/>
          <w:trHeight w:val="318"/>
          <w:jc w:val="center"/>
        </w:trPr>
        <w:tc>
          <w:tcPr>
            <w:tcW w:w="9978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60A1" w:rsidRPr="001E72FF" w:rsidRDefault="0031412D" w:rsidP="001E72FF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Кадастровый_квартал_1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pict>
                <v:rect id="_x0000_s1032" style="position:absolute;left:0;text-align:left;margin-left:2.85pt;margin-top:2.85pt;width:22.7pt;height:11.35pt;z-index:251661312;mso-position-horizontal-relative:text;mso-position-vertical-relative:text" strokecolor="#00b0f0" strokeweight="1pt"/>
              </w:pict>
            </w:r>
            <w:bookmarkEnd w:id="2"/>
            <w:r w:rsidR="003B60A1" w:rsidRPr="001E72F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86:05:0324105</w:t>
            </w:r>
            <w:r w:rsidR="003B60A1" w:rsidRPr="001E72FF">
              <w:rPr>
                <w:rFonts w:ascii="Times New Roman" w:hAnsi="Times New Roman" w:cs="Times New Roman"/>
                <w:sz w:val="24"/>
                <w:szCs w:val="24"/>
              </w:rPr>
              <w:t xml:space="preserve">  - обозначения кадастровых кварталов</w:t>
            </w:r>
          </w:p>
        </w:tc>
      </w:tr>
      <w:tr w:rsidR="003B60A1" w:rsidRPr="001E72FF" w:rsidTr="001E72FF">
        <w:trPr>
          <w:gridBefore w:val="1"/>
          <w:wBefore w:w="30" w:type="dxa"/>
          <w:trHeight w:val="318"/>
          <w:jc w:val="center"/>
        </w:trPr>
        <w:tc>
          <w:tcPr>
            <w:tcW w:w="9978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60A1" w:rsidRPr="001E72FF" w:rsidRDefault="0031412D" w:rsidP="001E72FF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Обозначение_ЗУ_ГКН_1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pict>
                <v:rect id="_x0000_s1033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6" o:title="10%" recolor="t" type="pattern"/>
                </v:rect>
              </w:pict>
            </w:r>
            <w:r w:rsidR="003B60A1" w:rsidRPr="001E72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:125</w:t>
            </w:r>
            <w:bookmarkEnd w:id="3"/>
            <w:r w:rsidR="003B60A1" w:rsidRPr="001E72FF">
              <w:rPr>
                <w:rFonts w:ascii="Times New Roman" w:hAnsi="Times New Roman" w:cs="Times New Roman"/>
                <w:sz w:val="24"/>
                <w:szCs w:val="24"/>
              </w:rPr>
              <w:t xml:space="preserve">  - обозначения земельных участков по сведениям ГКН</w:t>
            </w:r>
          </w:p>
        </w:tc>
      </w:tr>
      <w:tr w:rsidR="003B60A1" w:rsidRPr="001E72FF" w:rsidTr="001E72FF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cantSplit/>
          <w:trHeight w:val="306"/>
          <w:jc w:val="center"/>
        </w:trPr>
        <w:tc>
          <w:tcPr>
            <w:tcW w:w="605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B60A1" w:rsidRPr="001E72FF" w:rsidRDefault="001E72FF" w:rsidP="0039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23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B60A1" w:rsidRPr="001E72FF" w:rsidRDefault="003B60A1" w:rsidP="000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координат </w:t>
            </w:r>
            <w:r w:rsidRPr="001E72FF">
              <w:rPr>
                <w:rFonts w:ascii="Times New Roman" w:hAnsi="Times New Roman" w:cs="Times New Roman"/>
                <w:b/>
                <w:sz w:val="24"/>
                <w:szCs w:val="24"/>
              </w:rPr>
              <w:t>МСК86_Зона_1</w:t>
            </w:r>
          </w:p>
        </w:tc>
      </w:tr>
      <w:tr w:rsidR="001E72FF" w:rsidRPr="001E72FF" w:rsidTr="001E72FF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cantSplit/>
          <w:trHeight w:val="618"/>
          <w:jc w:val="center"/>
        </w:trPr>
        <w:tc>
          <w:tcPr>
            <w:tcW w:w="9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E72FF" w:rsidRPr="001E72FF" w:rsidRDefault="001E72FF" w:rsidP="001E72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  <w:r w:rsidRPr="001E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4" w:name="Номер_1"/>
            <w:bookmarkEnd w:id="4"/>
            <w:r w:rsidRPr="001E72FF">
              <w:rPr>
                <w:rFonts w:ascii="Times New Roman" w:hAnsi="Times New Roman" w:cs="Times New Roman"/>
                <w:b/>
                <w:sz w:val="24"/>
                <w:szCs w:val="24"/>
              </w:rPr>
              <w:t>86:05:0324105:ЗУ1</w:t>
            </w:r>
          </w:p>
          <w:p w:rsidR="001E72FF" w:rsidRPr="001E72FF" w:rsidRDefault="001E72FF" w:rsidP="001E7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м</w:t>
            </w:r>
            <w:r w:rsidRPr="001E72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1E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5" w:name="Площадь_1"/>
            <w:bookmarkEnd w:id="5"/>
            <w:r w:rsidR="00267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2FF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</w:tr>
      <w:tr w:rsidR="003B60A1" w:rsidRPr="001E72FF" w:rsidTr="001E72FF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cantSplit/>
          <w:trHeight w:val="442"/>
          <w:jc w:val="center"/>
        </w:trPr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3B60A1" w:rsidRPr="001E72FF" w:rsidTr="001E72FF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cantSplit/>
          <w:trHeight w:val="374"/>
          <w:jc w:val="center"/>
        </w:trPr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pStyle w:val="2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B60A1" w:rsidRPr="001E72FF" w:rsidTr="001E72FF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cantSplit/>
          <w:trHeight w:val="284"/>
          <w:jc w:val="center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0A1" w:rsidRPr="001E72FF" w:rsidTr="001E72FF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cantSplit/>
          <w:trHeight w:val="255"/>
          <w:jc w:val="center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Табл_Геоданные_2Столбца_1"/>
            <w:bookmarkEnd w:id="6"/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1207076.04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1719891.44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1207055.31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1719913.70</w:t>
            </w:r>
          </w:p>
        </w:tc>
      </w:tr>
      <w:tr w:rsidR="003B60A1" w:rsidRPr="001E72FF" w:rsidTr="001E72FF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cantSplit/>
          <w:trHeight w:val="255"/>
          <w:jc w:val="center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1207069.81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1719917.56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1207062.36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A1" w:rsidRPr="001E72FF" w:rsidRDefault="003B60A1" w:rsidP="001E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FF">
              <w:rPr>
                <w:rFonts w:ascii="Times New Roman" w:hAnsi="Times New Roman" w:cs="Times New Roman"/>
                <w:sz w:val="24"/>
                <w:szCs w:val="24"/>
              </w:rPr>
              <w:t>1719887.74</w:t>
            </w:r>
          </w:p>
        </w:tc>
      </w:tr>
    </w:tbl>
    <w:p w:rsidR="003B60A1" w:rsidRPr="00C95144" w:rsidRDefault="003B60A1" w:rsidP="003B60A1">
      <w:pPr>
        <w:ind w:right="8503"/>
        <w:rPr>
          <w:rFonts w:ascii="Times New Roman" w:hAnsi="Times New Roman" w:cs="Times New Roman"/>
          <w:sz w:val="24"/>
          <w:szCs w:val="24"/>
        </w:rPr>
      </w:pPr>
      <w:bookmarkStart w:id="7" w:name="Схема_ЗУ_Коорд"/>
      <w:bookmarkEnd w:id="7"/>
    </w:p>
    <w:sectPr w:rsidR="003B60A1" w:rsidRPr="00C95144" w:rsidSect="00D61167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31918"/>
    <w:rsid w:val="000826A8"/>
    <w:rsid w:val="00094E8A"/>
    <w:rsid w:val="000F7DDF"/>
    <w:rsid w:val="00112734"/>
    <w:rsid w:val="00165700"/>
    <w:rsid w:val="00171FB6"/>
    <w:rsid w:val="001812E1"/>
    <w:rsid w:val="001873EE"/>
    <w:rsid w:val="00197B4B"/>
    <w:rsid w:val="001E0147"/>
    <w:rsid w:val="001E72FF"/>
    <w:rsid w:val="00234DB5"/>
    <w:rsid w:val="00242ED9"/>
    <w:rsid w:val="00262D10"/>
    <w:rsid w:val="00264FEF"/>
    <w:rsid w:val="002670CF"/>
    <w:rsid w:val="0028582F"/>
    <w:rsid w:val="002A4427"/>
    <w:rsid w:val="002B0282"/>
    <w:rsid w:val="002C5D9D"/>
    <w:rsid w:val="002E45A8"/>
    <w:rsid w:val="002F7E64"/>
    <w:rsid w:val="0031412D"/>
    <w:rsid w:val="00347024"/>
    <w:rsid w:val="00356B0F"/>
    <w:rsid w:val="00366A7F"/>
    <w:rsid w:val="0039665A"/>
    <w:rsid w:val="003B60A1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5A5A75"/>
    <w:rsid w:val="006103E0"/>
    <w:rsid w:val="00612091"/>
    <w:rsid w:val="00635C3C"/>
    <w:rsid w:val="006C7C9B"/>
    <w:rsid w:val="006E0BCC"/>
    <w:rsid w:val="006F060E"/>
    <w:rsid w:val="00703CEB"/>
    <w:rsid w:val="00711E12"/>
    <w:rsid w:val="0071689B"/>
    <w:rsid w:val="00761925"/>
    <w:rsid w:val="007765BA"/>
    <w:rsid w:val="007A23BD"/>
    <w:rsid w:val="007C77B1"/>
    <w:rsid w:val="007E5719"/>
    <w:rsid w:val="007F2E6E"/>
    <w:rsid w:val="00814BD2"/>
    <w:rsid w:val="00823C29"/>
    <w:rsid w:val="008636E6"/>
    <w:rsid w:val="00892F4A"/>
    <w:rsid w:val="008A1236"/>
    <w:rsid w:val="008B2FC7"/>
    <w:rsid w:val="008B35D4"/>
    <w:rsid w:val="008D17C0"/>
    <w:rsid w:val="0090738E"/>
    <w:rsid w:val="00965820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6DA3"/>
    <w:rsid w:val="00AC76CE"/>
    <w:rsid w:val="00B16EEB"/>
    <w:rsid w:val="00B22773"/>
    <w:rsid w:val="00B55181"/>
    <w:rsid w:val="00B76174"/>
    <w:rsid w:val="00B95A27"/>
    <w:rsid w:val="00BA37EB"/>
    <w:rsid w:val="00BB2025"/>
    <w:rsid w:val="00BB61A7"/>
    <w:rsid w:val="00BC17A4"/>
    <w:rsid w:val="00C21D4C"/>
    <w:rsid w:val="00C27FA2"/>
    <w:rsid w:val="00C31DC0"/>
    <w:rsid w:val="00C61D31"/>
    <w:rsid w:val="00C710DE"/>
    <w:rsid w:val="00C932A5"/>
    <w:rsid w:val="00C94AE6"/>
    <w:rsid w:val="00C95144"/>
    <w:rsid w:val="00CA2485"/>
    <w:rsid w:val="00CC1F9D"/>
    <w:rsid w:val="00CD4CFE"/>
    <w:rsid w:val="00CD61E7"/>
    <w:rsid w:val="00D20BD6"/>
    <w:rsid w:val="00D2569C"/>
    <w:rsid w:val="00D31B39"/>
    <w:rsid w:val="00D43091"/>
    <w:rsid w:val="00D4776D"/>
    <w:rsid w:val="00D61167"/>
    <w:rsid w:val="00D63387"/>
    <w:rsid w:val="00D7577F"/>
    <w:rsid w:val="00DB104B"/>
    <w:rsid w:val="00DC749E"/>
    <w:rsid w:val="00E136B4"/>
    <w:rsid w:val="00E36CD7"/>
    <w:rsid w:val="00E55C03"/>
    <w:rsid w:val="00E87AC7"/>
    <w:rsid w:val="00E95CBE"/>
    <w:rsid w:val="00EB30ED"/>
    <w:rsid w:val="00EE3E75"/>
    <w:rsid w:val="00EE4BC0"/>
    <w:rsid w:val="00F0685E"/>
    <w:rsid w:val="00F16DBF"/>
    <w:rsid w:val="00F54CBF"/>
    <w:rsid w:val="00F6684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3B60A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43</cp:revision>
  <cp:lastPrinted>2020-06-22T10:00:00Z</cp:lastPrinted>
  <dcterms:created xsi:type="dcterms:W3CDTF">2017-01-27T06:40:00Z</dcterms:created>
  <dcterms:modified xsi:type="dcterms:W3CDTF">2020-06-23T04:24:00Z</dcterms:modified>
</cp:coreProperties>
</file>