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32" w:rsidRPr="003024B0" w:rsidRDefault="00EE4032" w:rsidP="00EE40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EE4032" w:rsidRPr="003024B0" w:rsidRDefault="00EE4032" w:rsidP="00EE40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EE4032" w:rsidRPr="003024B0" w:rsidRDefault="00EE4032" w:rsidP="00EE403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Березовского района</w:t>
      </w:r>
    </w:p>
    <w:p w:rsidR="00EE4032" w:rsidRPr="003024B0" w:rsidRDefault="00EE4032" w:rsidP="00EE403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Ханты-Мансийского автономного округа-Югры</w:t>
      </w:r>
    </w:p>
    <w:p w:rsidR="00EE4032" w:rsidRPr="003024B0" w:rsidRDefault="00EE4032" w:rsidP="00EE40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E4032" w:rsidRPr="003024B0" w:rsidRDefault="00EE4032" w:rsidP="00EE403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E4032" w:rsidRDefault="00EE4032" w:rsidP="00EE4032">
      <w:pPr>
        <w:rPr>
          <w:rFonts w:ascii="Times New Roman" w:hAnsi="Times New Roman"/>
          <w:szCs w:val="28"/>
        </w:rPr>
      </w:pPr>
    </w:p>
    <w:p w:rsidR="006F6EFE" w:rsidRDefault="006F6EFE" w:rsidP="006F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4B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024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3024B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24B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4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6F6EFE" w:rsidRPr="003024B0" w:rsidRDefault="006F6EFE" w:rsidP="006F6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B0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EE4032" w:rsidRDefault="00EE4032" w:rsidP="00EE4032"/>
    <w:p w:rsidR="00EE4032" w:rsidRDefault="00EE4032" w:rsidP="00EE4032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06 от 09.01.2019 «</w:t>
      </w:r>
      <w:r w:rsidRPr="00A31EBD">
        <w:rPr>
          <w:rFonts w:ascii="Times New Roman" w:hAnsi="Times New Roman"/>
          <w:sz w:val="28"/>
          <w:szCs w:val="28"/>
        </w:rPr>
        <w:t xml:space="preserve">Об утверждении положения о Единой комиссии по определению поставщиков (подрядчиков, исполнителей) </w:t>
      </w:r>
    </w:p>
    <w:p w:rsidR="0048760F" w:rsidRDefault="0048760F" w:rsidP="00EE4032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</w:p>
    <w:p w:rsidR="00EE4032" w:rsidRDefault="00EE4032" w:rsidP="006F6EFE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соответствии с Федеральным законом № 449-ФЗ от 27.12.2019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администрация городского поселения Игрим</w:t>
      </w:r>
    </w:p>
    <w:p w:rsidR="00EE4032" w:rsidRDefault="00EE4032" w:rsidP="00EE403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E4032" w:rsidRDefault="00EE4032" w:rsidP="0022796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E4032" w:rsidRDefault="00EE4032" w:rsidP="00EE403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E4032" w:rsidRDefault="00EE4032" w:rsidP="00EE4032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4032">
        <w:rPr>
          <w:rFonts w:ascii="Times New Roman" w:hAnsi="Times New Roman"/>
          <w:sz w:val="28"/>
          <w:szCs w:val="28"/>
        </w:rPr>
        <w:t>Пункт 4.11.3 Положения о Единой комиссии по определению поставщ</w:t>
      </w:r>
      <w:r>
        <w:rPr>
          <w:rFonts w:ascii="Times New Roman" w:hAnsi="Times New Roman"/>
          <w:sz w:val="28"/>
          <w:szCs w:val="28"/>
        </w:rPr>
        <w:t>иков (подрядчиков, исполнителей) изложить в новой редакции:</w:t>
      </w:r>
    </w:p>
    <w:p w:rsidR="00EE4032" w:rsidRPr="00EE4032" w:rsidRDefault="00EE4032" w:rsidP="00EE40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«4.11.3 </w:t>
      </w:r>
      <w:r w:rsidRPr="00EE4032">
        <w:rPr>
          <w:rFonts w:ascii="Times New Roman" w:eastAsia="Times New Roman" w:hAnsi="Times New Roman"/>
          <w:sz w:val="28"/>
          <w:szCs w:val="28"/>
        </w:rPr>
        <w:t>Единая комиссия отклоняет заявку участника запроса котировок в электронной форме в случае:</w:t>
      </w:r>
    </w:p>
    <w:p w:rsidR="00EE4032" w:rsidRPr="00A77F42" w:rsidRDefault="00EE4032" w:rsidP="00EE403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032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>непредставления информации и документов, предусмотренных частью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82.1</w:t>
      </w:r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 xml:space="preserve">, частью 11 статьи 24.1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44-ФЗ </w:t>
      </w:r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случаев, предусмотренных Федеральным законом), несоответствия таких информации и документов требованиям, установленным в извещении о проведении запроса котировок в электронной форме;</w:t>
      </w:r>
    </w:p>
    <w:p w:rsidR="00EE4032" w:rsidRPr="00A77F42" w:rsidRDefault="00EE4032" w:rsidP="00EE403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098"/>
      <w:bookmarkEnd w:id="1"/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>2) несоответствия участника закупки требованиям, установленным в извещении о проведении запроса котировок в электронной форме в соответствии с частью 1, частью 1.1 (при наличии таких требований) статьи 31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44-ФЗ</w:t>
      </w:r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4032" w:rsidRPr="00A77F42" w:rsidRDefault="00EE4032" w:rsidP="00EE403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99"/>
      <w:bookmarkEnd w:id="2"/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>3) предусмотренных нормативными правовыми актами, принятыми в соответствии со статьей 14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44-ФЗ</w:t>
      </w:r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4032" w:rsidRPr="00A77F42" w:rsidRDefault="00EE4032" w:rsidP="00EE403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100"/>
      <w:bookmarkEnd w:id="3"/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>4) непредставления документов, предусмотренных пунктом 4 части 5 статьи</w:t>
      </w:r>
      <w:r w:rsidRPr="00227966">
        <w:rPr>
          <w:rFonts w:ascii="Times New Roman" w:eastAsia="Times New Roman" w:hAnsi="Times New Roman"/>
          <w:sz w:val="28"/>
          <w:szCs w:val="28"/>
          <w:lang w:eastAsia="ru-RU"/>
        </w:rPr>
        <w:t xml:space="preserve"> 82.1</w:t>
      </w:r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такие документы предусмотрены нормативными правовыми актами, принятыми в соответствии с частью 3 статьи 14 Федерального закона</w:t>
      </w:r>
      <w:r w:rsidRPr="00227966">
        <w:rPr>
          <w:rFonts w:ascii="Times New Roman" w:eastAsia="Times New Roman" w:hAnsi="Times New Roman"/>
          <w:sz w:val="28"/>
          <w:szCs w:val="28"/>
          <w:lang w:eastAsia="ru-RU"/>
        </w:rPr>
        <w:t xml:space="preserve"> № 44-ФЗ)</w:t>
      </w:r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случае, если в соответствии со статьей 14 Федерального закона в </w:t>
      </w:r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извещение о проведении запроса котировок в электронной форме включена информация о запрете допуска товаров, происходящих из иностранных государств;</w:t>
      </w:r>
    </w:p>
    <w:p w:rsidR="00EE4032" w:rsidRPr="00A77F42" w:rsidRDefault="00EE4032" w:rsidP="00EE403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101"/>
      <w:bookmarkEnd w:id="4"/>
      <w:r w:rsidRPr="00A77F42">
        <w:rPr>
          <w:rFonts w:ascii="Times New Roman" w:eastAsia="Times New Roman" w:hAnsi="Times New Roman"/>
          <w:sz w:val="28"/>
          <w:szCs w:val="28"/>
          <w:lang w:eastAsia="ru-RU"/>
        </w:rPr>
        <w:t>5) выявления недостоверной информации, содержащейся в заявке на участие в запросе котировок в электронной форме.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E4032" w:rsidRDefault="00EE4032" w:rsidP="00EE40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абзаце 17 пункта 1.2</w:t>
      </w:r>
      <w:r w:rsidR="00227966" w:rsidRPr="00227966">
        <w:rPr>
          <w:rFonts w:ascii="Times New Roman" w:hAnsi="Times New Roman"/>
          <w:sz w:val="28"/>
          <w:szCs w:val="28"/>
        </w:rPr>
        <w:t xml:space="preserve"> </w:t>
      </w:r>
      <w:r w:rsidR="00227966" w:rsidRPr="00EE4032">
        <w:rPr>
          <w:rFonts w:ascii="Times New Roman" w:hAnsi="Times New Roman"/>
          <w:sz w:val="28"/>
          <w:szCs w:val="28"/>
        </w:rPr>
        <w:t>Положения о Единой комиссии по определению поставщ</w:t>
      </w:r>
      <w:r w:rsidR="00227966">
        <w:rPr>
          <w:rFonts w:ascii="Times New Roman" w:hAnsi="Times New Roman"/>
          <w:sz w:val="28"/>
          <w:szCs w:val="28"/>
        </w:rPr>
        <w:t>иков (подрядчиков, исполнителей)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227966">
        <w:rPr>
          <w:rFonts w:ascii="Times New Roman" w:hAnsi="Times New Roman"/>
          <w:sz w:val="28"/>
          <w:szCs w:val="28"/>
        </w:rPr>
        <w:t>«</w:t>
      </w:r>
      <w:r w:rsidRPr="00227966">
        <w:rPr>
          <w:rFonts w:ascii="Times New Roman" w:eastAsia="Times New Roman" w:hAnsi="Times New Roman"/>
          <w:sz w:val="28"/>
          <w:szCs w:val="28"/>
        </w:rPr>
        <w:t>за исключением закрытых способов определения поставщиков (подрядчиков, исполнителей) в электронной форме»</w:t>
      </w:r>
      <w:r w:rsidRPr="00EE4032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редакции: «</w:t>
      </w:r>
      <w:r w:rsidRPr="00EE4032">
        <w:rPr>
          <w:rStyle w:val="blk"/>
          <w:rFonts w:ascii="Times New Roman" w:hAnsi="Times New Roman"/>
          <w:sz w:val="28"/>
          <w:szCs w:val="28"/>
        </w:rPr>
        <w:t>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Федерального закона № 44-ФЗ";</w:t>
      </w:r>
    </w:p>
    <w:p w:rsidR="00227966" w:rsidRPr="00227966" w:rsidRDefault="00227966" w:rsidP="0022796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966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227966" w:rsidRPr="00227966" w:rsidRDefault="00227966" w:rsidP="002279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22796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01.07.2020 года</w:t>
      </w:r>
      <w:r w:rsidRPr="00227966">
        <w:rPr>
          <w:rFonts w:ascii="Times New Roman" w:eastAsia="Times New Roman" w:hAnsi="Times New Roman"/>
          <w:sz w:val="28"/>
          <w:lang w:eastAsia="ru-RU"/>
        </w:rPr>
        <w:t>.</w:t>
      </w:r>
    </w:p>
    <w:p w:rsidR="00227966" w:rsidRDefault="00227966" w:rsidP="00227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966" w:rsidRPr="00227966" w:rsidRDefault="006F6EFE" w:rsidP="00227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27966">
        <w:rPr>
          <w:rFonts w:ascii="Times New Roman" w:hAnsi="Times New Roman"/>
          <w:sz w:val="28"/>
          <w:szCs w:val="28"/>
        </w:rPr>
        <w:t>Т.А.Грудо</w:t>
      </w:r>
      <w:proofErr w:type="spellEnd"/>
    </w:p>
    <w:sectPr w:rsidR="00227966" w:rsidRPr="0022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A451C"/>
    <w:multiLevelType w:val="hybridMultilevel"/>
    <w:tmpl w:val="E9DAF334"/>
    <w:lvl w:ilvl="0" w:tplc="4FE6B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60656"/>
    <w:multiLevelType w:val="hybridMultilevel"/>
    <w:tmpl w:val="C16AB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B09DC"/>
    <w:multiLevelType w:val="hybridMultilevel"/>
    <w:tmpl w:val="D728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32"/>
    <w:rsid w:val="00227966"/>
    <w:rsid w:val="004569FD"/>
    <w:rsid w:val="0048760F"/>
    <w:rsid w:val="006F6EFE"/>
    <w:rsid w:val="00E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A7A0-07A5-4DBC-98B1-B49E9BBE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3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E4032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0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0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4032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blk">
    <w:name w:val="blk"/>
    <w:basedOn w:val="a0"/>
    <w:rsid w:val="00EE4032"/>
  </w:style>
  <w:style w:type="paragraph" w:styleId="a5">
    <w:name w:val="Balloon Text"/>
    <w:basedOn w:val="a"/>
    <w:link w:val="a6"/>
    <w:uiPriority w:val="99"/>
    <w:semiHidden/>
    <w:unhideWhenUsed/>
    <w:rsid w:val="0048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6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4</cp:revision>
  <cp:lastPrinted>2020-05-14T06:41:00Z</cp:lastPrinted>
  <dcterms:created xsi:type="dcterms:W3CDTF">2020-03-10T12:41:00Z</dcterms:created>
  <dcterms:modified xsi:type="dcterms:W3CDTF">2020-06-18T04:43:00Z</dcterms:modified>
</cp:coreProperties>
</file>