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67B78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» </w:t>
      </w:r>
      <w:r w:rsidR="00D67B7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D7809">
        <w:rPr>
          <w:rFonts w:ascii="Times New Roman" w:hAnsi="Times New Roman"/>
          <w:sz w:val="28"/>
          <w:szCs w:val="28"/>
        </w:rPr>
        <w:t>8</w:t>
      </w:r>
      <w:r w:rsidR="006E43C7" w:rsidRPr="001E6769">
        <w:rPr>
          <w:rFonts w:ascii="Times New Roman" w:hAnsi="Times New Roman"/>
          <w:sz w:val="28"/>
          <w:szCs w:val="28"/>
        </w:rPr>
        <w:t xml:space="preserve"> </w:t>
      </w:r>
      <w:r w:rsidR="00D16273">
        <w:rPr>
          <w:rFonts w:ascii="Times New Roman" w:hAnsi="Times New Roman"/>
          <w:sz w:val="28"/>
          <w:szCs w:val="28"/>
        </w:rPr>
        <w:t>г.</w:t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FE69B5">
        <w:rPr>
          <w:rFonts w:ascii="Times New Roman" w:hAnsi="Times New Roman"/>
          <w:sz w:val="28"/>
          <w:szCs w:val="28"/>
        </w:rPr>
        <w:t>№ 59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457"/>
      </w:tblGrid>
      <w:tr w:rsidR="00780A57" w:rsidTr="00780A57">
        <w:tc>
          <w:tcPr>
            <w:tcW w:w="4897" w:type="dxa"/>
          </w:tcPr>
          <w:p w:rsidR="00780A57" w:rsidRDefault="00780A57" w:rsidP="000D0D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 проведении открыт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 дом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bookmarkStart w:id="0" w:name="_GoBack"/>
            <w:bookmarkEnd w:id="0"/>
          </w:p>
        </w:tc>
        <w:tc>
          <w:tcPr>
            <w:tcW w:w="4457" w:type="dxa"/>
          </w:tcPr>
          <w:p w:rsidR="00780A57" w:rsidRPr="00B05CD5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 xml:space="preserve">ом на срок до </w:t>
      </w:r>
      <w:r w:rsidR="00D67B78">
        <w:rPr>
          <w:rFonts w:ascii="Times New Roman" w:hAnsi="Times New Roman"/>
          <w:sz w:val="28"/>
          <w:szCs w:val="28"/>
        </w:rPr>
        <w:t>31 июля</w:t>
      </w:r>
      <w:r w:rsidR="00FA1CC5">
        <w:rPr>
          <w:rFonts w:ascii="Times New Roman" w:hAnsi="Times New Roman"/>
          <w:sz w:val="28"/>
          <w:szCs w:val="28"/>
        </w:rPr>
        <w:t xml:space="preserve"> </w:t>
      </w:r>
      <w:r w:rsidR="00932E3C">
        <w:rPr>
          <w:rFonts w:ascii="Times New Roman" w:hAnsi="Times New Roman"/>
          <w:sz w:val="28"/>
          <w:szCs w:val="28"/>
        </w:rPr>
        <w:t>201</w:t>
      </w:r>
      <w:r w:rsidR="00C2389A">
        <w:rPr>
          <w:rFonts w:ascii="Times New Roman" w:hAnsi="Times New Roman"/>
          <w:sz w:val="28"/>
          <w:szCs w:val="28"/>
        </w:rPr>
        <w:t>8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>
        <w:rPr>
          <w:rFonts w:ascii="Times New Roman" w:hAnsi="Times New Roman"/>
          <w:sz w:val="28"/>
          <w:szCs w:val="28"/>
        </w:rPr>
        <w:t xml:space="preserve"> № 1 </w:t>
      </w:r>
      <w:r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 дом</w:t>
      </w:r>
      <w:r w:rsidR="00C2389A">
        <w:rPr>
          <w:rFonts w:ascii="Times New Roman" w:hAnsi="Times New Roman"/>
          <w:sz w:val="28"/>
          <w:szCs w:val="28"/>
        </w:rPr>
        <w:t>ом</w:t>
      </w:r>
      <w:r w:rsidRPr="00B05CD5">
        <w:rPr>
          <w:rFonts w:ascii="Times New Roman" w:hAnsi="Times New Roman"/>
          <w:sz w:val="28"/>
          <w:szCs w:val="28"/>
        </w:rPr>
        <w:t xml:space="preserve">, </w:t>
      </w:r>
      <w:r w:rsidR="00C2389A">
        <w:rPr>
          <w:rFonts w:ascii="Times New Roman" w:hAnsi="Times New Roman"/>
          <w:sz w:val="28"/>
          <w:szCs w:val="28"/>
        </w:rPr>
        <w:t>введенного в эксплуатацию</w:t>
      </w:r>
      <w:r w:rsidRPr="00B05CD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B05CD5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</w:t>
      </w:r>
      <w:r w:rsidR="00FA1CC5">
        <w:rPr>
          <w:rFonts w:ascii="Times New Roman" w:hAnsi="Times New Roman"/>
          <w:sz w:val="28"/>
          <w:szCs w:val="28"/>
        </w:rPr>
        <w:t>ому</w:t>
      </w:r>
      <w:r w:rsidR="00542656">
        <w:rPr>
          <w:rFonts w:ascii="Times New Roman" w:hAnsi="Times New Roman"/>
          <w:sz w:val="28"/>
          <w:szCs w:val="28"/>
        </w:rPr>
        <w:t xml:space="preserve"> конкурс</w:t>
      </w:r>
      <w:r w:rsidR="00FA1CC5">
        <w:rPr>
          <w:rFonts w:ascii="Times New Roman" w:hAnsi="Times New Roman"/>
          <w:sz w:val="28"/>
          <w:szCs w:val="28"/>
        </w:rPr>
        <w:t>у</w:t>
      </w:r>
      <w:r w:rsidR="00542656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 дом</w:t>
      </w:r>
      <w:r w:rsidR="00FA1CC5">
        <w:rPr>
          <w:rFonts w:ascii="Times New Roman" w:hAnsi="Times New Roman"/>
          <w:sz w:val="28"/>
          <w:szCs w:val="28"/>
        </w:rPr>
        <w:t>ом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proofErr w:type="spellEnd"/>
      <w:r w:rsidR="00542656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</w:t>
      </w:r>
      <w:r w:rsidR="00542656">
        <w:rPr>
          <w:rFonts w:ascii="Times New Roman" w:hAnsi="Times New Roman"/>
          <w:sz w:val="28"/>
          <w:szCs w:val="28"/>
        </w:rPr>
        <w:t>В.</w:t>
      </w:r>
      <w:r w:rsidR="00C1033E">
        <w:rPr>
          <w:rFonts w:ascii="Times New Roman" w:hAnsi="Times New Roman"/>
          <w:sz w:val="28"/>
          <w:szCs w:val="28"/>
        </w:rPr>
        <w:t>, заместител</w:t>
      </w:r>
      <w:r w:rsidR="008D36A6">
        <w:rPr>
          <w:rFonts w:ascii="Times New Roman" w:hAnsi="Times New Roman"/>
          <w:sz w:val="28"/>
          <w:szCs w:val="28"/>
        </w:rPr>
        <w:t>ь</w:t>
      </w:r>
      <w:r w:rsidR="00C1033E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</w:t>
      </w:r>
      <w:proofErr w:type="spellStart"/>
      <w:r w:rsidR="008D36A6">
        <w:rPr>
          <w:rFonts w:ascii="Times New Roman" w:hAnsi="Times New Roman"/>
          <w:sz w:val="28"/>
          <w:szCs w:val="28"/>
        </w:rPr>
        <w:t>Котовщикова</w:t>
      </w:r>
      <w:proofErr w:type="spellEnd"/>
      <w:r w:rsidR="008D36A6">
        <w:rPr>
          <w:rFonts w:ascii="Times New Roman" w:hAnsi="Times New Roman"/>
          <w:sz w:val="28"/>
          <w:szCs w:val="28"/>
        </w:rPr>
        <w:t xml:space="preserve"> Е.В.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лот</w:t>
      </w:r>
      <w:r w:rsidR="00FA1C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(ответственный исполнитель - начальник отдела по земельному и муниципальному хозяйству – Щеглова В.С.);</w:t>
      </w:r>
    </w:p>
    <w:p w:rsidR="00932E3C" w:rsidRDefault="00FA1CC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</w:t>
      </w:r>
      <w:r w:rsidR="00542656">
        <w:rPr>
          <w:rFonts w:ascii="Times New Roman" w:hAnsi="Times New Roman"/>
          <w:sz w:val="28"/>
          <w:szCs w:val="28"/>
        </w:rPr>
        <w:t xml:space="preserve"> обязательных работ </w:t>
      </w:r>
      <w:r w:rsidRPr="00FA1CC5">
        <w:rPr>
          <w:rFonts w:ascii="Times New Roman" w:hAnsi="Times New Roman"/>
          <w:sz w:val="28"/>
          <w:szCs w:val="28"/>
        </w:rPr>
        <w:t xml:space="preserve">и услуг по содержанию </w:t>
      </w:r>
      <w:r w:rsidR="00542656">
        <w:rPr>
          <w:rFonts w:ascii="Times New Roman" w:hAnsi="Times New Roman"/>
          <w:sz w:val="28"/>
          <w:szCs w:val="28"/>
        </w:rPr>
        <w:t>общего имущества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="0054265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="00542656">
        <w:rPr>
          <w:rFonts w:ascii="Times New Roman" w:hAnsi="Times New Roman"/>
          <w:sz w:val="28"/>
          <w:szCs w:val="28"/>
        </w:rPr>
        <w:t>, являющихся объект</w:t>
      </w:r>
      <w:r>
        <w:rPr>
          <w:rFonts w:ascii="Times New Roman" w:hAnsi="Times New Roman"/>
          <w:sz w:val="28"/>
          <w:szCs w:val="28"/>
        </w:rPr>
        <w:t>ом</w:t>
      </w:r>
      <w:r w:rsidR="00542656">
        <w:rPr>
          <w:rFonts w:ascii="Times New Roman" w:hAnsi="Times New Roman"/>
          <w:sz w:val="28"/>
          <w:szCs w:val="28"/>
        </w:rPr>
        <w:t xml:space="preserve"> конкурса (ответственные исполнители – начальник отдела по земельному и муниципальному хозяйству – Щеглова В.С</w:t>
      </w:r>
      <w:r w:rsidR="00636C0C">
        <w:rPr>
          <w:rFonts w:ascii="Times New Roman" w:hAnsi="Times New Roman"/>
          <w:sz w:val="28"/>
          <w:szCs w:val="28"/>
        </w:rPr>
        <w:t xml:space="preserve">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636C0C">
        <w:rPr>
          <w:rFonts w:ascii="Times New Roman" w:hAnsi="Times New Roman"/>
          <w:sz w:val="28"/>
          <w:szCs w:val="28"/>
        </w:rPr>
        <w:t>Храмиков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С.А.</w:t>
      </w:r>
      <w:r w:rsidR="00542656"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формирование платы по содержанию общего имущества многоквартирны</w:t>
      </w:r>
      <w:r w:rsidR="009D7E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9D7E5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(ответственные исполнители - начальник отдела по земельному и муниципальному хозяйству – Щеглова В.С</w:t>
      </w:r>
      <w:r w:rsidR="00791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</w:t>
      </w:r>
      <w:r w:rsidR="00FA1CC5" w:rsidRPr="00FA1CC5">
        <w:rPr>
          <w:rFonts w:ascii="Times New Roman" w:hAnsi="Times New Roman"/>
          <w:sz w:val="28"/>
          <w:szCs w:val="28"/>
        </w:rPr>
        <w:t>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 xml:space="preserve">муниципальный жилищный инспектор администрации городского поселения </w:t>
      </w:r>
      <w:proofErr w:type="spellStart"/>
      <w:r w:rsidR="00C70295">
        <w:rPr>
          <w:rFonts w:ascii="Times New Roman" w:hAnsi="Times New Roman"/>
          <w:sz w:val="28"/>
          <w:szCs w:val="28"/>
        </w:rPr>
        <w:t>Игрим</w:t>
      </w:r>
      <w:proofErr w:type="spellEnd"/>
      <w:r w:rsidR="006710C7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А.В.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</w:t>
      </w:r>
      <w:r w:rsidR="009D7E53">
        <w:rPr>
          <w:rFonts w:ascii="Times New Roman" w:hAnsi="Times New Roman"/>
          <w:sz w:val="28"/>
          <w:szCs w:val="28"/>
        </w:rPr>
        <w:t>а</w:t>
      </w:r>
      <w:r w:rsidR="00083B47">
        <w:rPr>
          <w:rFonts w:ascii="Times New Roman" w:hAnsi="Times New Roman"/>
          <w:sz w:val="28"/>
          <w:szCs w:val="28"/>
        </w:rPr>
        <w:t xml:space="preserve">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>ендентов на участие в конкурс</w:t>
      </w:r>
      <w:r w:rsidR="009D7E53">
        <w:rPr>
          <w:rFonts w:ascii="Times New Roman" w:hAnsi="Times New Roman"/>
          <w:sz w:val="28"/>
          <w:szCs w:val="28"/>
        </w:rPr>
        <w:t>е</w:t>
      </w:r>
      <w:r w:rsidR="00083B47">
        <w:rPr>
          <w:rFonts w:ascii="Times New Roman" w:hAnsi="Times New Roman"/>
          <w:sz w:val="28"/>
          <w:szCs w:val="28"/>
        </w:rPr>
        <w:t xml:space="preserve">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>я заседания конкурсной комиссии начальника организационного отдела Сорочук Ю.А.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</w:t>
      </w:r>
      <w:proofErr w:type="spellStart"/>
      <w:r w:rsidR="0079171B" w:rsidRPr="0079171B">
        <w:rPr>
          <w:rFonts w:ascii="Times New Roman" w:hAnsi="Times New Roman"/>
          <w:sz w:val="28"/>
          <w:szCs w:val="28"/>
        </w:rPr>
        <w:t>Игрим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="0079171B" w:rsidRPr="009D19AC">
          <w:rPr>
            <w:rStyle w:val="a8"/>
            <w:rFonts w:ascii="Times New Roman" w:hAnsi="Times New Roman"/>
            <w:sz w:val="28"/>
            <w:szCs w:val="28"/>
          </w:rPr>
          <w:t>www.admigrim.ru</w:t>
        </w:r>
      </w:hyperlink>
      <w:r w:rsidR="0079171B" w:rsidRPr="0079171B">
        <w:rPr>
          <w:rFonts w:ascii="Times New Roman" w:hAnsi="Times New Roman"/>
          <w:sz w:val="28"/>
          <w:szCs w:val="28"/>
        </w:rPr>
        <w:t>.</w:t>
      </w:r>
      <w:r w:rsidR="0079171B">
        <w:rPr>
          <w:rFonts w:ascii="Times New Roman" w:hAnsi="Times New Roman"/>
          <w:sz w:val="28"/>
          <w:szCs w:val="28"/>
        </w:rPr>
        <w:t xml:space="preserve"> 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FA1CC5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FA1CC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 поселения</w:t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 w:rsidR="00E176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E1768A" w:rsidRDefault="00E1768A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6660"/>
      </w:tblGrid>
      <w:tr w:rsidR="00057868" w:rsidRPr="00CE6008" w:rsidTr="00FE69B5">
        <w:tc>
          <w:tcPr>
            <w:tcW w:w="2694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Ведущий специалист Панкова М.И. (в её отсутствие ведущий специалист отдела кадров Сафина К.Ю.)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Начальник отдела по земельному и муниципальному хозяйству Щеглова В.С.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финансово-экономическим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Ляпустина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FE69B5">
        <w:tc>
          <w:tcPr>
            <w:tcW w:w="2694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FE69B5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вопросам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ашина Ю.Л.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47" w:rsidRPr="00CE6008" w:rsidTr="00FE69B5">
        <w:tc>
          <w:tcPr>
            <w:tcW w:w="2694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083B47" w:rsidRDefault="00083B47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C2A05">
              <w:rPr>
                <w:rFonts w:ascii="Times New Roman" w:hAnsi="Times New Roman"/>
                <w:sz w:val="28"/>
                <w:szCs w:val="28"/>
              </w:rPr>
              <w:t>экономической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Сорочук Ю.А.</w:t>
            </w:r>
          </w:p>
          <w:p w:rsidR="00160EAA" w:rsidRDefault="00160EAA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жилищный инспектор администрации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Дубинин А.В.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поселения Игрим (по согласованию)</w:t>
            </w: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FE69B5">
        <w:tc>
          <w:tcPr>
            <w:tcW w:w="2694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 xml:space="preserve">1.4. В состав конкурсной комиссии должно входить не менее 7 человек, в том числе депутат (депутаты) Совета городского поселения </w:t>
      </w:r>
      <w:proofErr w:type="spellStart"/>
      <w:r w:rsidRPr="00F44780">
        <w:rPr>
          <w:sz w:val="24"/>
          <w:szCs w:val="24"/>
        </w:rPr>
        <w:t>Игрим</w:t>
      </w:r>
      <w:proofErr w:type="spellEnd"/>
      <w:r w:rsidRPr="00F44780">
        <w:rPr>
          <w:sz w:val="24"/>
          <w:szCs w:val="24"/>
        </w:rPr>
        <w:t>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проведения органом местного самоуправления открытого конкурса по отбору </w:t>
      </w:r>
      <w:r w:rsidRPr="00F44780">
        <w:rPr>
          <w:sz w:val="24"/>
          <w:szCs w:val="24"/>
        </w:rPr>
        <w:lastRenderedPageBreak/>
        <w:t>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B05CD5" w:rsidRDefault="00B05CD5" w:rsidP="00F62246">
      <w:pPr>
        <w:pStyle w:val="a9"/>
        <w:tabs>
          <w:tab w:val="left" w:pos="993"/>
          <w:tab w:val="left" w:pos="1560"/>
        </w:tabs>
        <w:ind w:firstLine="851"/>
        <w:rPr>
          <w:sz w:val="28"/>
          <w:szCs w:val="28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D0D82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91B52"/>
    <w:rsid w:val="00297459"/>
    <w:rsid w:val="002B0F03"/>
    <w:rsid w:val="002C466F"/>
    <w:rsid w:val="002E5EA0"/>
    <w:rsid w:val="002F4CB1"/>
    <w:rsid w:val="00307D01"/>
    <w:rsid w:val="003463AD"/>
    <w:rsid w:val="003C7253"/>
    <w:rsid w:val="003D400E"/>
    <w:rsid w:val="003E2BDA"/>
    <w:rsid w:val="003F34E3"/>
    <w:rsid w:val="00473BFA"/>
    <w:rsid w:val="004876EC"/>
    <w:rsid w:val="00525B92"/>
    <w:rsid w:val="00531F49"/>
    <w:rsid w:val="00542656"/>
    <w:rsid w:val="005B6BBE"/>
    <w:rsid w:val="005B7517"/>
    <w:rsid w:val="00613D65"/>
    <w:rsid w:val="00624622"/>
    <w:rsid w:val="006300D0"/>
    <w:rsid w:val="00636C0C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0A57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D7E53"/>
    <w:rsid w:val="009F45DD"/>
    <w:rsid w:val="00A658C4"/>
    <w:rsid w:val="00AA7F6E"/>
    <w:rsid w:val="00AC4503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2389A"/>
    <w:rsid w:val="00C42BC2"/>
    <w:rsid w:val="00C4523B"/>
    <w:rsid w:val="00C70295"/>
    <w:rsid w:val="00C7286B"/>
    <w:rsid w:val="00C73CBB"/>
    <w:rsid w:val="00CA2DA4"/>
    <w:rsid w:val="00CB7170"/>
    <w:rsid w:val="00CD739C"/>
    <w:rsid w:val="00CE0DC5"/>
    <w:rsid w:val="00CE6008"/>
    <w:rsid w:val="00D01FE6"/>
    <w:rsid w:val="00D16273"/>
    <w:rsid w:val="00D21117"/>
    <w:rsid w:val="00D24A0A"/>
    <w:rsid w:val="00D31195"/>
    <w:rsid w:val="00D3167E"/>
    <w:rsid w:val="00D333F8"/>
    <w:rsid w:val="00D3799C"/>
    <w:rsid w:val="00D67B78"/>
    <w:rsid w:val="00D826E4"/>
    <w:rsid w:val="00D94627"/>
    <w:rsid w:val="00E1768A"/>
    <w:rsid w:val="00E35876"/>
    <w:rsid w:val="00E45D13"/>
    <w:rsid w:val="00E602B1"/>
    <w:rsid w:val="00EB3997"/>
    <w:rsid w:val="00EC2A05"/>
    <w:rsid w:val="00ED1463"/>
    <w:rsid w:val="00F24A15"/>
    <w:rsid w:val="00F5100D"/>
    <w:rsid w:val="00F61739"/>
    <w:rsid w:val="00F62246"/>
    <w:rsid w:val="00F817B9"/>
    <w:rsid w:val="00F9318E"/>
    <w:rsid w:val="00FA1CC5"/>
    <w:rsid w:val="00FD7809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2018-04-06T04:53:00Z</cp:lastPrinted>
  <dcterms:created xsi:type="dcterms:W3CDTF">2017-03-10T06:02:00Z</dcterms:created>
  <dcterms:modified xsi:type="dcterms:W3CDTF">2018-04-06T07:53:00Z</dcterms:modified>
</cp:coreProperties>
</file>