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0272A4">
        <w:rPr>
          <w:rFonts w:ascii="Times New Roman" w:hAnsi="Times New Roman" w:cs="Times New Roman"/>
          <w:sz w:val="28"/>
          <w:szCs w:val="28"/>
        </w:rPr>
        <w:t>1</w:t>
      </w:r>
      <w:r w:rsidR="009411F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9E6FB0" w:rsidRPr="00F673DC">
        <w:rPr>
          <w:rFonts w:ascii="Times New Roman" w:hAnsi="Times New Roman" w:cs="Times New Roman"/>
          <w:sz w:val="28"/>
          <w:szCs w:val="28"/>
        </w:rPr>
        <w:t>ма</w:t>
      </w:r>
      <w:r w:rsidR="009411FF">
        <w:rPr>
          <w:rFonts w:ascii="Times New Roman" w:hAnsi="Times New Roman" w:cs="Times New Roman"/>
          <w:sz w:val="28"/>
          <w:szCs w:val="28"/>
        </w:rPr>
        <w:t>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FA1314">
        <w:rPr>
          <w:rFonts w:ascii="Times New Roman" w:hAnsi="Times New Roman" w:cs="Times New Roman"/>
          <w:sz w:val="28"/>
          <w:szCs w:val="28"/>
        </w:rPr>
        <w:t>7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531B">
        <w:rPr>
          <w:rFonts w:ascii="Times New Roman" w:hAnsi="Times New Roman" w:cs="Times New Roman"/>
          <w:sz w:val="28"/>
          <w:szCs w:val="28"/>
        </w:rPr>
        <w:t xml:space="preserve">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      </w:t>
      </w:r>
      <w:r w:rsidR="009411FF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31531B">
        <w:rPr>
          <w:rFonts w:ascii="Times New Roman" w:hAnsi="Times New Roman" w:cs="Times New Roman"/>
          <w:sz w:val="28"/>
          <w:szCs w:val="28"/>
        </w:rPr>
        <w:t>72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524B1C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ремонт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</w:p>
    <w:p w:rsidR="00524B1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</w:p>
    <w:p w:rsidR="00F673D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многоквартирных домов</w:t>
      </w:r>
    </w:p>
    <w:p w:rsidR="00CF2EAB" w:rsidRDefault="00CF2EAB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FA131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0272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- 201</w:t>
      </w:r>
      <w:r w:rsidR="00FA131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bookmarkEnd w:id="0"/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="00C07B7B"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распространяется на правоотношения, возникающие в результате подведения итогов открытых конкурсов № </w:t>
      </w:r>
      <w:r w:rsidR="009411FF">
        <w:rPr>
          <w:rFonts w:ascii="Times New Roman" w:hAnsi="Times New Roman" w:cs="Times New Roman"/>
          <w:sz w:val="28"/>
          <w:szCs w:val="28"/>
        </w:rPr>
        <w:t>4</w:t>
      </w:r>
      <w:r w:rsidR="00CF2EAB">
        <w:rPr>
          <w:rFonts w:ascii="Times New Roman" w:hAnsi="Times New Roman" w:cs="Times New Roman"/>
          <w:sz w:val="28"/>
          <w:szCs w:val="28"/>
        </w:rPr>
        <w:t xml:space="preserve">, № </w:t>
      </w:r>
      <w:r w:rsidR="009411FF">
        <w:rPr>
          <w:rFonts w:ascii="Times New Roman" w:hAnsi="Times New Roman" w:cs="Times New Roman"/>
          <w:sz w:val="28"/>
          <w:szCs w:val="28"/>
        </w:rPr>
        <w:t>5, № 6</w:t>
      </w:r>
      <w:r w:rsidR="00CF2EAB">
        <w:rPr>
          <w:rFonts w:ascii="Times New Roman" w:hAnsi="Times New Roman" w:cs="Times New Roman"/>
          <w:sz w:val="28"/>
          <w:szCs w:val="28"/>
        </w:rPr>
        <w:t xml:space="preserve"> от </w:t>
      </w:r>
      <w:r w:rsidR="000272A4">
        <w:rPr>
          <w:rFonts w:ascii="Times New Roman" w:hAnsi="Times New Roman" w:cs="Times New Roman"/>
          <w:sz w:val="28"/>
          <w:szCs w:val="28"/>
        </w:rPr>
        <w:t>1</w:t>
      </w:r>
      <w:r w:rsidR="009411FF">
        <w:rPr>
          <w:rFonts w:ascii="Times New Roman" w:hAnsi="Times New Roman" w:cs="Times New Roman"/>
          <w:sz w:val="28"/>
          <w:szCs w:val="28"/>
        </w:rPr>
        <w:t>6</w:t>
      </w:r>
      <w:r w:rsidR="00CF2EAB">
        <w:rPr>
          <w:rFonts w:ascii="Times New Roman" w:hAnsi="Times New Roman" w:cs="Times New Roman"/>
          <w:sz w:val="28"/>
          <w:szCs w:val="28"/>
        </w:rPr>
        <w:t xml:space="preserve"> ма</w:t>
      </w:r>
      <w:r w:rsidR="009411FF">
        <w:rPr>
          <w:rFonts w:ascii="Times New Roman" w:hAnsi="Times New Roman" w:cs="Times New Roman"/>
          <w:sz w:val="28"/>
          <w:szCs w:val="28"/>
        </w:rPr>
        <w:t>я</w:t>
      </w:r>
      <w:r w:rsidR="00CF2EAB">
        <w:rPr>
          <w:rFonts w:ascii="Times New Roman" w:hAnsi="Times New Roman" w:cs="Times New Roman"/>
          <w:sz w:val="28"/>
          <w:szCs w:val="28"/>
        </w:rPr>
        <w:t xml:space="preserve"> 201</w:t>
      </w:r>
      <w:r w:rsidR="00FA1314">
        <w:rPr>
          <w:rFonts w:ascii="Times New Roman" w:hAnsi="Times New Roman" w:cs="Times New Roman"/>
          <w:sz w:val="28"/>
          <w:szCs w:val="28"/>
        </w:rPr>
        <w:t>7</w:t>
      </w:r>
      <w:r w:rsidR="00CF2EAB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многоквартирными домами.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9411FF">
        <w:rPr>
          <w:rFonts w:ascii="Times New Roman" w:hAnsi="Times New Roman" w:cs="Times New Roman"/>
          <w:sz w:val="24"/>
          <w:szCs w:val="24"/>
        </w:rPr>
        <w:t xml:space="preserve">   </w:t>
      </w:r>
      <w:r w:rsidR="000272A4">
        <w:rPr>
          <w:rFonts w:ascii="Times New Roman" w:hAnsi="Times New Roman" w:cs="Times New Roman"/>
          <w:sz w:val="24"/>
          <w:szCs w:val="24"/>
        </w:rPr>
        <w:t xml:space="preserve"> </w:t>
      </w:r>
      <w:r w:rsidR="009411FF">
        <w:rPr>
          <w:rFonts w:ascii="Times New Roman" w:hAnsi="Times New Roman" w:cs="Times New Roman"/>
          <w:sz w:val="28"/>
          <w:szCs w:val="28"/>
        </w:rPr>
        <w:t>Глава</w:t>
      </w:r>
      <w:r w:rsidR="000272A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 w:rsidR="009411FF">
        <w:rPr>
          <w:rFonts w:ascii="Times New Roman" w:hAnsi="Times New Roman" w:cs="Times New Roman"/>
          <w:sz w:val="28"/>
          <w:szCs w:val="28"/>
        </w:rPr>
        <w:t xml:space="preserve">    </w:t>
      </w:r>
      <w:r w:rsidR="000272A4">
        <w:rPr>
          <w:rFonts w:ascii="Times New Roman" w:hAnsi="Times New Roman" w:cs="Times New Roman"/>
          <w:sz w:val="28"/>
          <w:szCs w:val="28"/>
        </w:rPr>
        <w:t xml:space="preserve">     </w:t>
      </w:r>
      <w:r w:rsidR="009411FF">
        <w:rPr>
          <w:rFonts w:ascii="Times New Roman" w:hAnsi="Times New Roman" w:cs="Times New Roman"/>
          <w:sz w:val="28"/>
          <w:szCs w:val="28"/>
        </w:rPr>
        <w:t>А.В. Затирка</w:t>
      </w: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31531B">
        <w:rPr>
          <w:rFonts w:ascii="Times New Roman" w:hAnsi="Times New Roman" w:cs="Times New Roman"/>
          <w:sz w:val="28"/>
          <w:szCs w:val="28"/>
        </w:rPr>
        <w:t>72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0272A4">
        <w:rPr>
          <w:rFonts w:ascii="Times New Roman" w:hAnsi="Times New Roman" w:cs="Times New Roman"/>
          <w:sz w:val="28"/>
          <w:szCs w:val="28"/>
        </w:rPr>
        <w:t>1</w:t>
      </w:r>
      <w:r w:rsidR="00EA065F">
        <w:rPr>
          <w:rFonts w:ascii="Times New Roman" w:hAnsi="Times New Roman" w:cs="Times New Roman"/>
          <w:sz w:val="28"/>
          <w:szCs w:val="28"/>
        </w:rPr>
        <w:t>6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FA7C4A" w:rsidRPr="00F95B58">
        <w:rPr>
          <w:rFonts w:ascii="Times New Roman" w:hAnsi="Times New Roman" w:cs="Times New Roman"/>
          <w:sz w:val="28"/>
          <w:szCs w:val="28"/>
        </w:rPr>
        <w:t>ма</w:t>
      </w:r>
      <w:r w:rsidR="00EA065F">
        <w:rPr>
          <w:rFonts w:ascii="Times New Roman" w:hAnsi="Times New Roman" w:cs="Times New Roman"/>
          <w:sz w:val="28"/>
          <w:szCs w:val="28"/>
        </w:rPr>
        <w:t>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 w:rsidR="00C07B7B">
        <w:rPr>
          <w:rFonts w:ascii="Times New Roman" w:hAnsi="Times New Roman" w:cs="Times New Roman"/>
          <w:sz w:val="28"/>
          <w:szCs w:val="28"/>
        </w:rPr>
        <w:t>7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5B58" w:rsidRPr="00EB2108" w:rsidTr="001B42FF">
        <w:tc>
          <w:tcPr>
            <w:tcW w:w="535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95B5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F95B58" w:rsidRPr="00EB2108" w:rsidRDefault="00FA131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F95B58" w:rsidRPr="00EB2108" w:rsidRDefault="00FA1314" w:rsidP="0008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081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08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0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A1314" w:rsidRPr="00081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1507" w:rsidRPr="000815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vAlign w:val="center"/>
          </w:tcPr>
          <w:p w:rsidR="00F95B58" w:rsidRPr="00EB2108" w:rsidRDefault="00FA131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EB210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B2108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9" w:type="dxa"/>
            <w:vAlign w:val="center"/>
          </w:tcPr>
          <w:p w:rsidR="00EB2108" w:rsidRPr="00EB2108" w:rsidRDefault="00EB2108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1" w:type="dxa"/>
            <w:vAlign w:val="center"/>
          </w:tcPr>
          <w:p w:rsidR="00EB2108" w:rsidRPr="00EB2108" w:rsidRDefault="00EB2108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3" w:type="dxa"/>
            <w:vAlign w:val="center"/>
          </w:tcPr>
          <w:p w:rsidR="00EB2108" w:rsidRPr="00EB2108" w:rsidRDefault="00FA131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31,56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FA1314" w:rsidP="002A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2A7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2A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7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  <w:vAlign w:val="center"/>
          </w:tcPr>
          <w:p w:rsidR="00EB2108" w:rsidRPr="00EB2108" w:rsidRDefault="00FA131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28,67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1B42FF" w:rsidRPr="00EB2108" w:rsidRDefault="00C073D7" w:rsidP="001B4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C073D7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A5FE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A5FE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41" w:type="dxa"/>
            <w:vAlign w:val="center"/>
          </w:tcPr>
          <w:p w:rsidR="00EB2108" w:rsidRPr="00EB2108" w:rsidRDefault="004A5FE7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1383" w:type="dxa"/>
            <w:vAlign w:val="center"/>
          </w:tcPr>
          <w:p w:rsidR="00EB2108" w:rsidRPr="00EB2108" w:rsidRDefault="004A5FE7" w:rsidP="00C0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EB2108" w:rsidRDefault="00C073D7" w:rsidP="00C07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  <w:p w:rsidR="000C46BE" w:rsidRPr="00EB2108" w:rsidRDefault="000C46BE" w:rsidP="00C07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B2108" w:rsidRPr="00EB2108" w:rsidRDefault="00C073D7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A5FE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A5FE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3" w:type="dxa"/>
            <w:vAlign w:val="center"/>
          </w:tcPr>
          <w:p w:rsidR="00EB2108" w:rsidRPr="00EB2108" w:rsidRDefault="004A5FE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E7"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t>, капитальные из блоков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6E5F86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6E5F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41" w:type="dxa"/>
            <w:vAlign w:val="center"/>
          </w:tcPr>
          <w:p w:rsidR="00EB2108" w:rsidRPr="00EB2108" w:rsidRDefault="006E5F86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1383" w:type="dxa"/>
            <w:vAlign w:val="center"/>
          </w:tcPr>
          <w:p w:rsidR="00EB2108" w:rsidRPr="00EB2108" w:rsidRDefault="006E5F86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28,42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7" w:type="dxa"/>
          </w:tcPr>
          <w:p w:rsidR="00EB2108" w:rsidRPr="00EB2108" w:rsidRDefault="000C46BE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434CB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2A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434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43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34CB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3" w:type="dxa"/>
            <w:vAlign w:val="center"/>
          </w:tcPr>
          <w:p w:rsidR="00EB2108" w:rsidRPr="00EB2108" w:rsidRDefault="002A75CC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28,46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7" w:type="dxa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двухэтажные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AC032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AC0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C032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41" w:type="dxa"/>
            <w:vAlign w:val="center"/>
          </w:tcPr>
          <w:p w:rsidR="00EB2108" w:rsidRPr="00EB2108" w:rsidRDefault="00AC032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1383" w:type="dxa"/>
            <w:vAlign w:val="center"/>
          </w:tcPr>
          <w:p w:rsidR="00EB2108" w:rsidRPr="00EB2108" w:rsidRDefault="00AC032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7" w:type="dxa"/>
          </w:tcPr>
          <w:p w:rsidR="00EB2108" w:rsidRPr="00EB2108" w:rsidRDefault="000C46BE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общедомовыми приборами уч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946C4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A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946C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2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9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946C4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3" w:type="dxa"/>
            <w:vAlign w:val="center"/>
          </w:tcPr>
          <w:p w:rsidR="00EB2108" w:rsidRPr="00EB2108" w:rsidRDefault="00AA22D2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7" w:type="dxa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двухэтажные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2624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E2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E262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E2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E2624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83" w:type="dxa"/>
            <w:vAlign w:val="center"/>
          </w:tcPr>
          <w:p w:rsidR="00EB2108" w:rsidRPr="00EB2108" w:rsidRDefault="00E2624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31,52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7" w:type="dxa"/>
          </w:tcPr>
          <w:p w:rsidR="00EB2108" w:rsidRPr="00EB2108" w:rsidRDefault="00AE4689" w:rsidP="00AA4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трёхэтажные дома 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</w:t>
            </w:r>
            <w:r w:rsidR="00AA4550"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="00AA4550"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5F6E6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19" w:type="dxa"/>
            <w:vAlign w:val="center"/>
          </w:tcPr>
          <w:p w:rsidR="00EB2108" w:rsidRPr="00EB2108" w:rsidRDefault="00AE4689" w:rsidP="005F6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5F6E6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1" w:type="dxa"/>
            <w:vAlign w:val="center"/>
          </w:tcPr>
          <w:p w:rsidR="00EB2108" w:rsidRPr="00EB2108" w:rsidRDefault="005F6E6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1383" w:type="dxa"/>
            <w:vAlign w:val="center"/>
          </w:tcPr>
          <w:p w:rsidR="00EB2108" w:rsidRPr="00EB2108" w:rsidRDefault="005F6E6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E83B0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7" w:type="dxa"/>
          </w:tcPr>
          <w:p w:rsidR="00EB2108" w:rsidRPr="00EB2108" w:rsidRDefault="00E83B0B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трёхэтажные дома 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</w:t>
            </w:r>
            <w:r w:rsidR="00AA4550">
              <w:rPr>
                <w:rFonts w:ascii="Times New Roman" w:hAnsi="Times New Roman" w:cs="Times New Roman"/>
                <w:sz w:val="20"/>
                <w:szCs w:val="20"/>
              </w:rPr>
              <w:t>с дворовой территорией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4550"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общедомовыми приборами учёта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343765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19" w:type="dxa"/>
            <w:vAlign w:val="center"/>
          </w:tcPr>
          <w:p w:rsidR="00EB2108" w:rsidRPr="00EB2108" w:rsidRDefault="00E83B0B" w:rsidP="00343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3437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41" w:type="dxa"/>
            <w:vAlign w:val="center"/>
          </w:tcPr>
          <w:p w:rsidR="00EB2108" w:rsidRPr="00EB2108" w:rsidRDefault="00343765" w:rsidP="00343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1383" w:type="dxa"/>
            <w:vAlign w:val="center"/>
          </w:tcPr>
          <w:p w:rsidR="00EB2108" w:rsidRPr="00EB2108" w:rsidRDefault="00343765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87" w:type="dxa"/>
          </w:tcPr>
          <w:p w:rsidR="00FD7BD4" w:rsidRDefault="00FD7BD4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AA297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FF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519" w:type="dxa"/>
            <w:vAlign w:val="center"/>
          </w:tcPr>
          <w:p w:rsidR="00FD7BD4" w:rsidRDefault="00AA297D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741" w:type="dxa"/>
            <w:vAlign w:val="center"/>
          </w:tcPr>
          <w:p w:rsidR="00FD7BD4" w:rsidRDefault="00AA297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1383" w:type="dxa"/>
            <w:vAlign w:val="center"/>
          </w:tcPr>
          <w:p w:rsidR="00FD7BD4" w:rsidRDefault="00AA297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97D">
              <w:rPr>
                <w:rFonts w:ascii="Times New Roman" w:hAnsi="Times New Roman" w:cs="Times New Roman"/>
                <w:sz w:val="20"/>
                <w:szCs w:val="20"/>
              </w:rPr>
              <w:t>27,24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7" w:type="dxa"/>
          </w:tcPr>
          <w:p w:rsidR="00FD7BD4" w:rsidRDefault="0040524D" w:rsidP="00405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септиком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295CF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519" w:type="dxa"/>
            <w:vAlign w:val="center"/>
          </w:tcPr>
          <w:p w:rsidR="00FD7BD4" w:rsidRDefault="0040524D" w:rsidP="0029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295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  <w:vAlign w:val="center"/>
          </w:tcPr>
          <w:p w:rsidR="00FD7BD4" w:rsidRDefault="0040524D" w:rsidP="0029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295C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83" w:type="dxa"/>
            <w:vAlign w:val="center"/>
          </w:tcPr>
          <w:p w:rsidR="00FD7BD4" w:rsidRDefault="00295CF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7" w:type="dxa"/>
          </w:tcPr>
          <w:p w:rsidR="00FD7BD4" w:rsidRDefault="0040524D" w:rsidP="002A5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5EED">
              <w:rPr>
                <w:rFonts w:ascii="Times New Roman" w:hAnsi="Times New Roman" w:cs="Times New Roman"/>
                <w:sz w:val="20"/>
                <w:szCs w:val="20"/>
              </w:rPr>
              <w:t xml:space="preserve">без водоснабжения, без водоотведения,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295CF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519" w:type="dxa"/>
            <w:vAlign w:val="center"/>
          </w:tcPr>
          <w:p w:rsidR="00FD7BD4" w:rsidRDefault="00295CFF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741" w:type="dxa"/>
            <w:vAlign w:val="center"/>
          </w:tcPr>
          <w:p w:rsidR="00FD7BD4" w:rsidRDefault="002A5EED" w:rsidP="0029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295CF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83" w:type="dxa"/>
            <w:vAlign w:val="center"/>
          </w:tcPr>
          <w:p w:rsidR="00FD7BD4" w:rsidRDefault="00295CF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24,65</w:t>
            </w:r>
          </w:p>
        </w:tc>
      </w:tr>
      <w:tr w:rsidR="009E7FC3" w:rsidRPr="00EB2108" w:rsidTr="009E7FC3">
        <w:tc>
          <w:tcPr>
            <w:tcW w:w="535" w:type="dxa"/>
            <w:vAlign w:val="center"/>
          </w:tcPr>
          <w:p w:rsidR="009E7FC3" w:rsidRDefault="00771DC3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9E7FC3" w:rsidRPr="00EB2108" w:rsidRDefault="009E7FC3" w:rsidP="009E7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блоков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территорией, с общедомовыми приборами учёта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воды, газа 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</w:p>
        </w:tc>
        <w:tc>
          <w:tcPr>
            <w:tcW w:w="1606" w:type="dxa"/>
            <w:vAlign w:val="center"/>
          </w:tcPr>
          <w:p w:rsidR="009E7FC3" w:rsidRDefault="009E7FC3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19" w:type="dxa"/>
            <w:vAlign w:val="center"/>
          </w:tcPr>
          <w:p w:rsidR="009E7FC3" w:rsidRDefault="009E7FC3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1741" w:type="dxa"/>
            <w:vAlign w:val="center"/>
          </w:tcPr>
          <w:p w:rsidR="009E7FC3" w:rsidRDefault="009E7FC3" w:rsidP="00A95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1383" w:type="dxa"/>
            <w:vAlign w:val="center"/>
          </w:tcPr>
          <w:p w:rsidR="009E7FC3" w:rsidRDefault="009E7FC3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26,87</w:t>
            </w:r>
          </w:p>
        </w:tc>
      </w:tr>
      <w:tr w:rsidR="00EA065F" w:rsidRPr="00EB2108" w:rsidTr="00771DC3">
        <w:tc>
          <w:tcPr>
            <w:tcW w:w="535" w:type="dxa"/>
            <w:vAlign w:val="center"/>
          </w:tcPr>
          <w:p w:rsidR="00EA065F" w:rsidRPr="00EB2108" w:rsidRDefault="00771DC3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EA065F" w:rsidRPr="00EB2108" w:rsidRDefault="00EA065F" w:rsidP="0030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газоснабжения, без мест общего пользования, без централизованного водоснабжения, водоотведения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A065F" w:rsidRPr="00EB2108" w:rsidRDefault="00EA065F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519" w:type="dxa"/>
            <w:vAlign w:val="center"/>
          </w:tcPr>
          <w:p w:rsidR="00EA065F" w:rsidRPr="00EB2108" w:rsidRDefault="00A957B9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1741" w:type="dxa"/>
            <w:vAlign w:val="center"/>
          </w:tcPr>
          <w:p w:rsidR="00EA065F" w:rsidRPr="00EB2108" w:rsidRDefault="00EA065F" w:rsidP="00A95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A957B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83" w:type="dxa"/>
            <w:vAlign w:val="center"/>
          </w:tcPr>
          <w:p w:rsidR="00EA065F" w:rsidRPr="00EB2108" w:rsidRDefault="00EA065F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</w:t>
            </w:r>
          </w:p>
        </w:tc>
      </w:tr>
      <w:tr w:rsidR="00EA065F" w:rsidRPr="00EB2108" w:rsidTr="00771DC3">
        <w:tc>
          <w:tcPr>
            <w:tcW w:w="535" w:type="dxa"/>
            <w:vAlign w:val="center"/>
          </w:tcPr>
          <w:p w:rsidR="00EA065F" w:rsidRPr="00EB2108" w:rsidRDefault="00771DC3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EA065F" w:rsidRPr="00EB2108" w:rsidRDefault="00EA065F" w:rsidP="0030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индивидуальным электроснабжением,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газоснабжения, без мест общего пользования, без централизованного водоснабжения, водоотведения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A065F" w:rsidRPr="00EB2108" w:rsidRDefault="00EA065F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519" w:type="dxa"/>
            <w:vAlign w:val="center"/>
          </w:tcPr>
          <w:p w:rsidR="00EA065F" w:rsidRPr="00EB2108" w:rsidRDefault="00B6528A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741" w:type="dxa"/>
            <w:vAlign w:val="center"/>
          </w:tcPr>
          <w:p w:rsidR="00EA065F" w:rsidRPr="00EB2108" w:rsidRDefault="00B6528A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1383" w:type="dxa"/>
            <w:vAlign w:val="center"/>
          </w:tcPr>
          <w:p w:rsidR="00EA065F" w:rsidRPr="00EB2108" w:rsidRDefault="00B6528A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</w:tr>
      <w:tr w:rsidR="00EA065F" w:rsidRPr="00EB2108" w:rsidTr="00771DC3">
        <w:tc>
          <w:tcPr>
            <w:tcW w:w="535" w:type="dxa"/>
            <w:vAlign w:val="center"/>
          </w:tcPr>
          <w:p w:rsidR="00EA065F" w:rsidRPr="00EB2108" w:rsidRDefault="00771DC3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EA065F" w:rsidRPr="00EB2108" w:rsidRDefault="00EA065F" w:rsidP="0030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этажные дома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печным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газоснабжения, без мест общего пользования, без централизованного водоснабжения, водоотведения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A065F" w:rsidRPr="00EB2108" w:rsidRDefault="00EA065F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519" w:type="dxa"/>
            <w:vAlign w:val="center"/>
          </w:tcPr>
          <w:p w:rsidR="00EA065F" w:rsidRPr="00EB2108" w:rsidRDefault="00EA065F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741" w:type="dxa"/>
            <w:vAlign w:val="center"/>
          </w:tcPr>
          <w:p w:rsidR="00EA065F" w:rsidRPr="00EB2108" w:rsidRDefault="00AF0FFC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383" w:type="dxa"/>
            <w:vAlign w:val="center"/>
          </w:tcPr>
          <w:p w:rsidR="00EA065F" w:rsidRPr="00EB2108" w:rsidRDefault="00AF0FFC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16,52</w:t>
            </w:r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53</cp:revision>
  <cp:lastPrinted>2017-05-16T04:39:00Z</cp:lastPrinted>
  <dcterms:created xsi:type="dcterms:W3CDTF">2013-03-18T09:32:00Z</dcterms:created>
  <dcterms:modified xsi:type="dcterms:W3CDTF">2017-05-16T04:46:00Z</dcterms:modified>
</cp:coreProperties>
</file>