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C86FA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C86FA3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65108B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65108B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 w:rsidR="0065108B">
        <w:rPr>
          <w:rFonts w:ascii="Times New Roman" w:hAnsi="Times New Roman"/>
          <w:sz w:val="28"/>
          <w:szCs w:val="28"/>
        </w:rPr>
        <w:t xml:space="preserve">               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65108B">
        <w:rPr>
          <w:rFonts w:ascii="Times New Roman" w:hAnsi="Times New Roman"/>
          <w:sz w:val="28"/>
          <w:szCs w:val="28"/>
        </w:rPr>
        <w:t>120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7C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C8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130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7C1B25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7C1B25">
        <w:rPr>
          <w:rFonts w:ascii="Times New Roman" w:hAnsi="Times New Roman"/>
          <w:sz w:val="28"/>
          <w:szCs w:val="28"/>
        </w:rPr>
        <w:t>130«</w:t>
      </w:r>
      <w:r w:rsidR="007C1B25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 по выдаче копий архивных документов, подтверждающих право на владение землей</w:t>
      </w:r>
      <w:r w:rsidR="007C1B2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C86FA3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Югре, Няганьское отделение находится по адресу: 628181, Тюменская область, Ханты-Мансийский автономный округ – Югра, Октябрьский район, г. Нягань,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C86FA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C86FA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C86FA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C86FA3" w:rsidP="00BF3C4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</w:t>
      </w:r>
      <w:r w:rsidR="00C42D8A">
        <w:rPr>
          <w:rFonts w:ascii="Times New Roman" w:hAnsi="Times New Roman"/>
          <w:sz w:val="28"/>
          <w:szCs w:val="28"/>
        </w:rPr>
        <w:t>1</w:t>
      </w:r>
      <w:r w:rsidR="00A63A84" w:rsidRPr="00A63A84">
        <w:rPr>
          <w:rFonts w:ascii="Times New Roman" w:hAnsi="Times New Roman"/>
          <w:sz w:val="28"/>
          <w:szCs w:val="28"/>
        </w:rPr>
        <w:t xml:space="preserve"> главы 6 раздела II</w:t>
      </w:r>
      <w:r w:rsidR="00C42D8A">
        <w:rPr>
          <w:rFonts w:ascii="Times New Roman" w:hAnsi="Times New Roman"/>
          <w:sz w:val="28"/>
          <w:szCs w:val="28"/>
        </w:rPr>
        <w:t xml:space="preserve">после </w:t>
      </w:r>
      <w:r w:rsidR="00C95F81">
        <w:rPr>
          <w:rFonts w:ascii="Times New Roman" w:hAnsi="Times New Roman"/>
          <w:sz w:val="28"/>
          <w:szCs w:val="28"/>
        </w:rPr>
        <w:t>слов</w:t>
      </w:r>
      <w:r w:rsidR="00C42D8A">
        <w:rPr>
          <w:rFonts w:ascii="Times New Roman" w:hAnsi="Times New Roman"/>
          <w:sz w:val="28"/>
          <w:szCs w:val="28"/>
        </w:rPr>
        <w:t xml:space="preserve"> «</w:t>
      </w:r>
      <w:r w:rsidR="00BF3C44" w:rsidRPr="00BF3C44">
        <w:rPr>
          <w:rFonts w:ascii="Times New Roman" w:hAnsi="Times New Roman"/>
          <w:sz w:val="28"/>
          <w:szCs w:val="28"/>
        </w:rPr>
        <w:t>посредством Единого или регионального порталов</w:t>
      </w:r>
      <w:r w:rsidR="00BF3C44">
        <w:rPr>
          <w:rFonts w:ascii="Times New Roman" w:hAnsi="Times New Roman"/>
          <w:sz w:val="28"/>
          <w:szCs w:val="28"/>
        </w:rPr>
        <w:t>»</w:t>
      </w:r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  <w:bookmarkStart w:id="0" w:name="_GoBack"/>
      <w:bookmarkEnd w:id="0"/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86FA3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</w:t>
      </w:r>
      <w:r w:rsidR="00C86FA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5108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7F01DF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86FA3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F2F77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18</cp:revision>
  <cp:lastPrinted>2016-08-19T09:50:00Z</cp:lastPrinted>
  <dcterms:created xsi:type="dcterms:W3CDTF">2016-06-24T07:30:00Z</dcterms:created>
  <dcterms:modified xsi:type="dcterms:W3CDTF">2016-08-23T07:16:00Z</dcterms:modified>
</cp:coreProperties>
</file>