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5" w:rsidRDefault="00261BB5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0F61E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854A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61E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DC186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</w:t>
      </w:r>
      <w:r w:rsidR="000F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1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0F61E4"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472A22" w:rsidP="00F615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03" w:rsidRPr="00617E03" w:rsidRDefault="00261BB5" w:rsidP="00617E03">
      <w:pPr>
        <w:widowControl w:val="0"/>
        <w:autoSpaceDE w:val="0"/>
        <w:autoSpaceDN w:val="0"/>
        <w:adjustRightInd w:val="0"/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формирования, ведения, обязательного опубликования перечней муниципального имущества, передаваемого в аренду субъектам малого и среднего </w:t>
      </w:r>
      <w:proofErr w:type="gramStart"/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proofErr w:type="gramEnd"/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подлежащего приватизации, а также порядка и условий предоставления такого имущества в аренду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D77DB0" w:rsidRPr="00EA647D" w:rsidRDefault="00D77DB0" w:rsidP="00617E03">
      <w:pPr>
        <w:spacing w:after="0" w:line="240" w:lineRule="auto"/>
        <w:ind w:right="439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7E03" w:rsidRPr="00617E03" w:rsidRDefault="00D77DB0" w:rsidP="0061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17E03"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Федерального </w:t>
      </w:r>
      <w:hyperlink r:id="rId5" w:history="1">
        <w:r w:rsidR="00617E03" w:rsidRPr="00617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="00617E03"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</w:t>
      </w:r>
      <w:proofErr w:type="gramStart"/>
      <w:r w:rsidR="00617E03"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617E03"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Федерации":</w:t>
      </w:r>
    </w:p>
    <w:p w:rsidR="00617E03" w:rsidRDefault="00617E03" w:rsidP="0061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w:anchor="Par31" w:history="1">
        <w:r w:rsidRPr="00617E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формирования, ведения, обязательного опубликования перечня муниципального имущества, переданного в аренду субъектам малого и среднего предпринимательства, не подлежащего приватизации, а также порядок и условия предоставления такого имущества в аренду согласно приложению.</w:t>
      </w:r>
    </w:p>
    <w:p w:rsidR="00617E03" w:rsidRDefault="00617E03" w:rsidP="00617E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и обеспечить его размещение на официальном сайте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городское  поселение Игрим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в информационно-телекоммуникационной сети «Интернет» по адресу:  </w:t>
      </w:r>
      <w:proofErr w:type="spellStart"/>
      <w:r w:rsidRPr="00485E17">
        <w:rPr>
          <w:rFonts w:ascii="Times New Roman" w:eastAsia="Times New Roman" w:hAnsi="Times New Roman" w:cs="Times New Roman"/>
          <w:sz w:val="28"/>
          <w:szCs w:val="20"/>
        </w:rPr>
        <w:t>www.admigrim.ru</w:t>
      </w:r>
      <w:proofErr w:type="spellEnd"/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617E03" w:rsidRPr="00485E17" w:rsidRDefault="00617E03" w:rsidP="00617E03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>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Настоящее </w:t>
      </w:r>
      <w:r w:rsidR="005A6EF5">
        <w:rPr>
          <w:rFonts w:ascii="Times New Roman" w:eastAsia="Times New Roman" w:hAnsi="Times New Roman" w:cs="Times New Roman"/>
          <w:sz w:val="28"/>
          <w:szCs w:val="20"/>
        </w:rPr>
        <w:t>постановление</w:t>
      </w:r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вступает в силу после его официального обнародования и распространяется на правоотношения, возникшие с 01 января 2014 года.</w:t>
      </w:r>
    </w:p>
    <w:p w:rsidR="00EA647D" w:rsidRPr="00EA647D" w:rsidRDefault="00617E03" w:rsidP="00617E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5E1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485E1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распоряжения возложить на заместителя главы городского поселения Игрим </w:t>
      </w:r>
      <w:r>
        <w:rPr>
          <w:rFonts w:ascii="Times New Roman" w:hAnsi="Times New Roman" w:cs="Times New Roman"/>
          <w:sz w:val="28"/>
          <w:szCs w:val="28"/>
        </w:rPr>
        <w:t>по финансовым и экономическим вопросам</w:t>
      </w:r>
      <w:r w:rsidRPr="00E022E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Pr="00485E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В.А..</w:t>
      </w:r>
    </w:p>
    <w:p w:rsidR="00472A22" w:rsidRPr="00EA647D" w:rsidRDefault="00472A22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F5" w:rsidRDefault="005A6EF5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Игрим</w:t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5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77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Затирка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EF5" w:rsidRDefault="005A6EF5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EF5" w:rsidRDefault="005A6EF5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A67" w:rsidRDefault="00FB3A67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A67" w:rsidRDefault="00FB3A67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6EF5" w:rsidRDefault="005A6EF5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A647D" w:rsidRPr="00EA647D" w:rsidRDefault="00DC1867" w:rsidP="00EA647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="00EA647D"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</w:t>
      </w:r>
    </w:p>
    <w:p w:rsid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поселения Игрим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25105">
        <w:rPr>
          <w:rFonts w:ascii="Times New Roman" w:eastAsia="Times New Roman" w:hAnsi="Times New Roman" w:cs="Times New Roman"/>
          <w:sz w:val="20"/>
          <w:szCs w:val="20"/>
          <w:lang w:eastAsia="ru-RU"/>
        </w:rPr>
        <w:t>19.06.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DC1867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EA6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E25105">
        <w:rPr>
          <w:rFonts w:ascii="Times New Roman" w:eastAsia="Times New Roman" w:hAnsi="Times New Roman" w:cs="Times New Roman"/>
          <w:sz w:val="20"/>
          <w:szCs w:val="20"/>
          <w:lang w:eastAsia="ru-RU"/>
        </w:rPr>
        <w:t>87</w:t>
      </w: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47D" w:rsidRPr="00EA647D" w:rsidRDefault="00EA647D" w:rsidP="00EA64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ФОРМИРОВАНИЯ, ВЕДЕНИЯ, ОБЯЗАТЕЛЬНОГО ОПУБЛИКОВАНИЯ ПЕРЕЧНЯ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ИМУЩЕСТВА, ПЕРЕДАННОГО В АРЕНДУ СУБЪЕКТАМ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ПРЕДПРИНИМАТЕЛЬСТВА,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ПОДЛЕЖАЩЕГО ПРИВАТИЗАЦИИ, А ТАКЖЕ ПОРЯДОК И УСЛОВИЯ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ТАКОГО ИМУЩЕСТВА В АРЕНДУ</w:t>
      </w:r>
    </w:p>
    <w:p w:rsid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Calibri" w:hAnsi="Calibri" w:cs="Calibri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Настоящий Порядок формирования, ведения, обязательного опубликования перечней муниципального имущества, переданного в аренду субъектам малого и среднего предпринимательства, не подлежащего приватизации (далее - перечень), а также порядок и условия предоставления такого имущества в аренду разработаны в соответствии с Федеральными законами от 24.07.2007 </w:t>
      </w:r>
      <w:hyperlink r:id="rId6" w:history="1"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>N 209-ФЗ</w:t>
        </w:r>
      </w:hyperlink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"О развитии малого и среднего предпринимательства в Российской Федерации" и от 22.07.2008 </w:t>
      </w:r>
      <w:hyperlink r:id="rId7" w:history="1"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>N 159-ФЗ</w:t>
        </w:r>
      </w:hyperlink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"Об особенностях отчуждения недвижимого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Порядок регулирует правила формирования, ведения, публикации перечня муниципального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Игрим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также условия предоставления такого имущества в аренду.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1.3. Перечень муниципального имущества, предназначенного для передачи в пользование субъектам малого и среднего предпринимательства (далее - перечень), и все изменения к нему утверждаются постановлением администрации </w:t>
      </w:r>
      <w:r w:rsidR="00DF3007">
        <w:rPr>
          <w:rFonts w:ascii="Times New Roman" w:eastAsia="Times New Roman" w:hAnsi="Times New Roman" w:cs="Times New Roman"/>
          <w:sz w:val="24"/>
          <w:szCs w:val="24"/>
        </w:rPr>
        <w:t>городского поселения Игрим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DF3007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r44"/>
      <w:bookmarkEnd w:id="0"/>
      <w:r w:rsidRPr="00DF3007">
        <w:rPr>
          <w:rFonts w:ascii="Times New Roman" w:eastAsia="Times New Roman" w:hAnsi="Times New Roman" w:cs="Times New Roman"/>
          <w:b/>
          <w:sz w:val="24"/>
          <w:szCs w:val="24"/>
        </w:rPr>
        <w:t>2. Порядок формирования перечня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2.1. Формирование перечня осуществляет </w:t>
      </w:r>
      <w:r w:rsidR="00DF3007">
        <w:rPr>
          <w:rFonts w:ascii="Times New Roman" w:eastAsia="Times New Roman" w:hAnsi="Times New Roman" w:cs="Times New Roman"/>
          <w:sz w:val="24"/>
          <w:szCs w:val="24"/>
        </w:rPr>
        <w:t>экономическая служба администрации городского поселения Игрим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2.2. Включению в перечень подлежат объекты, являющиеся муниципальной собственностью, составляющие муниципальную казну </w:t>
      </w:r>
      <w:r w:rsidR="00DF3007">
        <w:rPr>
          <w:rFonts w:ascii="Times New Roman" w:eastAsia="Times New Roman" w:hAnsi="Times New Roman" w:cs="Times New Roman"/>
          <w:sz w:val="24"/>
          <w:szCs w:val="24"/>
        </w:rPr>
        <w:t>городского поселения Игрим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, прошедшие процедуру государственной регистрации права собственности в установленном законодательством порядке, передаваемые на праве аренды субъектам малого и среднего предпринимательства.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2.3. Имущество, включенное в перечень, может быть использовано только в целях предоставления его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2.4.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если иное не предусмотрено действующим законодательством.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2.5. Изменения в утвержденный перечень вносятся путем включения дополнительных объектов муниципальной собственности, предназначенных для размещения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путем исключения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имущества, в связи с его </w:t>
      </w:r>
      <w:proofErr w:type="spellStart"/>
      <w:r w:rsidRPr="005A6EF5">
        <w:rPr>
          <w:rFonts w:ascii="Times New Roman" w:eastAsia="Times New Roman" w:hAnsi="Times New Roman" w:cs="Times New Roman"/>
          <w:sz w:val="24"/>
          <w:szCs w:val="24"/>
        </w:rPr>
        <w:t>невостребованностью</w:t>
      </w:r>
      <w:proofErr w:type="spellEnd"/>
      <w:r w:rsidRPr="005A6EF5">
        <w:rPr>
          <w:rFonts w:ascii="Times New Roman" w:eastAsia="Times New Roman" w:hAnsi="Times New Roman" w:cs="Times New Roman"/>
          <w:sz w:val="24"/>
          <w:szCs w:val="24"/>
        </w:rPr>
        <w:t>, непригодностью для дальнейшего использования или невозможностью использования имущества в соответствии с действующим законодательством.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FB3A67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Par52"/>
      <w:bookmarkEnd w:id="1"/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3. Порядок ведения и опубликования перечня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3.1. Перечень ведется </w:t>
      </w:r>
      <w:r w:rsidR="00DF3007">
        <w:rPr>
          <w:rFonts w:ascii="Times New Roman" w:eastAsia="Times New Roman" w:hAnsi="Times New Roman" w:cs="Times New Roman"/>
          <w:sz w:val="24"/>
          <w:szCs w:val="24"/>
        </w:rPr>
        <w:t xml:space="preserve">экономической службой администрации городского поселения Игрим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на электронном и бумажном носителе, в котором указывается следующая информация: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адрес объекта;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площадь объекта;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пользователь объекта;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номер договора аренды и его срок;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- основания включения и исключения из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>перечня</w:t>
      </w:r>
      <w:proofErr w:type="gramEnd"/>
      <w:r w:rsidR="00FB3A67">
        <w:rPr>
          <w:rFonts w:ascii="Times New Roman" w:eastAsia="Times New Roman" w:hAnsi="Times New Roman" w:cs="Times New Roman"/>
          <w:sz w:val="24"/>
          <w:szCs w:val="24"/>
        </w:rPr>
        <w:t xml:space="preserve"> если такое имеется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6EF5" w:rsidRPr="005A6EF5" w:rsidRDefault="005A6EF5" w:rsidP="00FB3A67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3.2. Перечень и все изменения к нему подлежат обязательному </w:t>
      </w:r>
      <w:r w:rsidR="00FB3A67">
        <w:rPr>
          <w:rFonts w:ascii="Times New Roman" w:eastAsia="Times New Roman" w:hAnsi="Times New Roman" w:cs="Times New Roman"/>
          <w:sz w:val="24"/>
          <w:szCs w:val="24"/>
        </w:rPr>
        <w:t>обнародованию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FB3A67" w:rsidRPr="00FB3A67">
        <w:rPr>
          <w:rFonts w:ascii="Times New Roman" w:eastAsia="Times New Roman" w:hAnsi="Times New Roman" w:cs="Times New Roman"/>
          <w:sz w:val="24"/>
          <w:szCs w:val="24"/>
        </w:rPr>
        <w:t xml:space="preserve">размещение на официальном сайте муниципального образования   городское  поселение Игрим в информационно-телекоммуникационной сети «Интернет» по адресу:  </w:t>
      </w:r>
      <w:proofErr w:type="spellStart"/>
      <w:r w:rsidR="00FB3A67" w:rsidRPr="00FB3A67">
        <w:rPr>
          <w:rFonts w:ascii="Times New Roman" w:eastAsia="Times New Roman" w:hAnsi="Times New Roman" w:cs="Times New Roman"/>
          <w:sz w:val="24"/>
          <w:szCs w:val="24"/>
        </w:rPr>
        <w:t>www.admigrim.ru</w:t>
      </w:r>
      <w:proofErr w:type="spellEnd"/>
      <w:r w:rsidR="00FB3A67" w:rsidRPr="00FB3A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6EF5">
        <w:rPr>
          <w:rFonts w:ascii="Times New Roman" w:eastAsia="Times New Roman" w:hAnsi="Times New Roman" w:cs="Times New Roman"/>
          <w:sz w:val="24"/>
          <w:szCs w:val="24"/>
        </w:rPr>
        <w:t>в течение тридцати рабочих дней с момента утверждения перечня и изменений к нему.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FB3A67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Par62"/>
      <w:bookmarkEnd w:id="2"/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4. Порядок и условия предоставления</w:t>
      </w:r>
    </w:p>
    <w:p w:rsidR="005A6EF5" w:rsidRPr="00FB3A67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3A67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имущества в аренду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4.1. Предоставление муниципального имущества в аренду субъектам малого и среднего предпринимательства осуществляется посредством проведения торгов (аукцион, конкурс).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4.2. Предоставление муниципального имущества в аренду субъектам малого и среднего предпринимательства без проведения торгов на право заключения договоров аренды осуществляется по следующим основаниям: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заключение договоров с субъектами малого и среднего предпринимательства на новый срок в случаях, установленных законодательством;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- предоставление муниципальной преференции субъектам малого и среднего предпринимательства, осуществляющим приоритетные, социально значимые виды деятельности.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Проведение конкурсов, аукционов на право заключения договоров аренды муниципального имущества осуществляется в порядке, установленном </w:t>
      </w:r>
      <w:hyperlink r:id="rId8" w:history="1">
        <w:r w:rsidRPr="005A6EF5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6EF5">
        <w:rPr>
          <w:rFonts w:ascii="Times New Roman" w:eastAsia="Times New Roman" w:hAnsi="Times New Roman" w:cs="Times New Roman"/>
          <w:sz w:val="24"/>
          <w:szCs w:val="24"/>
        </w:rPr>
        <w:t>отношении</w:t>
      </w:r>
      <w:proofErr w:type="gramEnd"/>
      <w:r w:rsidRPr="005A6EF5">
        <w:rPr>
          <w:rFonts w:ascii="Times New Roman" w:eastAsia="Times New Roman" w:hAnsi="Times New Roman" w:cs="Times New Roman"/>
          <w:sz w:val="24"/>
          <w:szCs w:val="24"/>
        </w:rPr>
        <w:t xml:space="preserve"> которого заключение указанных договоров может осуществляться путем проведения торгов в форме конкурса".</w:t>
      </w:r>
    </w:p>
    <w:p w:rsidR="005A6EF5" w:rsidRPr="005A6EF5" w:rsidRDefault="005A6EF5" w:rsidP="005A6E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6EF5">
        <w:rPr>
          <w:rFonts w:ascii="Times New Roman" w:eastAsia="Times New Roman" w:hAnsi="Times New Roman" w:cs="Times New Roman"/>
          <w:sz w:val="24"/>
          <w:szCs w:val="24"/>
        </w:rPr>
        <w:t>4.4. Сведения о заключенных договорах аренды предоставляются уполномоченному органу для включения в реестр субъектов малого и среднего предпринимательства.</w:t>
      </w:r>
    </w:p>
    <w:p w:rsidR="00EA647D" w:rsidRPr="005A6EF5" w:rsidRDefault="00EA647D" w:rsidP="00F615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EA647D" w:rsidRPr="005A6EF5" w:rsidSect="00D77DB0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453B"/>
    <w:rsid w:val="000B5C67"/>
    <w:rsid w:val="000F61E4"/>
    <w:rsid w:val="001940DB"/>
    <w:rsid w:val="00261BB5"/>
    <w:rsid w:val="00281638"/>
    <w:rsid w:val="002F7EC2"/>
    <w:rsid w:val="003006B1"/>
    <w:rsid w:val="004164B3"/>
    <w:rsid w:val="00472A22"/>
    <w:rsid w:val="004B7AD5"/>
    <w:rsid w:val="00561D0B"/>
    <w:rsid w:val="005A6EF5"/>
    <w:rsid w:val="005A7678"/>
    <w:rsid w:val="005C453B"/>
    <w:rsid w:val="00617E03"/>
    <w:rsid w:val="007E6257"/>
    <w:rsid w:val="00854A17"/>
    <w:rsid w:val="009B10FE"/>
    <w:rsid w:val="00A51EEA"/>
    <w:rsid w:val="00AD5AD1"/>
    <w:rsid w:val="00C8089B"/>
    <w:rsid w:val="00CB682D"/>
    <w:rsid w:val="00D65FC6"/>
    <w:rsid w:val="00D77DB0"/>
    <w:rsid w:val="00DC1867"/>
    <w:rsid w:val="00DE5C17"/>
    <w:rsid w:val="00DF2EF1"/>
    <w:rsid w:val="00DF3007"/>
    <w:rsid w:val="00E25105"/>
    <w:rsid w:val="00E84254"/>
    <w:rsid w:val="00EA647D"/>
    <w:rsid w:val="00F615A9"/>
    <w:rsid w:val="00FB3A67"/>
    <w:rsid w:val="00FF1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91C68E4F651A04ABF02EC2FD01BA6E12935ADCE1CA4CD35BCEF34C15m4g9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C91C68E4F651A04ABF02EC2FD01BA6E129253DBEECF4CD35BCEF34C15m4g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91C68E4F651A04ABF02EC2FD01BA6E129355D7EBCB4CD35BCEF34C1549C77ED09804E3895E289BmBg5D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C91C68E4F651A04ABF02EC2FD01BA6E129253DBEECF4CD35BCEF34C15m4g9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17</cp:revision>
  <cp:lastPrinted>2014-06-19T04:21:00Z</cp:lastPrinted>
  <dcterms:created xsi:type="dcterms:W3CDTF">2013-10-15T10:44:00Z</dcterms:created>
  <dcterms:modified xsi:type="dcterms:W3CDTF">2014-07-01T07:59:00Z</dcterms:modified>
</cp:coreProperties>
</file>